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7074C4" w14:textId="77777777" w:rsidR="00693872" w:rsidRDefault="00693872" w:rsidP="004522D8">
      <w:pPr>
        <w:jc w:val="center"/>
        <w:rPr>
          <w:rFonts w:cs="B Titr"/>
          <w:sz w:val="40"/>
          <w:szCs w:val="40"/>
          <w:rtl/>
        </w:rPr>
      </w:pPr>
      <w:bookmarkStart w:id="0" w:name="_GoBack"/>
      <w:bookmarkEnd w:id="0"/>
    </w:p>
    <w:p w14:paraId="0D3C6B6F" w14:textId="21D9D8AF" w:rsidR="000159A0" w:rsidRPr="001247E9" w:rsidRDefault="00B409D0" w:rsidP="000159A0">
      <w:pPr>
        <w:jc w:val="center"/>
        <w:rPr>
          <w:rFonts w:cs="B Titr"/>
          <w:sz w:val="36"/>
          <w:szCs w:val="36"/>
          <w:rtl/>
        </w:rPr>
      </w:pPr>
      <w:r>
        <w:rPr>
          <w:rFonts w:cs="B Titr" w:hint="cs"/>
          <w:sz w:val="36"/>
          <w:szCs w:val="36"/>
          <w:rtl/>
        </w:rPr>
        <w:t>مراقبتهای ادغام یافته</w:t>
      </w:r>
      <w:r w:rsidR="000159A0" w:rsidRPr="001247E9">
        <w:rPr>
          <w:rFonts w:cs="B Titr" w:hint="cs"/>
          <w:sz w:val="36"/>
          <w:szCs w:val="36"/>
          <w:rtl/>
        </w:rPr>
        <w:t xml:space="preserve"> تيم سلامت </w:t>
      </w:r>
    </w:p>
    <w:p w14:paraId="61F227E9" w14:textId="226D5C69" w:rsidR="000159A0" w:rsidRPr="001247E9" w:rsidRDefault="000159A0" w:rsidP="00E7175F">
      <w:pPr>
        <w:jc w:val="center"/>
        <w:rPr>
          <w:rFonts w:cs="B Titr"/>
          <w:sz w:val="36"/>
          <w:szCs w:val="36"/>
          <w:rtl/>
        </w:rPr>
      </w:pPr>
      <w:r w:rsidRPr="001247E9">
        <w:rPr>
          <w:rFonts w:cs="B Titr" w:hint="cs"/>
          <w:sz w:val="36"/>
          <w:szCs w:val="36"/>
          <w:rtl/>
        </w:rPr>
        <w:t xml:space="preserve">برای </w:t>
      </w:r>
      <w:r w:rsidR="00E7175F" w:rsidRPr="001247E9">
        <w:rPr>
          <w:rFonts w:cs="B Titr" w:hint="cs"/>
          <w:sz w:val="36"/>
          <w:szCs w:val="36"/>
          <w:rtl/>
        </w:rPr>
        <w:t>ارا</w:t>
      </w:r>
      <w:r w:rsidR="00E7175F">
        <w:rPr>
          <w:rFonts w:cs="B Titr" w:hint="cs"/>
          <w:sz w:val="36"/>
          <w:szCs w:val="36"/>
          <w:rtl/>
        </w:rPr>
        <w:t>ئ</w:t>
      </w:r>
      <w:r w:rsidR="00E7175F" w:rsidRPr="001247E9">
        <w:rPr>
          <w:rFonts w:cs="B Titr" w:hint="cs"/>
          <w:sz w:val="36"/>
          <w:szCs w:val="36"/>
          <w:rtl/>
        </w:rPr>
        <w:t xml:space="preserve">ه </w:t>
      </w:r>
      <w:r w:rsidRPr="001247E9">
        <w:rPr>
          <w:rFonts w:cs="B Titr" w:hint="cs"/>
          <w:sz w:val="36"/>
          <w:szCs w:val="36"/>
          <w:rtl/>
        </w:rPr>
        <w:t xml:space="preserve">خدمات رده سنی </w:t>
      </w:r>
      <w:r w:rsidR="007054F4">
        <w:rPr>
          <w:rFonts w:cs="B Titr" w:hint="cs"/>
          <w:sz w:val="36"/>
          <w:szCs w:val="36"/>
          <w:rtl/>
        </w:rPr>
        <w:t>5</w:t>
      </w:r>
      <w:r w:rsidRPr="001247E9">
        <w:rPr>
          <w:rFonts w:cs="B Titr" w:hint="cs"/>
          <w:sz w:val="36"/>
          <w:szCs w:val="36"/>
          <w:rtl/>
        </w:rPr>
        <w:t xml:space="preserve"> تا </w:t>
      </w:r>
      <w:r w:rsidR="00FF2B75">
        <w:rPr>
          <w:rFonts w:cs="B Titr" w:hint="cs"/>
          <w:sz w:val="36"/>
          <w:szCs w:val="36"/>
          <w:rtl/>
        </w:rPr>
        <w:t>18</w:t>
      </w:r>
      <w:r w:rsidRPr="001247E9">
        <w:rPr>
          <w:rFonts w:cs="B Titr" w:hint="cs"/>
          <w:sz w:val="36"/>
          <w:szCs w:val="36"/>
          <w:rtl/>
        </w:rPr>
        <w:t xml:space="preserve"> سال</w:t>
      </w:r>
    </w:p>
    <w:p w14:paraId="5C9F35A3" w14:textId="77777777" w:rsidR="000159A0" w:rsidRDefault="000159A0" w:rsidP="000159A0">
      <w:pPr>
        <w:spacing w:after="0" w:line="240" w:lineRule="auto"/>
        <w:jc w:val="center"/>
        <w:rPr>
          <w:rFonts w:cs="B Yagut"/>
          <w:b/>
          <w:bCs/>
          <w:sz w:val="32"/>
          <w:szCs w:val="32"/>
          <w:rtl/>
        </w:rPr>
      </w:pPr>
    </w:p>
    <w:p w14:paraId="62D988BA" w14:textId="77777777" w:rsidR="000159A0" w:rsidRDefault="000159A0" w:rsidP="00E0376C">
      <w:pPr>
        <w:spacing w:after="0" w:line="240" w:lineRule="auto"/>
        <w:jc w:val="center"/>
        <w:rPr>
          <w:rFonts w:cs="B Titr"/>
          <w:b/>
          <w:bCs/>
          <w:sz w:val="28"/>
          <w:szCs w:val="28"/>
          <w:rtl/>
        </w:rPr>
      </w:pPr>
      <w:r w:rsidRPr="001247E9">
        <w:rPr>
          <w:rFonts w:cs="B Titr" w:hint="cs"/>
          <w:b/>
          <w:bCs/>
          <w:sz w:val="28"/>
          <w:szCs w:val="28"/>
          <w:rtl/>
        </w:rPr>
        <w:t>(ويژه</w:t>
      </w:r>
      <w:r w:rsidR="00E0376C">
        <w:rPr>
          <w:rFonts w:cs="B Titr" w:hint="cs"/>
          <w:b/>
          <w:bCs/>
          <w:sz w:val="28"/>
          <w:szCs w:val="28"/>
          <w:rtl/>
        </w:rPr>
        <w:t xml:space="preserve"> </w:t>
      </w:r>
      <w:r w:rsidR="00E0376C" w:rsidRPr="001247E9">
        <w:rPr>
          <w:rFonts w:cs="B Titr" w:hint="cs"/>
          <w:sz w:val="28"/>
          <w:szCs w:val="28"/>
          <w:rtl/>
        </w:rPr>
        <w:t>پزشك</w:t>
      </w:r>
      <w:r w:rsidRPr="001247E9">
        <w:rPr>
          <w:rFonts w:cs="B Titr" w:hint="cs"/>
          <w:b/>
          <w:bCs/>
          <w:sz w:val="28"/>
          <w:szCs w:val="28"/>
          <w:rtl/>
        </w:rPr>
        <w:t>)</w:t>
      </w:r>
    </w:p>
    <w:p w14:paraId="3063B566" w14:textId="6E7643D0" w:rsidR="00671F7F" w:rsidRPr="00483B53" w:rsidRDefault="00483B53" w:rsidP="00E0376C">
      <w:pPr>
        <w:spacing w:after="0" w:line="240" w:lineRule="auto"/>
        <w:jc w:val="center"/>
        <w:rPr>
          <w:rFonts w:cs="Cambria"/>
          <w:b/>
          <w:bCs/>
          <w:sz w:val="28"/>
          <w:szCs w:val="28"/>
        </w:rPr>
      </w:pPr>
      <w:r>
        <w:rPr>
          <w:rFonts w:cs="B Titr" w:hint="cs"/>
          <w:b/>
          <w:bCs/>
          <w:sz w:val="28"/>
          <w:szCs w:val="28"/>
          <w:rtl/>
        </w:rPr>
        <w:t>ویژه شرایط عادی (سفید)</w:t>
      </w:r>
    </w:p>
    <w:p w14:paraId="4E5F3198" w14:textId="77777777" w:rsidR="000159A0" w:rsidRPr="001247E9" w:rsidRDefault="000159A0" w:rsidP="000159A0">
      <w:pPr>
        <w:spacing w:after="0" w:line="240" w:lineRule="auto"/>
        <w:jc w:val="center"/>
        <w:rPr>
          <w:rFonts w:cs="B Titr"/>
          <w:sz w:val="28"/>
          <w:szCs w:val="28"/>
          <w:rtl/>
        </w:rPr>
      </w:pPr>
    </w:p>
    <w:p w14:paraId="1FF0A5B3" w14:textId="77777777" w:rsidR="000159A0" w:rsidRDefault="000159A0" w:rsidP="000159A0">
      <w:pPr>
        <w:rPr>
          <w:rtl/>
        </w:rPr>
      </w:pPr>
    </w:p>
    <w:p w14:paraId="6E119672" w14:textId="77777777" w:rsidR="000159A0" w:rsidRDefault="000159A0" w:rsidP="000159A0">
      <w:pPr>
        <w:rPr>
          <w:rtl/>
        </w:rPr>
      </w:pPr>
    </w:p>
    <w:p w14:paraId="33C58C20" w14:textId="4B983D4F" w:rsidR="000159A0" w:rsidRDefault="000159A0" w:rsidP="005631F0">
      <w:pPr>
        <w:jc w:val="center"/>
        <w:rPr>
          <w:rFonts w:cs="Times New Roman"/>
          <w:b/>
          <w:bCs/>
          <w:sz w:val="24"/>
          <w:szCs w:val="24"/>
          <w:rtl/>
        </w:rPr>
      </w:pPr>
      <w:r>
        <w:rPr>
          <w:rFonts w:hint="cs"/>
          <w:b/>
          <w:bCs/>
          <w:sz w:val="24"/>
          <w:szCs w:val="24"/>
          <w:rtl/>
        </w:rPr>
        <w:t xml:space="preserve">                                                                                                                               </w:t>
      </w:r>
      <w:r w:rsidR="009D1B5B">
        <w:rPr>
          <w:rFonts w:hint="cs"/>
          <w:b/>
          <w:bCs/>
          <w:sz w:val="24"/>
          <w:szCs w:val="24"/>
          <w:rtl/>
        </w:rPr>
        <w:t xml:space="preserve">  </w:t>
      </w:r>
      <w:r>
        <w:rPr>
          <w:rFonts w:hint="cs"/>
          <w:b/>
          <w:bCs/>
          <w:sz w:val="24"/>
          <w:szCs w:val="24"/>
          <w:rtl/>
        </w:rPr>
        <w:t xml:space="preserve">  </w:t>
      </w:r>
      <w:r w:rsidRPr="00F522BD">
        <w:rPr>
          <w:rFonts w:cs="Times New Roman" w:hint="cs"/>
          <w:b/>
          <w:bCs/>
          <w:sz w:val="24"/>
          <w:szCs w:val="24"/>
          <w:rtl/>
        </w:rPr>
        <w:t>وزارت بهداشت، درمان و آموزش پزشكی</w:t>
      </w:r>
    </w:p>
    <w:p w14:paraId="3C9D7314" w14:textId="77777777" w:rsidR="005631F0" w:rsidRPr="00F522BD" w:rsidRDefault="005631F0" w:rsidP="005631F0">
      <w:pPr>
        <w:jc w:val="center"/>
        <w:rPr>
          <w:b/>
          <w:bCs/>
          <w:sz w:val="24"/>
          <w:szCs w:val="24"/>
          <w:rtl/>
        </w:rPr>
      </w:pPr>
      <w:r>
        <w:rPr>
          <w:rFonts w:cs="Times New Roman" w:hint="cs"/>
          <w:b/>
          <w:bCs/>
          <w:sz w:val="24"/>
          <w:szCs w:val="24"/>
          <w:rtl/>
        </w:rPr>
        <w:t xml:space="preserve">                                                                                                                                                   </w:t>
      </w:r>
      <w:r w:rsidRPr="00F522BD">
        <w:rPr>
          <w:rFonts w:cs="Times New Roman" w:hint="cs"/>
          <w:b/>
          <w:bCs/>
          <w:sz w:val="24"/>
          <w:szCs w:val="24"/>
          <w:rtl/>
        </w:rPr>
        <w:t xml:space="preserve">معاونت </w:t>
      </w:r>
      <w:r>
        <w:rPr>
          <w:rFonts w:cs="Times New Roman" w:hint="cs"/>
          <w:b/>
          <w:bCs/>
          <w:sz w:val="24"/>
          <w:szCs w:val="24"/>
          <w:rtl/>
        </w:rPr>
        <w:t>بهداشت</w:t>
      </w:r>
    </w:p>
    <w:p w14:paraId="7F549CBB" w14:textId="77777777" w:rsidR="000159A0" w:rsidRPr="00F522BD" w:rsidRDefault="000159A0" w:rsidP="000159A0">
      <w:pPr>
        <w:tabs>
          <w:tab w:val="left" w:pos="9851"/>
          <w:tab w:val="right" w:pos="13958"/>
        </w:tabs>
        <w:rPr>
          <w:b/>
          <w:bCs/>
          <w:sz w:val="24"/>
          <w:szCs w:val="24"/>
          <w:rtl/>
        </w:rPr>
      </w:pPr>
      <w:r>
        <w:rPr>
          <w:b/>
          <w:bCs/>
          <w:sz w:val="24"/>
          <w:szCs w:val="24"/>
          <w:rtl/>
        </w:rPr>
        <w:tab/>
      </w:r>
      <w:r>
        <w:rPr>
          <w:rFonts w:cs="Times New Roman" w:hint="cs"/>
          <w:b/>
          <w:bCs/>
          <w:sz w:val="24"/>
          <w:szCs w:val="24"/>
          <w:rtl/>
        </w:rPr>
        <w:t xml:space="preserve">    د</w:t>
      </w:r>
      <w:r w:rsidRPr="00F522BD">
        <w:rPr>
          <w:rFonts w:cs="Times New Roman" w:hint="cs"/>
          <w:b/>
          <w:bCs/>
          <w:sz w:val="24"/>
          <w:szCs w:val="24"/>
          <w:rtl/>
        </w:rPr>
        <w:t>فتر سلامت جمعيت، خانواده و مدارس</w:t>
      </w:r>
    </w:p>
    <w:p w14:paraId="6C0DA34C" w14:textId="77777777" w:rsidR="000159A0" w:rsidRPr="00F522BD" w:rsidRDefault="000159A0" w:rsidP="00733064">
      <w:pPr>
        <w:tabs>
          <w:tab w:val="left" w:pos="9905"/>
          <w:tab w:val="right" w:pos="13958"/>
        </w:tabs>
        <w:rPr>
          <w:b/>
          <w:bCs/>
          <w:sz w:val="24"/>
          <w:szCs w:val="24"/>
          <w:rtl/>
        </w:rPr>
      </w:pPr>
      <w:r>
        <w:rPr>
          <w:b/>
          <w:bCs/>
          <w:sz w:val="24"/>
          <w:szCs w:val="24"/>
          <w:rtl/>
        </w:rPr>
        <w:tab/>
      </w:r>
      <w:r w:rsidR="00DE0CE5">
        <w:rPr>
          <w:rFonts w:hint="cs"/>
          <w:b/>
          <w:bCs/>
          <w:sz w:val="24"/>
          <w:szCs w:val="24"/>
          <w:rtl/>
        </w:rPr>
        <w:t xml:space="preserve"> </w:t>
      </w:r>
      <w:r w:rsidRPr="00F522BD">
        <w:rPr>
          <w:rFonts w:cs="Times New Roman" w:hint="cs"/>
          <w:b/>
          <w:bCs/>
          <w:sz w:val="24"/>
          <w:szCs w:val="24"/>
          <w:rtl/>
        </w:rPr>
        <w:t>اداره سلامت نوجوانان</w:t>
      </w:r>
      <w:r w:rsidR="00CE6732">
        <w:rPr>
          <w:rFonts w:cs="Times New Roman" w:hint="cs"/>
          <w:b/>
          <w:bCs/>
          <w:sz w:val="24"/>
          <w:szCs w:val="24"/>
          <w:rtl/>
        </w:rPr>
        <w:t xml:space="preserve"> </w:t>
      </w:r>
      <w:r w:rsidR="00733064">
        <w:rPr>
          <w:rFonts w:cs="Times New Roman" w:hint="cs"/>
          <w:b/>
          <w:bCs/>
          <w:sz w:val="24"/>
          <w:szCs w:val="24"/>
          <w:rtl/>
        </w:rPr>
        <w:t xml:space="preserve">، </w:t>
      </w:r>
      <w:r w:rsidR="00CE6732">
        <w:rPr>
          <w:rFonts w:cs="Times New Roman" w:hint="cs"/>
          <w:b/>
          <w:bCs/>
          <w:sz w:val="24"/>
          <w:szCs w:val="24"/>
          <w:rtl/>
        </w:rPr>
        <w:t xml:space="preserve">جوانان </w:t>
      </w:r>
      <w:r w:rsidRPr="00F522BD">
        <w:rPr>
          <w:rFonts w:cs="Times New Roman" w:hint="cs"/>
          <w:b/>
          <w:bCs/>
          <w:sz w:val="24"/>
          <w:szCs w:val="24"/>
          <w:rtl/>
        </w:rPr>
        <w:t xml:space="preserve"> و مدارس</w:t>
      </w:r>
    </w:p>
    <w:p w14:paraId="623E9411" w14:textId="77777777" w:rsidR="000159A0" w:rsidRDefault="000159A0" w:rsidP="000159A0">
      <w:pPr>
        <w:rPr>
          <w:rFonts w:cs="B Titr"/>
          <w:b/>
          <w:bCs/>
          <w:color w:val="365F91"/>
          <w:sz w:val="36"/>
          <w:szCs w:val="36"/>
          <w:rtl/>
        </w:rPr>
      </w:pPr>
    </w:p>
    <w:p w14:paraId="15C33AF4" w14:textId="77777777" w:rsidR="00A91547" w:rsidRDefault="00A91547" w:rsidP="000159A0">
      <w:pPr>
        <w:rPr>
          <w:rFonts w:cs="B Titr"/>
          <w:b/>
          <w:bCs/>
          <w:color w:val="365F91"/>
          <w:sz w:val="36"/>
          <w:szCs w:val="36"/>
          <w:rtl/>
        </w:rPr>
      </w:pPr>
    </w:p>
    <w:p w14:paraId="7DB94FE5" w14:textId="77777777" w:rsidR="007511BD" w:rsidRDefault="007511BD" w:rsidP="00A91547">
      <w:pPr>
        <w:jc w:val="center"/>
        <w:rPr>
          <w:rFonts w:cs="B Sina"/>
          <w:color w:val="548DD4"/>
          <w:sz w:val="40"/>
          <w:szCs w:val="40"/>
          <w:rtl/>
        </w:rPr>
      </w:pPr>
    </w:p>
    <w:p w14:paraId="2D47B7E6" w14:textId="77777777" w:rsidR="000159A0" w:rsidRDefault="000159A0" w:rsidP="00392E51">
      <w:pPr>
        <w:spacing w:after="0" w:line="240" w:lineRule="auto"/>
        <w:rPr>
          <w:rFonts w:asciiTheme="minorBidi" w:hAnsiTheme="minorBidi" w:cs="B Homa"/>
          <w:b/>
          <w:bCs/>
          <w:sz w:val="28"/>
          <w:szCs w:val="28"/>
          <w:rtl/>
        </w:rPr>
      </w:pPr>
    </w:p>
    <w:p w14:paraId="3366AB47" w14:textId="77777777" w:rsidR="000159A0" w:rsidRDefault="000159A0" w:rsidP="00392E51">
      <w:pPr>
        <w:spacing w:after="0" w:line="240" w:lineRule="auto"/>
        <w:rPr>
          <w:rFonts w:asciiTheme="minorBidi" w:hAnsiTheme="minorBidi" w:cs="B Homa"/>
          <w:b/>
          <w:bCs/>
          <w:sz w:val="28"/>
          <w:szCs w:val="28"/>
          <w:rtl/>
        </w:rPr>
      </w:pPr>
    </w:p>
    <w:p w14:paraId="04C58987" w14:textId="77777777" w:rsidR="00970E10" w:rsidRDefault="00970E10" w:rsidP="00A8199D">
      <w:pPr>
        <w:jc w:val="center"/>
        <w:rPr>
          <w:rFonts w:cs="B Titr"/>
          <w:sz w:val="40"/>
          <w:szCs w:val="40"/>
          <w:rtl/>
        </w:rPr>
      </w:pPr>
    </w:p>
    <w:p w14:paraId="2939C581" w14:textId="77777777" w:rsidR="007511BD" w:rsidRDefault="007511BD" w:rsidP="00FF2B75">
      <w:pPr>
        <w:jc w:val="center"/>
        <w:rPr>
          <w:rFonts w:cs="B Titr"/>
          <w:sz w:val="40"/>
          <w:szCs w:val="40"/>
          <w:rtl/>
        </w:rPr>
      </w:pPr>
    </w:p>
    <w:p w14:paraId="285AA7F4" w14:textId="77777777" w:rsidR="00C86E97" w:rsidRDefault="00C86E97" w:rsidP="00FF2B75">
      <w:pPr>
        <w:jc w:val="center"/>
        <w:rPr>
          <w:rFonts w:cs="B Titr"/>
          <w:sz w:val="40"/>
          <w:szCs w:val="40"/>
          <w:rtl/>
        </w:rPr>
      </w:pPr>
    </w:p>
    <w:p w14:paraId="38E9F70F" w14:textId="77777777" w:rsidR="004522D8" w:rsidRPr="00954A76" w:rsidRDefault="00A8199D" w:rsidP="000D3573">
      <w:pPr>
        <w:jc w:val="center"/>
        <w:rPr>
          <w:sz w:val="40"/>
          <w:szCs w:val="40"/>
          <w:rtl/>
        </w:rPr>
      </w:pPr>
      <w:r w:rsidRPr="00954A76">
        <w:rPr>
          <w:rFonts w:cs="B Titr" w:hint="cs"/>
          <w:sz w:val="40"/>
          <w:szCs w:val="40"/>
          <w:rtl/>
        </w:rPr>
        <w:t xml:space="preserve">مراقبت های رده سنی </w:t>
      </w:r>
      <w:r w:rsidR="000D3573">
        <w:rPr>
          <w:rFonts w:cs="B Titr" w:hint="cs"/>
          <w:sz w:val="40"/>
          <w:szCs w:val="40"/>
          <w:rtl/>
        </w:rPr>
        <w:t>5</w:t>
      </w:r>
      <w:r w:rsidRPr="00954A76">
        <w:rPr>
          <w:rFonts w:cs="B Titr" w:hint="cs"/>
          <w:sz w:val="40"/>
          <w:szCs w:val="40"/>
          <w:rtl/>
        </w:rPr>
        <w:t xml:space="preserve"> تا 1</w:t>
      </w:r>
      <w:r w:rsidR="00FF2B75">
        <w:rPr>
          <w:rFonts w:cs="B Titr" w:hint="cs"/>
          <w:sz w:val="40"/>
          <w:szCs w:val="40"/>
          <w:rtl/>
        </w:rPr>
        <w:t>8</w:t>
      </w:r>
      <w:r w:rsidRPr="00954A76">
        <w:rPr>
          <w:rFonts w:cs="B Titr" w:hint="cs"/>
          <w:sz w:val="40"/>
          <w:szCs w:val="40"/>
          <w:rtl/>
        </w:rPr>
        <w:t xml:space="preserve"> سال</w:t>
      </w:r>
    </w:p>
    <w:p w14:paraId="02B7D5DE" w14:textId="77777777" w:rsidR="004522D8" w:rsidRDefault="004522D8">
      <w:pPr>
        <w:rPr>
          <w:rtl/>
        </w:rPr>
      </w:pPr>
    </w:p>
    <w:p w14:paraId="619449D6" w14:textId="77777777" w:rsidR="004522D8" w:rsidRDefault="004522D8">
      <w:pPr>
        <w:rPr>
          <w:rtl/>
        </w:rPr>
      </w:pPr>
    </w:p>
    <w:p w14:paraId="10E18CAF" w14:textId="77777777" w:rsidR="004522D8" w:rsidRDefault="004522D8">
      <w:pPr>
        <w:rPr>
          <w:rtl/>
        </w:rPr>
      </w:pPr>
    </w:p>
    <w:p w14:paraId="37DEDC4F" w14:textId="77777777" w:rsidR="004522D8" w:rsidRDefault="004522D8">
      <w:pPr>
        <w:rPr>
          <w:rtl/>
        </w:rPr>
      </w:pPr>
    </w:p>
    <w:p w14:paraId="24924EFC" w14:textId="77777777" w:rsidR="00F378EC" w:rsidRDefault="00F378EC">
      <w:pPr>
        <w:rPr>
          <w:rtl/>
        </w:rPr>
      </w:pPr>
    </w:p>
    <w:p w14:paraId="53D9E94A" w14:textId="77777777" w:rsidR="005F166F" w:rsidRDefault="005F166F">
      <w:pPr>
        <w:rPr>
          <w:rtl/>
        </w:rPr>
      </w:pPr>
    </w:p>
    <w:p w14:paraId="69D7ADEC" w14:textId="77777777" w:rsidR="005F166F" w:rsidRDefault="005F166F">
      <w:pPr>
        <w:rPr>
          <w:rtl/>
        </w:rPr>
      </w:pPr>
    </w:p>
    <w:p w14:paraId="1238221C" w14:textId="77777777" w:rsidR="005F166F" w:rsidRDefault="005F166F">
      <w:pPr>
        <w:rPr>
          <w:rtl/>
        </w:rPr>
      </w:pPr>
    </w:p>
    <w:p w14:paraId="1BECD51E" w14:textId="77777777" w:rsidR="004522D8" w:rsidRDefault="004522D8">
      <w:pPr>
        <w:rPr>
          <w:rtl/>
        </w:rPr>
      </w:pPr>
    </w:p>
    <w:p w14:paraId="20C71A0C" w14:textId="77777777" w:rsidR="008464D7" w:rsidRPr="000F1020" w:rsidRDefault="008464D7" w:rsidP="008464D7">
      <w:pPr>
        <w:spacing w:after="0"/>
        <w:rPr>
          <w:rFonts w:cs="B Titr"/>
          <w:rtl/>
        </w:rPr>
      </w:pPr>
      <w:r w:rsidRPr="000F1020">
        <w:rPr>
          <w:rFonts w:cs="B Titr" w:hint="cs"/>
          <w:rtl/>
        </w:rPr>
        <w:t>مراقبت از نظروضعيت واكسيناسيون</w:t>
      </w:r>
      <w:r>
        <w:rPr>
          <w:rFonts w:cs="B Titr" w:hint="cs"/>
          <w:rtl/>
        </w:rPr>
        <w:t xml:space="preserve">  </w:t>
      </w:r>
      <w:r w:rsidRPr="00FA38E6">
        <w:rPr>
          <w:rFonts w:cs="B Titr" w:hint="cs"/>
          <w:rtl/>
        </w:rPr>
        <w:t xml:space="preserve">(بدو تولد تا 6 سالگي) </w:t>
      </w:r>
    </w:p>
    <w:tbl>
      <w:tblPr>
        <w:bidiVisual/>
        <w:tblW w:w="13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4962"/>
        <w:gridCol w:w="2409"/>
        <w:gridCol w:w="3261"/>
      </w:tblGrid>
      <w:tr w:rsidR="008464D7" w:rsidRPr="00B8559B" w14:paraId="242311BD" w14:textId="77777777" w:rsidTr="002148B1">
        <w:trPr>
          <w:jc w:val="center"/>
        </w:trPr>
        <w:tc>
          <w:tcPr>
            <w:tcW w:w="2835" w:type="dxa"/>
          </w:tcPr>
          <w:p w14:paraId="113EFA3B" w14:textId="77777777" w:rsidR="008464D7" w:rsidRPr="000F1020" w:rsidRDefault="008464D7" w:rsidP="002148B1">
            <w:pPr>
              <w:spacing w:after="0" w:line="240" w:lineRule="auto"/>
              <w:jc w:val="center"/>
              <w:rPr>
                <w:rFonts w:cs="B Titr"/>
                <w:sz w:val="20"/>
                <w:szCs w:val="20"/>
                <w:rtl/>
              </w:rPr>
            </w:pPr>
            <w:r w:rsidRPr="000F1020">
              <w:rPr>
                <w:rFonts w:cs="B Titr" w:hint="cs"/>
                <w:b/>
                <w:bCs/>
                <w:sz w:val="20"/>
                <w:szCs w:val="20"/>
                <w:rtl/>
              </w:rPr>
              <w:t>ارزيابی</w:t>
            </w:r>
          </w:p>
        </w:tc>
        <w:tc>
          <w:tcPr>
            <w:tcW w:w="4962" w:type="dxa"/>
          </w:tcPr>
          <w:p w14:paraId="381261EE" w14:textId="77777777" w:rsidR="008464D7" w:rsidRPr="00FC7F62" w:rsidRDefault="008464D7" w:rsidP="002148B1">
            <w:pPr>
              <w:spacing w:after="0" w:line="240" w:lineRule="auto"/>
              <w:jc w:val="center"/>
              <w:rPr>
                <w:rFonts w:cs="B Titr"/>
                <w:b/>
                <w:bCs/>
                <w:sz w:val="20"/>
                <w:szCs w:val="20"/>
                <w:rtl/>
              </w:rPr>
            </w:pPr>
            <w:r>
              <w:rPr>
                <w:rFonts w:cs="B Titr" w:hint="cs"/>
                <w:b/>
                <w:bCs/>
                <w:sz w:val="20"/>
                <w:szCs w:val="20"/>
                <w:rtl/>
              </w:rPr>
              <w:t>نتیجه ارزیابی</w:t>
            </w:r>
          </w:p>
        </w:tc>
        <w:tc>
          <w:tcPr>
            <w:tcW w:w="2409" w:type="dxa"/>
          </w:tcPr>
          <w:p w14:paraId="3443BFA7" w14:textId="77777777" w:rsidR="008464D7" w:rsidRPr="000F1020" w:rsidRDefault="008464D7" w:rsidP="002148B1">
            <w:pPr>
              <w:spacing w:after="0" w:line="240" w:lineRule="auto"/>
              <w:jc w:val="center"/>
              <w:rPr>
                <w:rFonts w:cs="B Titr"/>
                <w:b/>
                <w:bCs/>
                <w:sz w:val="20"/>
                <w:szCs w:val="20"/>
                <w:rtl/>
              </w:rPr>
            </w:pPr>
            <w:r w:rsidRPr="00FC7F62">
              <w:rPr>
                <w:rFonts w:cs="B Titr" w:hint="cs"/>
                <w:b/>
                <w:bCs/>
                <w:sz w:val="20"/>
                <w:szCs w:val="20"/>
                <w:rtl/>
              </w:rPr>
              <w:t>طبقه بندی</w:t>
            </w:r>
          </w:p>
        </w:tc>
        <w:tc>
          <w:tcPr>
            <w:tcW w:w="3261" w:type="dxa"/>
          </w:tcPr>
          <w:p w14:paraId="261C3B7E" w14:textId="77777777" w:rsidR="008464D7" w:rsidRPr="000F1020" w:rsidRDefault="008464D7" w:rsidP="002148B1">
            <w:pPr>
              <w:spacing w:after="0" w:line="240" w:lineRule="auto"/>
              <w:jc w:val="center"/>
              <w:rPr>
                <w:rFonts w:cs="B Titr"/>
                <w:b/>
                <w:bCs/>
                <w:sz w:val="20"/>
                <w:szCs w:val="20"/>
                <w:rtl/>
              </w:rPr>
            </w:pPr>
            <w:r w:rsidRPr="000F1020">
              <w:rPr>
                <w:rFonts w:cs="B Titr" w:hint="cs"/>
                <w:b/>
                <w:bCs/>
                <w:sz w:val="20"/>
                <w:szCs w:val="20"/>
                <w:rtl/>
              </w:rPr>
              <w:t>اقدام</w:t>
            </w:r>
          </w:p>
        </w:tc>
      </w:tr>
      <w:tr w:rsidR="008464D7" w:rsidRPr="00B8559B" w14:paraId="0293594F" w14:textId="77777777" w:rsidTr="001F6D0A">
        <w:trPr>
          <w:trHeight w:val="1170"/>
          <w:jc w:val="center"/>
        </w:trPr>
        <w:tc>
          <w:tcPr>
            <w:tcW w:w="2835" w:type="dxa"/>
            <w:vMerge w:val="restart"/>
            <w:vAlign w:val="center"/>
          </w:tcPr>
          <w:p w14:paraId="706C45A4" w14:textId="77777777" w:rsidR="008464D7" w:rsidRPr="000F1020" w:rsidRDefault="008464D7" w:rsidP="002148B1">
            <w:pPr>
              <w:spacing w:after="0"/>
              <w:rPr>
                <w:rFonts w:cs="B Yagut"/>
                <w:b/>
                <w:bCs/>
                <w:sz w:val="20"/>
                <w:szCs w:val="20"/>
                <w:rtl/>
              </w:rPr>
            </w:pPr>
            <w:r>
              <w:rPr>
                <w:rFonts w:cs="B Yagut" w:hint="cs"/>
                <w:b/>
                <w:bCs/>
                <w:sz w:val="20"/>
                <w:szCs w:val="20"/>
                <w:rtl/>
              </w:rPr>
              <w:t>در مواردی که مراقب سلامت ارجاع کرده و نقص واکسیناسیون دارند بررسی از نظر مشکلات/بیماریها (قلب عروقی ،عصبی پیشرونده ،نقص سیستم ایمنی ،حساسیت به تخم مرغ و............)</w:t>
            </w:r>
            <w:r w:rsidRPr="000F1020">
              <w:rPr>
                <w:rFonts w:cs="B Yagut"/>
                <w:b/>
                <w:bCs/>
                <w:sz w:val="20"/>
                <w:szCs w:val="20"/>
                <w:rtl/>
              </w:rPr>
              <w:t xml:space="preserve"> </w:t>
            </w:r>
            <w:r>
              <w:rPr>
                <w:rFonts w:cs="B Yagut" w:hint="cs"/>
                <w:b/>
                <w:bCs/>
                <w:sz w:val="20"/>
                <w:szCs w:val="20"/>
                <w:rtl/>
              </w:rPr>
              <w:t>صورت پذیرد.</w:t>
            </w:r>
          </w:p>
        </w:tc>
        <w:tc>
          <w:tcPr>
            <w:tcW w:w="4962" w:type="dxa"/>
          </w:tcPr>
          <w:p w14:paraId="04B89772" w14:textId="77777777" w:rsidR="008464D7" w:rsidRDefault="008464D7" w:rsidP="002148B1">
            <w:pPr>
              <w:spacing w:after="0"/>
              <w:rPr>
                <w:rFonts w:cs="B Yagut"/>
                <w:b/>
                <w:bCs/>
                <w:sz w:val="20"/>
                <w:szCs w:val="20"/>
                <w:rtl/>
              </w:rPr>
            </w:pPr>
            <w:r>
              <w:rPr>
                <w:rFonts w:cs="B Yagut" w:hint="cs"/>
                <w:b/>
                <w:bCs/>
                <w:sz w:val="20"/>
                <w:szCs w:val="20"/>
                <w:rtl/>
              </w:rPr>
              <w:t>ادم اندامهای تحتانی یا جنرالیزه، تنگی نفس ، تاکیکاردی، سیانوز مرکزی همراه یا بدون سیانوز محیطی ،اختلال رشد</w:t>
            </w:r>
          </w:p>
        </w:tc>
        <w:tc>
          <w:tcPr>
            <w:tcW w:w="2409" w:type="dxa"/>
            <w:tcBorders>
              <w:bottom w:val="single" w:sz="4" w:space="0" w:color="auto"/>
            </w:tcBorders>
          </w:tcPr>
          <w:p w14:paraId="3896B56C" w14:textId="77777777" w:rsidR="008464D7" w:rsidRPr="000F1020" w:rsidRDefault="008464D7" w:rsidP="002148B1">
            <w:pPr>
              <w:spacing w:after="0"/>
              <w:rPr>
                <w:rFonts w:cs="B Yagut"/>
                <w:b/>
                <w:bCs/>
                <w:sz w:val="20"/>
                <w:szCs w:val="20"/>
                <w:rtl/>
              </w:rPr>
            </w:pPr>
            <w:r>
              <w:rPr>
                <w:rFonts w:cs="B Yagut" w:hint="cs"/>
                <w:b/>
                <w:bCs/>
                <w:sz w:val="20"/>
                <w:szCs w:val="20"/>
                <w:rtl/>
              </w:rPr>
              <w:t>ابتلا به بیماری قلبی مستعد ابتلا به نارسایی احتقانی قلب در فردی که واکسیناسیون ناقص داشته است</w:t>
            </w:r>
          </w:p>
        </w:tc>
        <w:tc>
          <w:tcPr>
            <w:tcW w:w="3261" w:type="dxa"/>
            <w:tcBorders>
              <w:bottom w:val="single" w:sz="4" w:space="0" w:color="auto"/>
            </w:tcBorders>
            <w:shd w:val="clear" w:color="auto" w:fill="FFFF99"/>
          </w:tcPr>
          <w:p w14:paraId="08BAD53E" w14:textId="77777777" w:rsidR="008464D7" w:rsidRPr="00BC0D88" w:rsidRDefault="008464D7" w:rsidP="002148B1">
            <w:pPr>
              <w:spacing w:after="0"/>
              <w:rPr>
                <w:rFonts w:cs="B Yagut"/>
                <w:b/>
                <w:bCs/>
                <w:sz w:val="20"/>
                <w:szCs w:val="20"/>
                <w:highlight w:val="yellow"/>
                <w:rtl/>
              </w:rPr>
            </w:pPr>
            <w:r w:rsidRPr="00671F7F">
              <w:rPr>
                <w:rFonts w:cs="B Yagut" w:hint="cs"/>
                <w:b/>
                <w:bCs/>
                <w:sz w:val="20"/>
                <w:szCs w:val="20"/>
                <w:shd w:val="clear" w:color="auto" w:fill="FFFF99"/>
                <w:rtl/>
              </w:rPr>
              <w:t xml:space="preserve">-  توصیه به مصرف استامینوفن همزمان یا 48 ساعت بعد از واکسیناسیون ، در خصوص تزریق واکسنی که جز ثلاث دارد </w:t>
            </w:r>
            <w:r>
              <w:rPr>
                <w:rFonts w:cs="B Yagut" w:hint="cs"/>
                <w:b/>
                <w:bCs/>
                <w:sz w:val="20"/>
                <w:szCs w:val="20"/>
                <w:highlight w:val="yellow"/>
                <w:shd w:val="clear" w:color="auto" w:fill="FFFF99"/>
                <w:rtl/>
              </w:rPr>
              <w:t xml:space="preserve">. </w:t>
            </w:r>
          </w:p>
        </w:tc>
      </w:tr>
      <w:tr w:rsidR="008464D7" w:rsidRPr="00B8559B" w14:paraId="6EC271D4" w14:textId="77777777" w:rsidTr="001F6D0A">
        <w:trPr>
          <w:trHeight w:val="2170"/>
          <w:jc w:val="center"/>
        </w:trPr>
        <w:tc>
          <w:tcPr>
            <w:tcW w:w="2835" w:type="dxa"/>
            <w:vMerge/>
            <w:vAlign w:val="center"/>
          </w:tcPr>
          <w:p w14:paraId="69D5DE80" w14:textId="77777777" w:rsidR="008464D7" w:rsidRDefault="008464D7" w:rsidP="002148B1">
            <w:pPr>
              <w:spacing w:after="0"/>
              <w:rPr>
                <w:rFonts w:cs="B Yagut"/>
                <w:b/>
                <w:bCs/>
                <w:sz w:val="20"/>
                <w:szCs w:val="20"/>
                <w:rtl/>
              </w:rPr>
            </w:pPr>
          </w:p>
        </w:tc>
        <w:tc>
          <w:tcPr>
            <w:tcW w:w="4962" w:type="dxa"/>
          </w:tcPr>
          <w:p w14:paraId="4CC5B42F" w14:textId="77777777" w:rsidR="008464D7" w:rsidRDefault="008464D7" w:rsidP="002148B1">
            <w:pPr>
              <w:spacing w:after="0"/>
              <w:rPr>
                <w:rFonts w:cs="B Yagut"/>
                <w:b/>
                <w:bCs/>
                <w:sz w:val="20"/>
                <w:szCs w:val="20"/>
                <w:rtl/>
              </w:rPr>
            </w:pPr>
            <w:r>
              <w:rPr>
                <w:rFonts w:cs="B Yagut" w:hint="cs"/>
                <w:b/>
                <w:bCs/>
                <w:sz w:val="20"/>
                <w:szCs w:val="20"/>
                <w:rtl/>
              </w:rPr>
              <w:t>سابقه وجود تشنج یا تشنج در محل به شکل حرکات تونیک کلونیک اندامهای فوقانی و تحتانی یا صرع آتیپیک که مورد درمان قرار نگرفته است.اختلال عصبی به نوعی که منجر به اختلال رشد شدید و یا مشکل در حرکات طبیعی اندامها و یا آتروفی پیشرونده عضلات ثانویه به بیماری عصبی باشد.</w:t>
            </w:r>
          </w:p>
          <w:p w14:paraId="579E5E31" w14:textId="77777777" w:rsidR="008464D7" w:rsidRDefault="008464D7" w:rsidP="002148B1">
            <w:pPr>
              <w:spacing w:after="0"/>
              <w:rPr>
                <w:rFonts w:cs="B Yagut"/>
                <w:b/>
                <w:bCs/>
                <w:sz w:val="20"/>
                <w:szCs w:val="20"/>
                <w:rtl/>
              </w:rPr>
            </w:pPr>
          </w:p>
        </w:tc>
        <w:tc>
          <w:tcPr>
            <w:tcW w:w="2409" w:type="dxa"/>
            <w:tcBorders>
              <w:top w:val="single" w:sz="4" w:space="0" w:color="auto"/>
            </w:tcBorders>
          </w:tcPr>
          <w:p w14:paraId="719065F3" w14:textId="77777777" w:rsidR="008464D7" w:rsidRDefault="008464D7" w:rsidP="002148B1">
            <w:pPr>
              <w:spacing w:after="0"/>
              <w:rPr>
                <w:rFonts w:cs="B Yagut"/>
                <w:b/>
                <w:bCs/>
                <w:sz w:val="20"/>
                <w:szCs w:val="20"/>
                <w:rtl/>
              </w:rPr>
            </w:pPr>
            <w:r>
              <w:rPr>
                <w:rFonts w:cs="B Yagut" w:hint="cs"/>
                <w:b/>
                <w:bCs/>
                <w:sz w:val="20"/>
                <w:szCs w:val="20"/>
                <w:rtl/>
              </w:rPr>
              <w:t xml:space="preserve">سابقه ابتلا به بیماریهای عصبی مانند تشنج کنترل نشده ، صرع ، بیماریهای پیشرونده عصبی وتشنجی که مورد ارزیابی قرار نگرفته است </w:t>
            </w:r>
          </w:p>
        </w:tc>
        <w:tc>
          <w:tcPr>
            <w:tcW w:w="3261" w:type="dxa"/>
            <w:tcBorders>
              <w:top w:val="single" w:sz="4" w:space="0" w:color="auto"/>
            </w:tcBorders>
            <w:shd w:val="clear" w:color="auto" w:fill="FFFF99"/>
          </w:tcPr>
          <w:p w14:paraId="4BA4078C" w14:textId="77777777" w:rsidR="008464D7" w:rsidRPr="00BC0D88" w:rsidRDefault="008464D7" w:rsidP="002148B1">
            <w:pPr>
              <w:spacing w:after="0"/>
              <w:rPr>
                <w:rFonts w:cs="B Yagut"/>
                <w:b/>
                <w:bCs/>
                <w:sz w:val="20"/>
                <w:szCs w:val="20"/>
                <w:highlight w:val="yellow"/>
                <w:shd w:val="clear" w:color="auto" w:fill="FFFF99"/>
                <w:rtl/>
              </w:rPr>
            </w:pPr>
            <w:r w:rsidRPr="00671F7F">
              <w:rPr>
                <w:rFonts w:cs="B Yagut" w:hint="cs"/>
                <w:b/>
                <w:bCs/>
                <w:sz w:val="20"/>
                <w:szCs w:val="20"/>
                <w:shd w:val="clear" w:color="auto" w:fill="FFFF99"/>
                <w:rtl/>
              </w:rPr>
              <w:t xml:space="preserve">بعد ازارزیابی اختلال ، درمان وپایدار شدن شرایط بیمار ، واکسیناسیون بر اساس نظر پزشک متخصص انجام شود در خصوص تزریق واکسنی که جز ثلاث دارد </w:t>
            </w:r>
          </w:p>
        </w:tc>
      </w:tr>
      <w:tr w:rsidR="008464D7" w:rsidRPr="00B8559B" w14:paraId="14F100D3" w14:textId="77777777" w:rsidTr="001F6D0A">
        <w:trPr>
          <w:trHeight w:val="2056"/>
          <w:jc w:val="center"/>
        </w:trPr>
        <w:tc>
          <w:tcPr>
            <w:tcW w:w="2835" w:type="dxa"/>
            <w:vMerge/>
          </w:tcPr>
          <w:p w14:paraId="3495C867" w14:textId="77777777" w:rsidR="008464D7" w:rsidRPr="000F1020" w:rsidRDefault="008464D7" w:rsidP="002148B1">
            <w:pPr>
              <w:spacing w:after="0"/>
              <w:rPr>
                <w:b/>
                <w:bCs/>
                <w:sz w:val="20"/>
                <w:szCs w:val="20"/>
                <w:rtl/>
              </w:rPr>
            </w:pPr>
          </w:p>
        </w:tc>
        <w:tc>
          <w:tcPr>
            <w:tcW w:w="4962" w:type="dxa"/>
          </w:tcPr>
          <w:p w14:paraId="7135F0F4" w14:textId="77777777" w:rsidR="008464D7" w:rsidRDefault="008464D7" w:rsidP="002148B1">
            <w:pPr>
              <w:spacing w:after="0"/>
              <w:rPr>
                <w:rFonts w:cs="B Yagut"/>
                <w:b/>
                <w:bCs/>
                <w:sz w:val="20"/>
                <w:szCs w:val="20"/>
                <w:rtl/>
              </w:rPr>
            </w:pPr>
            <w:r>
              <w:rPr>
                <w:rFonts w:cs="B Yagut" w:hint="cs"/>
                <w:b/>
                <w:bCs/>
                <w:sz w:val="20"/>
                <w:szCs w:val="20"/>
                <w:rtl/>
              </w:rPr>
              <w:t xml:space="preserve">بیماریهای تنفسی گوارشی یا سیستمیک  مقاوم به درمان، زخمهای مخاطی یا اندام بدون توجیه و مقاوم به درمان ،اختلال رشد شدید توام با سابقه عفونتهای مکرر بدون توجیه مشخص </w:t>
            </w:r>
          </w:p>
        </w:tc>
        <w:tc>
          <w:tcPr>
            <w:tcW w:w="2409" w:type="dxa"/>
          </w:tcPr>
          <w:p w14:paraId="3D69C32B" w14:textId="77777777" w:rsidR="008464D7" w:rsidRPr="000F1020" w:rsidRDefault="008464D7" w:rsidP="002148B1">
            <w:pPr>
              <w:spacing w:after="0"/>
              <w:rPr>
                <w:rFonts w:cs="B Yagut"/>
                <w:b/>
                <w:bCs/>
                <w:sz w:val="20"/>
                <w:szCs w:val="20"/>
                <w:rtl/>
              </w:rPr>
            </w:pPr>
            <w:r>
              <w:rPr>
                <w:rFonts w:cs="B Yagut" w:hint="cs"/>
                <w:b/>
                <w:bCs/>
                <w:sz w:val="20"/>
                <w:szCs w:val="20"/>
                <w:rtl/>
              </w:rPr>
              <w:t xml:space="preserve">سابقه نقایص ایمنی اولیه یا ثانویه مانند نقایص مادرزادی سیستم ایمنی ، بدخیمی ، پیوند ، </w:t>
            </w:r>
            <w:r>
              <w:rPr>
                <w:rFonts w:cs="B Yagut"/>
                <w:b/>
                <w:bCs/>
                <w:sz w:val="20"/>
                <w:szCs w:val="20"/>
              </w:rPr>
              <w:t>HIV</w:t>
            </w:r>
            <w:r>
              <w:rPr>
                <w:rFonts w:cs="B Yagut" w:hint="cs"/>
                <w:b/>
                <w:bCs/>
                <w:sz w:val="20"/>
                <w:szCs w:val="20"/>
                <w:rtl/>
              </w:rPr>
              <w:t xml:space="preserve">، دریافت داروهای مضعف سیستم ایمنی ) </w:t>
            </w:r>
          </w:p>
        </w:tc>
        <w:tc>
          <w:tcPr>
            <w:tcW w:w="3261" w:type="dxa"/>
            <w:shd w:val="clear" w:color="auto" w:fill="FFFF99"/>
          </w:tcPr>
          <w:p w14:paraId="1D710C49" w14:textId="77777777" w:rsidR="008464D7" w:rsidRPr="00BC0D88" w:rsidRDefault="008464D7" w:rsidP="002148B1">
            <w:pPr>
              <w:spacing w:after="0"/>
              <w:rPr>
                <w:rFonts w:cs="B Yagut"/>
                <w:b/>
                <w:bCs/>
                <w:sz w:val="20"/>
                <w:szCs w:val="20"/>
                <w:highlight w:val="yellow"/>
                <w:rtl/>
              </w:rPr>
            </w:pPr>
            <w:r w:rsidRPr="00671F7F">
              <w:rPr>
                <w:rFonts w:cs="B Yagut" w:hint="cs"/>
                <w:b/>
                <w:bCs/>
                <w:sz w:val="20"/>
                <w:szCs w:val="20"/>
                <w:rtl/>
              </w:rPr>
              <w:t xml:space="preserve">تصمیم گیری درمورد واکسیناسیون براساس راهنما ودستورالعمل واکسیناسیون کشوری  </w:t>
            </w:r>
          </w:p>
        </w:tc>
      </w:tr>
      <w:tr w:rsidR="008464D7" w:rsidRPr="00B8559B" w14:paraId="1731F7EC" w14:textId="77777777" w:rsidTr="001F6D0A">
        <w:trPr>
          <w:jc w:val="center"/>
        </w:trPr>
        <w:tc>
          <w:tcPr>
            <w:tcW w:w="2835" w:type="dxa"/>
            <w:vMerge/>
          </w:tcPr>
          <w:p w14:paraId="7CB949E2" w14:textId="77777777" w:rsidR="008464D7" w:rsidRPr="000F1020" w:rsidRDefault="008464D7" w:rsidP="002148B1">
            <w:pPr>
              <w:spacing w:after="0"/>
              <w:rPr>
                <w:b/>
                <w:bCs/>
                <w:sz w:val="20"/>
                <w:szCs w:val="20"/>
                <w:rtl/>
              </w:rPr>
            </w:pPr>
          </w:p>
        </w:tc>
        <w:tc>
          <w:tcPr>
            <w:tcW w:w="4962" w:type="dxa"/>
          </w:tcPr>
          <w:p w14:paraId="6B545BE2" w14:textId="77777777" w:rsidR="008464D7" w:rsidRDefault="008464D7" w:rsidP="002148B1">
            <w:pPr>
              <w:spacing w:after="0"/>
              <w:rPr>
                <w:rFonts w:cs="B Yagut"/>
                <w:b/>
                <w:bCs/>
                <w:sz w:val="20"/>
                <w:szCs w:val="20"/>
                <w:rtl/>
              </w:rPr>
            </w:pPr>
            <w:r>
              <w:rPr>
                <w:rFonts w:cs="B Yagut" w:hint="cs"/>
                <w:b/>
                <w:bCs/>
                <w:sz w:val="20"/>
                <w:szCs w:val="20"/>
                <w:rtl/>
              </w:rPr>
              <w:t>وجود سابقه  راکسیون آلرژیک مانند ایجاد مشکلات پوستی یا تنفسی /گوارشی بعد از مصرف تخم مرغ و فراورده های آن</w:t>
            </w:r>
          </w:p>
        </w:tc>
        <w:tc>
          <w:tcPr>
            <w:tcW w:w="2409" w:type="dxa"/>
          </w:tcPr>
          <w:p w14:paraId="1E55E5D0" w14:textId="77777777" w:rsidR="008464D7" w:rsidRPr="000F1020" w:rsidRDefault="008464D7" w:rsidP="002148B1">
            <w:pPr>
              <w:spacing w:after="0"/>
              <w:rPr>
                <w:rFonts w:cs="B Yagut"/>
                <w:b/>
                <w:bCs/>
                <w:sz w:val="20"/>
                <w:szCs w:val="20"/>
                <w:rtl/>
              </w:rPr>
            </w:pPr>
            <w:r>
              <w:rPr>
                <w:rFonts w:cs="B Yagut" w:hint="cs"/>
                <w:b/>
                <w:bCs/>
                <w:sz w:val="20"/>
                <w:szCs w:val="20"/>
                <w:rtl/>
              </w:rPr>
              <w:t xml:space="preserve">سابقه حساسیت به تخم مرغ در افرادی که واجد دریافت واکسن سرخک هستند </w:t>
            </w:r>
          </w:p>
        </w:tc>
        <w:tc>
          <w:tcPr>
            <w:tcW w:w="3261" w:type="dxa"/>
            <w:shd w:val="clear" w:color="auto" w:fill="FFFF99"/>
          </w:tcPr>
          <w:p w14:paraId="605E2803" w14:textId="77777777" w:rsidR="008464D7" w:rsidRPr="000F1020" w:rsidRDefault="008464D7" w:rsidP="002148B1">
            <w:pPr>
              <w:spacing w:after="0"/>
              <w:rPr>
                <w:rFonts w:cs="B Yagut"/>
                <w:b/>
                <w:bCs/>
                <w:sz w:val="20"/>
                <w:szCs w:val="20"/>
                <w:rtl/>
              </w:rPr>
            </w:pPr>
            <w:r>
              <w:rPr>
                <w:rFonts w:cs="B Yagut" w:hint="cs"/>
                <w:b/>
                <w:bCs/>
                <w:sz w:val="20"/>
                <w:szCs w:val="20"/>
                <w:rtl/>
              </w:rPr>
              <w:t xml:space="preserve">واکسن دارای جز سرخک ترجیحا در یک مرکز داخل بیمارستان یا نزدیک بیمارستان با حضور پزشک وتجهیزات احیا تزریق شود و حداقل 30  دقیقه تحت نظر باشد . </w:t>
            </w:r>
          </w:p>
        </w:tc>
      </w:tr>
    </w:tbl>
    <w:p w14:paraId="7300E3BC" w14:textId="77777777" w:rsidR="008464D7" w:rsidRPr="00411949" w:rsidRDefault="008464D7" w:rsidP="008464D7">
      <w:pPr>
        <w:tabs>
          <w:tab w:val="left" w:pos="821"/>
        </w:tabs>
        <w:rPr>
          <w:rFonts w:cs="B Yagut"/>
          <w:color w:val="0070C0"/>
          <w:sz w:val="20"/>
          <w:szCs w:val="20"/>
          <w:rtl/>
        </w:rPr>
      </w:pPr>
      <w:r>
        <w:rPr>
          <w:rtl/>
        </w:rPr>
        <w:tab/>
      </w:r>
      <w:r w:rsidRPr="00411949">
        <w:rPr>
          <w:rFonts w:cs="B Yagut" w:hint="cs"/>
          <w:color w:val="0070C0"/>
          <w:sz w:val="20"/>
          <w:szCs w:val="20"/>
          <w:rtl/>
        </w:rPr>
        <w:t xml:space="preserve">  * واكسيناسيون ناقص: </w:t>
      </w:r>
      <w:r w:rsidRPr="009F6CD3">
        <w:rPr>
          <w:rFonts w:cs="B Yagut" w:hint="cs"/>
          <w:color w:val="0070C0"/>
          <w:sz w:val="20"/>
          <w:szCs w:val="20"/>
          <w:rtl/>
        </w:rPr>
        <w:t>حداقل يك نوبت از يك نوع واكسن يا بيش تر را دريافت نكرده</w:t>
      </w:r>
      <w:r w:rsidRPr="00411949">
        <w:rPr>
          <w:rFonts w:cs="B Yagut" w:hint="cs"/>
          <w:color w:val="0070C0"/>
          <w:sz w:val="20"/>
          <w:szCs w:val="20"/>
          <w:rtl/>
        </w:rPr>
        <w:t xml:space="preserve"> باشد.</w:t>
      </w:r>
    </w:p>
    <w:p w14:paraId="042D9CAF" w14:textId="77777777" w:rsidR="008464D7" w:rsidRDefault="008464D7" w:rsidP="008464D7"/>
    <w:p w14:paraId="1EC7BC4A" w14:textId="77777777" w:rsidR="007553E2" w:rsidRPr="002B5D44" w:rsidRDefault="007553E2" w:rsidP="007553E2">
      <w:pPr>
        <w:tabs>
          <w:tab w:val="left" w:pos="3202"/>
        </w:tabs>
        <w:spacing w:after="0"/>
        <w:jc w:val="both"/>
        <w:rPr>
          <w:rtl/>
        </w:rPr>
      </w:pPr>
      <w:r w:rsidRPr="00CF1768">
        <w:rPr>
          <w:rFonts w:cs="B Titr" w:hint="cs"/>
          <w:color w:val="000000" w:themeColor="text1"/>
          <w:rtl/>
        </w:rPr>
        <w:lastRenderedPageBreak/>
        <w:t>مراقبت از نظر وضعيت قد</w:t>
      </w:r>
      <w:r>
        <w:rPr>
          <w:rFonts w:cs="B Titr" w:hint="cs"/>
          <w:color w:val="000000" w:themeColor="text1"/>
          <w:rtl/>
        </w:rPr>
        <w:t xml:space="preserve">برای سن </w:t>
      </w:r>
      <w:r w:rsidRPr="002B5D44">
        <w:rPr>
          <w:rFonts w:cs="B Titr"/>
          <w:rtl/>
        </w:rPr>
        <w:tab/>
      </w:r>
    </w:p>
    <w:tbl>
      <w:tblPr>
        <w:bidiVisual/>
        <w:tblW w:w="15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4"/>
        <w:gridCol w:w="2977"/>
        <w:gridCol w:w="1559"/>
        <w:gridCol w:w="9307"/>
      </w:tblGrid>
      <w:tr w:rsidR="007553E2" w:rsidRPr="000A434C" w14:paraId="73DCE6F3" w14:textId="77777777" w:rsidTr="0089200D">
        <w:trPr>
          <w:trHeight w:val="448"/>
          <w:jc w:val="center"/>
        </w:trPr>
        <w:tc>
          <w:tcPr>
            <w:tcW w:w="1764" w:type="dxa"/>
            <w:vAlign w:val="center"/>
          </w:tcPr>
          <w:p w14:paraId="6F8F3108" w14:textId="77777777" w:rsidR="007553E2" w:rsidRPr="002B5D44" w:rsidRDefault="007553E2" w:rsidP="0089200D">
            <w:pPr>
              <w:spacing w:after="0" w:line="240" w:lineRule="auto"/>
              <w:jc w:val="center"/>
              <w:rPr>
                <w:rFonts w:cs="B Titr"/>
                <w:sz w:val="20"/>
                <w:szCs w:val="20"/>
                <w:rtl/>
              </w:rPr>
            </w:pPr>
            <w:r w:rsidRPr="002B5D44">
              <w:rPr>
                <w:rFonts w:cs="B Titr" w:hint="cs"/>
                <w:b/>
                <w:bCs/>
                <w:sz w:val="20"/>
                <w:szCs w:val="20"/>
                <w:rtl/>
              </w:rPr>
              <w:t>ارزيابی</w:t>
            </w:r>
          </w:p>
        </w:tc>
        <w:tc>
          <w:tcPr>
            <w:tcW w:w="2977" w:type="dxa"/>
            <w:vAlign w:val="center"/>
          </w:tcPr>
          <w:p w14:paraId="6358EB0D" w14:textId="77777777" w:rsidR="007553E2" w:rsidRPr="002B5D44" w:rsidRDefault="007553E2" w:rsidP="0089200D">
            <w:pPr>
              <w:spacing w:after="0" w:line="240" w:lineRule="auto"/>
              <w:jc w:val="center"/>
              <w:rPr>
                <w:rFonts w:cs="B Titr"/>
                <w:b/>
                <w:bCs/>
                <w:sz w:val="20"/>
                <w:szCs w:val="20"/>
                <w:rtl/>
              </w:rPr>
            </w:pPr>
            <w:r>
              <w:rPr>
                <w:rFonts w:cs="B Titr" w:hint="cs"/>
                <w:b/>
                <w:bCs/>
                <w:sz w:val="20"/>
                <w:szCs w:val="20"/>
                <w:rtl/>
              </w:rPr>
              <w:t>نتيجه ارزيابي</w:t>
            </w:r>
          </w:p>
        </w:tc>
        <w:tc>
          <w:tcPr>
            <w:tcW w:w="1559" w:type="dxa"/>
            <w:vAlign w:val="center"/>
          </w:tcPr>
          <w:p w14:paraId="653E4855" w14:textId="77777777" w:rsidR="007553E2" w:rsidRPr="002B5D44" w:rsidRDefault="007553E2" w:rsidP="0089200D">
            <w:pPr>
              <w:spacing w:after="0" w:line="240" w:lineRule="auto"/>
              <w:jc w:val="center"/>
              <w:rPr>
                <w:rFonts w:cs="B Titr"/>
                <w:b/>
                <w:bCs/>
                <w:sz w:val="20"/>
                <w:szCs w:val="20"/>
                <w:rtl/>
              </w:rPr>
            </w:pPr>
            <w:r w:rsidRPr="002B5D44">
              <w:rPr>
                <w:rFonts w:cs="B Titr" w:hint="cs"/>
                <w:b/>
                <w:bCs/>
                <w:sz w:val="20"/>
                <w:szCs w:val="20"/>
                <w:rtl/>
              </w:rPr>
              <w:t>طبقه بندی</w:t>
            </w:r>
          </w:p>
        </w:tc>
        <w:tc>
          <w:tcPr>
            <w:tcW w:w="9307" w:type="dxa"/>
            <w:vAlign w:val="center"/>
          </w:tcPr>
          <w:p w14:paraId="2169D353" w14:textId="77777777" w:rsidR="007553E2" w:rsidRPr="002B5D44" w:rsidRDefault="007553E2" w:rsidP="0089200D">
            <w:pPr>
              <w:spacing w:after="0" w:line="240" w:lineRule="auto"/>
              <w:jc w:val="center"/>
              <w:rPr>
                <w:rFonts w:cs="B Titr"/>
                <w:b/>
                <w:bCs/>
                <w:sz w:val="20"/>
                <w:szCs w:val="20"/>
                <w:rtl/>
              </w:rPr>
            </w:pPr>
            <w:r w:rsidRPr="002B5D44">
              <w:rPr>
                <w:rFonts w:cs="B Titr" w:hint="cs"/>
                <w:b/>
                <w:bCs/>
                <w:sz w:val="20"/>
                <w:szCs w:val="20"/>
                <w:rtl/>
              </w:rPr>
              <w:t>اقدام</w:t>
            </w:r>
          </w:p>
        </w:tc>
      </w:tr>
      <w:tr w:rsidR="007553E2" w14:paraId="0519F325" w14:textId="77777777" w:rsidTr="0089200D">
        <w:trPr>
          <w:trHeight w:val="942"/>
          <w:jc w:val="center"/>
        </w:trPr>
        <w:tc>
          <w:tcPr>
            <w:tcW w:w="1764" w:type="dxa"/>
            <w:vMerge w:val="restart"/>
            <w:vAlign w:val="center"/>
          </w:tcPr>
          <w:p w14:paraId="7C94E346" w14:textId="77777777" w:rsidR="007553E2" w:rsidRPr="004F03E2" w:rsidRDefault="007553E2" w:rsidP="0089200D">
            <w:pPr>
              <w:tabs>
                <w:tab w:val="left" w:pos="175"/>
              </w:tabs>
              <w:spacing w:after="0"/>
              <w:rPr>
                <w:rFonts w:cs="B Yagut"/>
                <w:b/>
                <w:bCs/>
                <w:sz w:val="18"/>
                <w:szCs w:val="18"/>
                <w:rtl/>
              </w:rPr>
            </w:pPr>
            <w:r>
              <w:rPr>
                <w:rFonts w:cs="B Yagut" w:hint="cs"/>
                <w:b/>
                <w:bCs/>
                <w:sz w:val="18"/>
                <w:szCs w:val="18"/>
                <w:rtl/>
              </w:rPr>
              <w:t xml:space="preserve"> در صورت ارجاع توسط مراقب  سلامت ، بررسی وتفسیر شود .</w:t>
            </w:r>
          </w:p>
          <w:p w14:paraId="76DFDCF4" w14:textId="77777777" w:rsidR="007553E2" w:rsidRPr="003B3CE0" w:rsidRDefault="007553E2" w:rsidP="0089200D">
            <w:pPr>
              <w:jc w:val="both"/>
              <w:rPr>
                <w:rFonts w:cs="B Yagut"/>
                <w:b/>
                <w:bCs/>
                <w:sz w:val="18"/>
                <w:szCs w:val="18"/>
                <w:rtl/>
              </w:rPr>
            </w:pPr>
          </w:p>
          <w:p w14:paraId="052C6578" w14:textId="77777777" w:rsidR="007553E2" w:rsidRPr="003B3CE0" w:rsidRDefault="007553E2" w:rsidP="0089200D">
            <w:pPr>
              <w:jc w:val="both"/>
              <w:rPr>
                <w:rFonts w:cs="B Yagut"/>
                <w:b/>
                <w:bCs/>
                <w:sz w:val="18"/>
                <w:szCs w:val="18"/>
                <w:rtl/>
              </w:rPr>
            </w:pPr>
          </w:p>
        </w:tc>
        <w:tc>
          <w:tcPr>
            <w:tcW w:w="2977" w:type="dxa"/>
            <w:vAlign w:val="center"/>
          </w:tcPr>
          <w:p w14:paraId="133D6491" w14:textId="77777777" w:rsidR="007553E2" w:rsidRPr="003B3CE0" w:rsidRDefault="007553E2" w:rsidP="0089200D">
            <w:pPr>
              <w:spacing w:after="0" w:line="240" w:lineRule="auto"/>
              <w:jc w:val="center"/>
              <w:rPr>
                <w:rFonts w:cs="B Yagut"/>
                <w:b/>
                <w:bCs/>
                <w:sz w:val="18"/>
                <w:szCs w:val="18"/>
                <w:rtl/>
              </w:rPr>
            </w:pPr>
            <w:r w:rsidRPr="003B3CE0">
              <w:rPr>
                <w:rFonts w:cs="B Yagut" w:hint="cs"/>
                <w:b/>
                <w:bCs/>
                <w:sz w:val="18"/>
                <w:szCs w:val="18"/>
                <w:rtl/>
              </w:rPr>
              <w:t xml:space="preserve"> </w:t>
            </w:r>
            <w:r w:rsidRPr="003B3CE0">
              <w:rPr>
                <w:rFonts w:cs="B Yagut"/>
                <w:b/>
                <w:bCs/>
                <w:sz w:val="18"/>
                <w:szCs w:val="18"/>
              </w:rPr>
              <w:t xml:space="preserve"> z-score</w:t>
            </w:r>
            <w:r w:rsidRPr="003B3CE0">
              <w:rPr>
                <w:rFonts w:cs="B Yagut" w:hint="cs"/>
                <w:b/>
                <w:bCs/>
                <w:sz w:val="18"/>
                <w:szCs w:val="18"/>
                <w:rtl/>
              </w:rPr>
              <w:t xml:space="preserve">3- </w:t>
            </w:r>
            <w:r w:rsidRPr="003B3CE0">
              <w:rPr>
                <w:rFonts w:cs="B Yagut"/>
                <w:b/>
                <w:bCs/>
                <w:sz w:val="18"/>
                <w:szCs w:val="18"/>
                <w:rtl/>
              </w:rPr>
              <w:t>&gt;</w:t>
            </w:r>
          </w:p>
        </w:tc>
        <w:tc>
          <w:tcPr>
            <w:tcW w:w="1559" w:type="dxa"/>
            <w:vAlign w:val="center"/>
          </w:tcPr>
          <w:p w14:paraId="3547DC74" w14:textId="77777777" w:rsidR="007553E2" w:rsidRPr="003B3CE0" w:rsidRDefault="007553E2" w:rsidP="0089200D">
            <w:pPr>
              <w:spacing w:after="0" w:line="240" w:lineRule="auto"/>
              <w:jc w:val="center"/>
              <w:rPr>
                <w:rFonts w:cs="B Yagut"/>
                <w:b/>
                <w:bCs/>
                <w:sz w:val="18"/>
                <w:szCs w:val="18"/>
                <w:rtl/>
              </w:rPr>
            </w:pPr>
            <w:r w:rsidRPr="003B3CE0">
              <w:rPr>
                <w:rFonts w:cs="B Yagut" w:hint="cs"/>
                <w:b/>
                <w:bCs/>
                <w:sz w:val="18"/>
                <w:szCs w:val="18"/>
                <w:rtl/>
              </w:rPr>
              <w:t>كوتاه قدي شديد</w:t>
            </w:r>
            <w:r w:rsidRPr="003B3CE0">
              <w:rPr>
                <w:rFonts w:cs="B Yagut" w:hint="cs"/>
                <w:b/>
                <w:bCs/>
                <w:sz w:val="18"/>
                <w:szCs w:val="18"/>
                <w:vertAlign w:val="superscript"/>
                <w:rtl/>
              </w:rPr>
              <w:t>*</w:t>
            </w:r>
          </w:p>
        </w:tc>
        <w:tc>
          <w:tcPr>
            <w:tcW w:w="9307" w:type="dxa"/>
            <w:shd w:val="clear" w:color="auto" w:fill="FFFF99"/>
            <w:vAlign w:val="center"/>
          </w:tcPr>
          <w:p w14:paraId="20E11673" w14:textId="77777777" w:rsidR="007553E2" w:rsidRPr="003B3CE0" w:rsidRDefault="007553E2" w:rsidP="0089200D">
            <w:pPr>
              <w:spacing w:after="0" w:line="240" w:lineRule="auto"/>
              <w:ind w:left="176" w:hanging="143"/>
              <w:rPr>
                <w:rFonts w:cs="B Yagut"/>
                <w:b/>
                <w:bCs/>
                <w:sz w:val="18"/>
                <w:szCs w:val="18"/>
                <w:rtl/>
              </w:rPr>
            </w:pPr>
            <w:r w:rsidRPr="003B3CE0">
              <w:rPr>
                <w:rFonts w:cs="B Yagut" w:hint="cs"/>
                <w:b/>
                <w:bCs/>
                <w:sz w:val="18"/>
                <w:szCs w:val="18"/>
                <w:rtl/>
              </w:rPr>
              <w:t xml:space="preserve">- ارجاع به متخصص كودكان </w:t>
            </w:r>
          </w:p>
          <w:p w14:paraId="7626F81D" w14:textId="77777777" w:rsidR="007553E2" w:rsidRPr="003B3CE0" w:rsidRDefault="007553E2" w:rsidP="0089200D">
            <w:pPr>
              <w:spacing w:after="0" w:line="240" w:lineRule="auto"/>
              <w:ind w:left="176" w:hanging="143"/>
              <w:rPr>
                <w:rFonts w:cs="B Yagut"/>
                <w:b/>
                <w:bCs/>
                <w:sz w:val="18"/>
                <w:szCs w:val="18"/>
                <w:rtl/>
              </w:rPr>
            </w:pPr>
            <w:r w:rsidRPr="003B3CE0">
              <w:rPr>
                <w:rFonts w:cs="B Yagut" w:hint="cs"/>
                <w:b/>
                <w:bCs/>
                <w:sz w:val="18"/>
                <w:szCs w:val="18"/>
                <w:rtl/>
              </w:rPr>
              <w:t xml:space="preserve">- پس از طي روند ارجاع و دريافت پسخوراند، ارجاع به كارشناس تغذيه </w:t>
            </w:r>
          </w:p>
          <w:p w14:paraId="50097588" w14:textId="77777777" w:rsidR="007553E2" w:rsidRPr="00CD152F" w:rsidRDefault="007553E2" w:rsidP="0089200D">
            <w:pPr>
              <w:spacing w:after="0" w:line="240" w:lineRule="auto"/>
              <w:ind w:left="176" w:hanging="143"/>
              <w:rPr>
                <w:rFonts w:cs="B Yagut"/>
                <w:b/>
                <w:bCs/>
                <w:sz w:val="18"/>
                <w:szCs w:val="18"/>
                <w:rtl/>
              </w:rPr>
            </w:pPr>
            <w:r w:rsidRPr="00CD152F">
              <w:rPr>
                <w:rFonts w:cs="B Yagut" w:hint="cs"/>
                <w:b/>
                <w:bCs/>
                <w:sz w:val="18"/>
                <w:szCs w:val="18"/>
                <w:rtl/>
              </w:rPr>
              <w:t>- پيگيري</w:t>
            </w:r>
            <w:r w:rsidRPr="00CD152F">
              <w:rPr>
                <w:rFonts w:cs="B Yagut" w:hint="cs"/>
                <w:b/>
                <w:bCs/>
                <w:sz w:val="18"/>
                <w:szCs w:val="18"/>
                <w:vertAlign w:val="superscript"/>
                <w:rtl/>
              </w:rPr>
              <w:t>+</w:t>
            </w:r>
            <w:r w:rsidRPr="00CD152F">
              <w:rPr>
                <w:rFonts w:cs="B Yagut" w:hint="cs"/>
                <w:b/>
                <w:bCs/>
                <w:sz w:val="18"/>
                <w:szCs w:val="18"/>
                <w:rtl/>
              </w:rPr>
              <w:t xml:space="preserve"> پس از از 3 ماه تا دو نوبت </w:t>
            </w:r>
          </w:p>
          <w:p w14:paraId="15EECC22" w14:textId="77777777" w:rsidR="007553E2" w:rsidRPr="003B3CE0" w:rsidRDefault="007553E2" w:rsidP="0089200D">
            <w:pPr>
              <w:spacing w:after="0" w:line="240" w:lineRule="auto"/>
              <w:ind w:left="176" w:hanging="143"/>
              <w:rPr>
                <w:rFonts w:cs="B Yagut"/>
                <w:b/>
                <w:bCs/>
                <w:sz w:val="18"/>
                <w:szCs w:val="18"/>
                <w:vertAlign w:val="superscript"/>
                <w:rtl/>
              </w:rPr>
            </w:pPr>
            <w:r w:rsidRPr="00CD152F">
              <w:rPr>
                <w:rFonts w:cs="B Yagut" w:hint="cs"/>
                <w:b/>
                <w:bCs/>
                <w:sz w:val="18"/>
                <w:szCs w:val="18"/>
                <w:rtl/>
              </w:rPr>
              <w:t>- درصورت بهبودی نیافتن ارجاع به سحط تخصصی بالاتر</w:t>
            </w:r>
            <w:r>
              <w:rPr>
                <w:rFonts w:cs="B Yagut" w:hint="cs"/>
                <w:b/>
                <w:bCs/>
                <w:sz w:val="18"/>
                <w:szCs w:val="18"/>
                <w:rtl/>
              </w:rPr>
              <w:t xml:space="preserve"> </w:t>
            </w:r>
          </w:p>
        </w:tc>
      </w:tr>
      <w:tr w:rsidR="007553E2" w14:paraId="04D5AD7B" w14:textId="77777777" w:rsidTr="0089200D">
        <w:trPr>
          <w:trHeight w:val="1389"/>
          <w:jc w:val="center"/>
        </w:trPr>
        <w:tc>
          <w:tcPr>
            <w:tcW w:w="1764" w:type="dxa"/>
            <w:vMerge/>
            <w:vAlign w:val="center"/>
          </w:tcPr>
          <w:p w14:paraId="4F918E29" w14:textId="77777777" w:rsidR="007553E2" w:rsidRPr="003B3CE0" w:rsidRDefault="007553E2" w:rsidP="0089200D">
            <w:pPr>
              <w:jc w:val="both"/>
              <w:rPr>
                <w:rFonts w:cs="B Yagut"/>
                <w:b/>
                <w:bCs/>
                <w:sz w:val="18"/>
                <w:szCs w:val="18"/>
                <w:rtl/>
              </w:rPr>
            </w:pPr>
          </w:p>
        </w:tc>
        <w:tc>
          <w:tcPr>
            <w:tcW w:w="2977" w:type="dxa"/>
            <w:vAlign w:val="center"/>
          </w:tcPr>
          <w:p w14:paraId="1E078BD2" w14:textId="77777777" w:rsidR="007553E2" w:rsidRPr="003B3CE0" w:rsidRDefault="007553E2" w:rsidP="0089200D">
            <w:pPr>
              <w:spacing w:after="0" w:line="240" w:lineRule="auto"/>
              <w:rPr>
                <w:rFonts w:cs="B Yagut"/>
                <w:b/>
                <w:bCs/>
                <w:sz w:val="18"/>
                <w:szCs w:val="18"/>
                <w:rtl/>
              </w:rPr>
            </w:pPr>
            <w:r w:rsidRPr="003B3CE0">
              <w:rPr>
                <w:rFonts w:cs="B Yagut" w:hint="cs"/>
                <w:b/>
                <w:bCs/>
                <w:sz w:val="18"/>
                <w:szCs w:val="18"/>
                <w:rtl/>
              </w:rPr>
              <w:t xml:space="preserve">حد فاصل  </w:t>
            </w:r>
            <w:r w:rsidRPr="003B3CE0">
              <w:rPr>
                <w:rFonts w:cs="B Yagut"/>
                <w:b/>
                <w:bCs/>
                <w:sz w:val="18"/>
                <w:szCs w:val="18"/>
              </w:rPr>
              <w:t xml:space="preserve"> z-score</w:t>
            </w:r>
            <w:r w:rsidRPr="003B3CE0">
              <w:rPr>
                <w:rFonts w:cs="B Yagut" w:hint="cs"/>
                <w:b/>
                <w:bCs/>
                <w:sz w:val="18"/>
                <w:szCs w:val="18"/>
                <w:rtl/>
              </w:rPr>
              <w:t xml:space="preserve">3-  </w:t>
            </w:r>
            <w:r w:rsidRPr="003B3CE0">
              <w:rPr>
                <w:rFonts w:ascii="Times New Roman" w:hAnsi="Times New Roman" w:cs="Times New Roman" w:hint="cs"/>
                <w:b/>
                <w:bCs/>
                <w:sz w:val="18"/>
                <w:szCs w:val="18"/>
                <w:rtl/>
              </w:rPr>
              <w:t xml:space="preserve">≤ </w:t>
            </w:r>
            <w:r w:rsidRPr="003B3CE0">
              <w:rPr>
                <w:rFonts w:cs="B Yagut" w:hint="cs"/>
                <w:b/>
                <w:bCs/>
                <w:sz w:val="18"/>
                <w:szCs w:val="18"/>
                <w:rtl/>
              </w:rPr>
              <w:t xml:space="preserve"> و </w:t>
            </w:r>
            <w:r w:rsidRPr="003B3CE0">
              <w:rPr>
                <w:rFonts w:cs="B Yagut"/>
                <w:b/>
                <w:bCs/>
                <w:sz w:val="18"/>
                <w:szCs w:val="18"/>
              </w:rPr>
              <w:t xml:space="preserve"> z-score</w:t>
            </w:r>
            <w:r w:rsidRPr="003B3CE0">
              <w:rPr>
                <w:rFonts w:cs="B Yagut" w:hint="cs"/>
                <w:b/>
                <w:bCs/>
                <w:sz w:val="18"/>
                <w:szCs w:val="18"/>
                <w:rtl/>
              </w:rPr>
              <w:t xml:space="preserve">2- </w:t>
            </w:r>
            <w:r w:rsidRPr="003B3CE0">
              <w:rPr>
                <w:rFonts w:cs="B Yagut"/>
                <w:b/>
                <w:bCs/>
                <w:sz w:val="18"/>
                <w:szCs w:val="18"/>
                <w:rtl/>
              </w:rPr>
              <w:t>&gt;</w:t>
            </w:r>
            <w:r w:rsidRPr="003B3CE0">
              <w:rPr>
                <w:rFonts w:cs="B Yagut" w:hint="cs"/>
                <w:b/>
                <w:bCs/>
                <w:sz w:val="18"/>
                <w:szCs w:val="18"/>
                <w:rtl/>
              </w:rPr>
              <w:t xml:space="preserve"> </w:t>
            </w:r>
          </w:p>
          <w:p w14:paraId="228BB15C" w14:textId="77777777" w:rsidR="007553E2" w:rsidRPr="003B3CE0" w:rsidRDefault="007553E2" w:rsidP="0089200D">
            <w:pPr>
              <w:spacing w:after="0" w:line="240" w:lineRule="auto"/>
              <w:jc w:val="center"/>
              <w:rPr>
                <w:rFonts w:cs="B Yagut"/>
                <w:b/>
                <w:bCs/>
                <w:sz w:val="18"/>
                <w:szCs w:val="18"/>
                <w:rtl/>
              </w:rPr>
            </w:pPr>
          </w:p>
        </w:tc>
        <w:tc>
          <w:tcPr>
            <w:tcW w:w="1559" w:type="dxa"/>
            <w:vAlign w:val="center"/>
          </w:tcPr>
          <w:p w14:paraId="641FE77E" w14:textId="77777777" w:rsidR="007553E2" w:rsidRPr="003B3CE0" w:rsidRDefault="007553E2" w:rsidP="0089200D">
            <w:pPr>
              <w:spacing w:after="0" w:line="240" w:lineRule="auto"/>
              <w:jc w:val="center"/>
              <w:rPr>
                <w:rFonts w:cs="B Yagut"/>
                <w:b/>
                <w:bCs/>
                <w:sz w:val="18"/>
                <w:szCs w:val="18"/>
                <w:rtl/>
              </w:rPr>
            </w:pPr>
            <w:r w:rsidRPr="003B3CE0">
              <w:rPr>
                <w:rFonts w:cs="B Yagut" w:hint="cs"/>
                <w:b/>
                <w:bCs/>
                <w:sz w:val="18"/>
                <w:szCs w:val="18"/>
                <w:rtl/>
              </w:rPr>
              <w:t>كوتاه قدي</w:t>
            </w:r>
          </w:p>
        </w:tc>
        <w:tc>
          <w:tcPr>
            <w:tcW w:w="9307" w:type="dxa"/>
            <w:shd w:val="clear" w:color="auto" w:fill="FFFF99"/>
          </w:tcPr>
          <w:p w14:paraId="3700BB25" w14:textId="77777777" w:rsidR="007553E2" w:rsidRPr="003B3CE0" w:rsidRDefault="007553E2" w:rsidP="0089200D">
            <w:pPr>
              <w:spacing w:after="0" w:line="240" w:lineRule="auto"/>
              <w:rPr>
                <w:rFonts w:cs="B Yagut"/>
                <w:b/>
                <w:bCs/>
                <w:sz w:val="18"/>
                <w:szCs w:val="18"/>
                <w:rtl/>
              </w:rPr>
            </w:pPr>
            <w:r w:rsidRPr="003B3CE0">
              <w:rPr>
                <w:rFonts w:cs="B Yagut" w:hint="cs"/>
                <w:b/>
                <w:bCs/>
                <w:sz w:val="18"/>
                <w:szCs w:val="18"/>
                <w:rtl/>
              </w:rPr>
              <w:t>-  ارزيابي بيش تر</w:t>
            </w:r>
            <w:r w:rsidRPr="003B3CE0">
              <w:rPr>
                <w:rFonts w:cs="B Yagut" w:hint="cs"/>
                <w:b/>
                <w:bCs/>
                <w:sz w:val="18"/>
                <w:szCs w:val="18"/>
                <w:vertAlign w:val="superscript"/>
                <w:rtl/>
              </w:rPr>
              <w:t xml:space="preserve">1  </w:t>
            </w:r>
            <w:r w:rsidRPr="003B3CE0">
              <w:rPr>
                <w:rFonts w:cs="B Yagut" w:hint="cs"/>
                <w:b/>
                <w:bCs/>
                <w:sz w:val="18"/>
                <w:szCs w:val="18"/>
                <w:rtl/>
              </w:rPr>
              <w:t>و معاینه فیزیکی کامل و بررسی از نظر وجود علایم سیستمیک</w:t>
            </w:r>
            <w:r w:rsidRPr="003B3CE0">
              <w:rPr>
                <w:rFonts w:cs="B Yagut" w:hint="cs"/>
                <w:b/>
                <w:bCs/>
                <w:sz w:val="18"/>
                <w:szCs w:val="18"/>
                <w:vertAlign w:val="superscript"/>
                <w:rtl/>
              </w:rPr>
              <w:t xml:space="preserve">2 </w:t>
            </w:r>
          </w:p>
          <w:p w14:paraId="32184346" w14:textId="77777777" w:rsidR="007553E2" w:rsidRPr="003B3CE0" w:rsidRDefault="007553E2" w:rsidP="0089200D">
            <w:pPr>
              <w:shd w:val="clear" w:color="auto" w:fill="FFFF99"/>
              <w:spacing w:after="0" w:line="240" w:lineRule="auto"/>
              <w:rPr>
                <w:rFonts w:cs="B Yagut"/>
                <w:b/>
                <w:bCs/>
                <w:sz w:val="18"/>
                <w:szCs w:val="18"/>
                <w:rtl/>
              </w:rPr>
            </w:pPr>
            <w:r w:rsidRPr="003B3CE0">
              <w:rPr>
                <w:rFonts w:cs="B Yagut" w:hint="cs"/>
                <w:b/>
                <w:bCs/>
                <w:sz w:val="18"/>
                <w:szCs w:val="18"/>
                <w:rtl/>
              </w:rPr>
              <w:t>1- در صورت غير طبيعي بودن معاينه فيزيكي يا وجود نكته غير طبيعي در ارزیابی:</w:t>
            </w:r>
          </w:p>
          <w:p w14:paraId="67D99D2F" w14:textId="77777777" w:rsidR="007553E2" w:rsidRPr="003B3CE0" w:rsidRDefault="007553E2" w:rsidP="0089200D">
            <w:pPr>
              <w:shd w:val="clear" w:color="auto" w:fill="FFFF99"/>
              <w:spacing w:after="0" w:line="240" w:lineRule="auto"/>
              <w:ind w:left="176"/>
              <w:rPr>
                <w:rFonts w:cs="B Yagut"/>
                <w:b/>
                <w:bCs/>
                <w:sz w:val="18"/>
                <w:szCs w:val="18"/>
                <w:rtl/>
              </w:rPr>
            </w:pPr>
            <w:r w:rsidRPr="003B3CE0">
              <w:rPr>
                <w:rFonts w:cs="B Yagut" w:hint="cs"/>
                <w:b/>
                <w:bCs/>
                <w:sz w:val="18"/>
                <w:szCs w:val="18"/>
                <w:rtl/>
              </w:rPr>
              <w:t>- ارجاع به متخصص كودكان</w:t>
            </w:r>
          </w:p>
          <w:p w14:paraId="226FFC3A" w14:textId="77777777" w:rsidR="007553E2" w:rsidRPr="003B3CE0" w:rsidRDefault="007553E2" w:rsidP="0089200D">
            <w:pPr>
              <w:shd w:val="clear" w:color="auto" w:fill="FFFF99"/>
              <w:spacing w:after="0" w:line="240" w:lineRule="auto"/>
              <w:ind w:left="176"/>
              <w:rPr>
                <w:rFonts w:cs="B Yagut"/>
                <w:b/>
                <w:bCs/>
                <w:sz w:val="18"/>
                <w:szCs w:val="18"/>
                <w:rtl/>
              </w:rPr>
            </w:pPr>
            <w:r w:rsidRPr="003B3CE0">
              <w:rPr>
                <w:rFonts w:cs="B Yagut" w:hint="cs"/>
                <w:b/>
                <w:bCs/>
                <w:sz w:val="18"/>
                <w:szCs w:val="18"/>
                <w:rtl/>
              </w:rPr>
              <w:t xml:space="preserve">- پس از طي روند ارجاع و دريافت پسخوراند، ارجاع به كارشناس تغذيه </w:t>
            </w:r>
          </w:p>
          <w:p w14:paraId="3D2C02FB" w14:textId="77777777" w:rsidR="007553E2" w:rsidRPr="003B3CE0" w:rsidRDefault="007553E2" w:rsidP="0089200D">
            <w:pPr>
              <w:spacing w:after="0" w:line="240" w:lineRule="auto"/>
              <w:ind w:left="176"/>
              <w:rPr>
                <w:rFonts w:cs="B Yagut"/>
                <w:b/>
                <w:bCs/>
                <w:sz w:val="18"/>
                <w:szCs w:val="18"/>
                <w:rtl/>
              </w:rPr>
            </w:pPr>
            <w:r w:rsidRPr="00CD152F">
              <w:rPr>
                <w:rFonts w:cs="B Yagut" w:hint="cs"/>
                <w:b/>
                <w:bCs/>
                <w:sz w:val="18"/>
                <w:szCs w:val="18"/>
                <w:rtl/>
              </w:rPr>
              <w:t>-  پيگيري هر 3 ماه تا دو نوبت  بر اساس</w:t>
            </w:r>
            <w:r w:rsidRPr="003B3CE0">
              <w:rPr>
                <w:rFonts w:cs="B Yagut" w:hint="cs"/>
                <w:b/>
                <w:bCs/>
                <w:sz w:val="18"/>
                <w:szCs w:val="18"/>
                <w:rtl/>
              </w:rPr>
              <w:t xml:space="preserve"> پسخوراند پزشك و كارشناس تغذيه </w:t>
            </w:r>
          </w:p>
          <w:p w14:paraId="5C7B1CB7" w14:textId="77777777" w:rsidR="007553E2" w:rsidRPr="003B3CE0" w:rsidRDefault="007553E2" w:rsidP="0089200D">
            <w:pPr>
              <w:spacing w:after="0" w:line="240" w:lineRule="auto"/>
              <w:ind w:left="176"/>
              <w:rPr>
                <w:rFonts w:cs="B Yagut"/>
                <w:b/>
                <w:bCs/>
                <w:sz w:val="18"/>
                <w:szCs w:val="18"/>
                <w:rtl/>
              </w:rPr>
            </w:pPr>
            <w:r w:rsidRPr="003B3CE0">
              <w:rPr>
                <w:rFonts w:cs="B Yagut" w:hint="cs"/>
                <w:b/>
                <w:bCs/>
                <w:sz w:val="18"/>
                <w:szCs w:val="18"/>
                <w:rtl/>
              </w:rPr>
              <w:t xml:space="preserve">- اگر پس از يك دوره پيگيري، سير صعودي (افزايش قد) در منحني مشاهده شد، توصيه ها و دستورات ادامه يافته و پيگيري  هر6 ماه تا رفع كوتاه قدي ادامه يابد.  </w:t>
            </w:r>
          </w:p>
          <w:p w14:paraId="7A0987E5" w14:textId="77777777" w:rsidR="007553E2" w:rsidRPr="003B3CE0" w:rsidRDefault="007553E2" w:rsidP="0089200D">
            <w:pPr>
              <w:spacing w:after="0" w:line="240" w:lineRule="auto"/>
              <w:ind w:left="176"/>
              <w:rPr>
                <w:rFonts w:cs="B Yagut"/>
                <w:b/>
                <w:bCs/>
                <w:sz w:val="18"/>
                <w:szCs w:val="18"/>
                <w:rtl/>
              </w:rPr>
            </w:pPr>
            <w:r w:rsidRPr="003B3CE0">
              <w:rPr>
                <w:rFonts w:cs="B Yagut" w:hint="cs"/>
                <w:b/>
                <w:bCs/>
                <w:sz w:val="18"/>
                <w:szCs w:val="18"/>
                <w:rtl/>
              </w:rPr>
              <w:t>- اگر پس از</w:t>
            </w:r>
            <w:r w:rsidRPr="003B3CE0">
              <w:rPr>
                <w:rFonts w:cs="B Yagut" w:hint="cs"/>
                <w:b/>
                <w:bCs/>
                <w:color w:val="FF0000"/>
                <w:sz w:val="18"/>
                <w:szCs w:val="18"/>
                <w:rtl/>
              </w:rPr>
              <w:t xml:space="preserve"> </w:t>
            </w:r>
            <w:r w:rsidRPr="003B3CE0">
              <w:rPr>
                <w:rFonts w:cs="B Yagut" w:hint="cs"/>
                <w:b/>
                <w:bCs/>
                <w:sz w:val="18"/>
                <w:szCs w:val="18"/>
                <w:rtl/>
              </w:rPr>
              <w:t xml:space="preserve">يك دوره پيگيري، سير صعودي در منحني مشاهده نشد (عدم افزايش قد)، ارجاع به متخصص كودكان و پس از طی روند ارجاع و دریافت پسخوراند، ارجاع به کارشناس تغذیه و سپس پیگیری هر 6 ماه تا </w:t>
            </w:r>
            <w:r>
              <w:rPr>
                <w:rFonts w:cs="B Yagut" w:hint="cs"/>
                <w:b/>
                <w:bCs/>
                <w:sz w:val="18"/>
                <w:szCs w:val="18"/>
                <w:rtl/>
              </w:rPr>
              <w:t xml:space="preserve">توقف </w:t>
            </w:r>
            <w:r w:rsidRPr="003B3CE0">
              <w:rPr>
                <w:rFonts w:cs="B Yagut" w:hint="cs"/>
                <w:b/>
                <w:bCs/>
                <w:sz w:val="18"/>
                <w:szCs w:val="18"/>
                <w:rtl/>
              </w:rPr>
              <w:t xml:space="preserve"> کوتاه قدی</w:t>
            </w:r>
          </w:p>
          <w:p w14:paraId="5AAF6037" w14:textId="77777777" w:rsidR="007553E2" w:rsidRPr="003B3CE0" w:rsidRDefault="007553E2" w:rsidP="0089200D">
            <w:pPr>
              <w:spacing w:after="0" w:line="240" w:lineRule="auto"/>
              <w:ind w:firstLine="74"/>
              <w:rPr>
                <w:rFonts w:cs="B Yagut"/>
                <w:b/>
                <w:bCs/>
                <w:sz w:val="18"/>
                <w:szCs w:val="18"/>
                <w:rtl/>
              </w:rPr>
            </w:pPr>
            <w:r w:rsidRPr="003B3CE0">
              <w:rPr>
                <w:rFonts w:cs="B Yagut" w:hint="cs"/>
                <w:b/>
                <w:bCs/>
                <w:sz w:val="18"/>
                <w:szCs w:val="18"/>
                <w:rtl/>
              </w:rPr>
              <w:t>2-  در صورت طبيعي بودن معاينه فيزيكي و عدم وجود نکته غیر طبیعی در ارزیابی:</w:t>
            </w:r>
          </w:p>
          <w:p w14:paraId="150AF9EC" w14:textId="77777777" w:rsidR="007553E2" w:rsidRPr="00CD152F" w:rsidRDefault="007553E2" w:rsidP="0089200D">
            <w:pPr>
              <w:spacing w:after="0" w:line="240" w:lineRule="auto"/>
              <w:rPr>
                <w:rFonts w:cs="B Yagut"/>
                <w:b/>
                <w:bCs/>
                <w:sz w:val="18"/>
                <w:szCs w:val="18"/>
                <w:rtl/>
              </w:rPr>
            </w:pPr>
            <w:r w:rsidRPr="003B3CE0">
              <w:rPr>
                <w:rFonts w:cs="B Yagut" w:hint="cs"/>
                <w:b/>
                <w:bCs/>
                <w:sz w:val="18"/>
                <w:szCs w:val="18"/>
                <w:rtl/>
              </w:rPr>
              <w:t xml:space="preserve">   -  ارجاع </w:t>
            </w:r>
            <w:r w:rsidRPr="00CD152F">
              <w:rPr>
                <w:rFonts w:cs="B Yagut" w:hint="cs"/>
                <w:b/>
                <w:bCs/>
                <w:sz w:val="18"/>
                <w:szCs w:val="18"/>
                <w:rtl/>
              </w:rPr>
              <w:t xml:space="preserve">به كارشناس تغذيه </w:t>
            </w:r>
          </w:p>
          <w:p w14:paraId="61228157" w14:textId="77777777" w:rsidR="007553E2" w:rsidRPr="003B3CE0" w:rsidRDefault="007553E2" w:rsidP="0089200D">
            <w:pPr>
              <w:spacing w:after="0" w:line="240" w:lineRule="auto"/>
              <w:rPr>
                <w:rFonts w:cs="B Yagut"/>
                <w:b/>
                <w:bCs/>
                <w:sz w:val="18"/>
                <w:szCs w:val="18"/>
                <w:rtl/>
              </w:rPr>
            </w:pPr>
            <w:r w:rsidRPr="00CD152F">
              <w:rPr>
                <w:rFonts w:cs="B Yagut" w:hint="cs"/>
                <w:b/>
                <w:bCs/>
                <w:sz w:val="18"/>
                <w:szCs w:val="18"/>
                <w:rtl/>
              </w:rPr>
              <w:t xml:space="preserve">   -  پيگيري هر3  ماه بر اساس</w:t>
            </w:r>
            <w:r w:rsidRPr="003B3CE0">
              <w:rPr>
                <w:rFonts w:cs="B Yagut" w:hint="cs"/>
                <w:b/>
                <w:bCs/>
                <w:sz w:val="18"/>
                <w:szCs w:val="18"/>
                <w:rtl/>
              </w:rPr>
              <w:t xml:space="preserve"> پسخوراند كارشناس تغذيه تا رفع کوتاه قدی </w:t>
            </w:r>
          </w:p>
          <w:p w14:paraId="03C8BFB3" w14:textId="77777777" w:rsidR="007553E2" w:rsidRPr="003B3CE0" w:rsidRDefault="007553E2" w:rsidP="0089200D">
            <w:pPr>
              <w:spacing w:after="0" w:line="240" w:lineRule="auto"/>
              <w:rPr>
                <w:rFonts w:cs="B Yagut"/>
                <w:b/>
                <w:bCs/>
                <w:sz w:val="18"/>
                <w:szCs w:val="18"/>
                <w:rtl/>
              </w:rPr>
            </w:pPr>
            <w:r w:rsidRPr="003B3CE0">
              <w:rPr>
                <w:rFonts w:cs="B Yagut" w:hint="cs"/>
                <w:b/>
                <w:bCs/>
                <w:sz w:val="18"/>
                <w:szCs w:val="18"/>
                <w:rtl/>
              </w:rPr>
              <w:t xml:space="preserve">   -  اگر پس از يك دوره پيگيري، سير صعودي (افزايش قد) در منحني مشاهده شد، توصيه ها و دستورات ادامه يافته و پيگيري  هر6 ماه تا </w:t>
            </w:r>
            <w:r>
              <w:rPr>
                <w:rFonts w:cs="B Yagut" w:hint="cs"/>
                <w:b/>
                <w:bCs/>
                <w:sz w:val="18"/>
                <w:szCs w:val="18"/>
                <w:rtl/>
              </w:rPr>
              <w:t xml:space="preserve">توقف </w:t>
            </w:r>
            <w:r w:rsidRPr="003B3CE0">
              <w:rPr>
                <w:rFonts w:cs="B Yagut" w:hint="cs"/>
                <w:b/>
                <w:bCs/>
                <w:sz w:val="18"/>
                <w:szCs w:val="18"/>
                <w:rtl/>
              </w:rPr>
              <w:t xml:space="preserve"> كوتاه قدي ادامه يابد.  </w:t>
            </w:r>
          </w:p>
          <w:p w14:paraId="476EE861" w14:textId="77777777" w:rsidR="007553E2" w:rsidRPr="003B3CE0" w:rsidRDefault="007553E2" w:rsidP="0089200D">
            <w:pPr>
              <w:shd w:val="clear" w:color="auto" w:fill="FFFF99"/>
              <w:spacing w:after="0" w:line="240" w:lineRule="auto"/>
              <w:rPr>
                <w:rFonts w:cs="B Yagut"/>
                <w:b/>
                <w:bCs/>
                <w:sz w:val="18"/>
                <w:szCs w:val="18"/>
                <w:rtl/>
              </w:rPr>
            </w:pPr>
            <w:r w:rsidRPr="003B3CE0">
              <w:rPr>
                <w:rFonts w:cs="B Yagut" w:hint="cs"/>
                <w:b/>
                <w:bCs/>
                <w:sz w:val="18"/>
                <w:szCs w:val="18"/>
                <w:rtl/>
              </w:rPr>
              <w:t xml:space="preserve">   - اگر پس از يك دوره پي گيري، سير صعودي در منحني مشاهده نشد (عدم افزايش قد)، ارجاع به متخصص كودكان </w:t>
            </w:r>
          </w:p>
        </w:tc>
      </w:tr>
      <w:tr w:rsidR="007553E2" w14:paraId="292E6387" w14:textId="77777777" w:rsidTr="0089200D">
        <w:trPr>
          <w:trHeight w:val="768"/>
          <w:jc w:val="center"/>
        </w:trPr>
        <w:tc>
          <w:tcPr>
            <w:tcW w:w="1764" w:type="dxa"/>
            <w:vMerge/>
            <w:vAlign w:val="center"/>
          </w:tcPr>
          <w:p w14:paraId="146CEBCD" w14:textId="77777777" w:rsidR="007553E2" w:rsidRPr="003B3CE0" w:rsidRDefault="007553E2" w:rsidP="0089200D">
            <w:pPr>
              <w:jc w:val="both"/>
              <w:rPr>
                <w:rFonts w:cs="B Yagut"/>
                <w:b/>
                <w:bCs/>
                <w:sz w:val="18"/>
                <w:szCs w:val="18"/>
                <w:rtl/>
              </w:rPr>
            </w:pPr>
          </w:p>
        </w:tc>
        <w:tc>
          <w:tcPr>
            <w:tcW w:w="2977" w:type="dxa"/>
            <w:vAlign w:val="center"/>
          </w:tcPr>
          <w:p w14:paraId="319EE014" w14:textId="77777777" w:rsidR="007553E2" w:rsidRPr="003B3CE0" w:rsidRDefault="007553E2" w:rsidP="0089200D">
            <w:pPr>
              <w:spacing w:after="0" w:line="240" w:lineRule="auto"/>
              <w:rPr>
                <w:rFonts w:cs="B Yagut"/>
                <w:b/>
                <w:bCs/>
                <w:sz w:val="18"/>
                <w:szCs w:val="18"/>
                <w:rtl/>
              </w:rPr>
            </w:pPr>
            <w:r w:rsidRPr="003B3CE0">
              <w:rPr>
                <w:rFonts w:cs="B Yagut" w:hint="cs"/>
                <w:b/>
                <w:bCs/>
                <w:sz w:val="18"/>
                <w:szCs w:val="18"/>
                <w:rtl/>
              </w:rPr>
              <w:t xml:space="preserve"> </w:t>
            </w:r>
            <w:r w:rsidRPr="003B3CE0">
              <w:rPr>
                <w:rFonts w:cs="B Yagut"/>
                <w:b/>
                <w:bCs/>
                <w:sz w:val="18"/>
                <w:szCs w:val="18"/>
              </w:rPr>
              <w:t xml:space="preserve"> z-score</w:t>
            </w:r>
            <w:r w:rsidRPr="003B3CE0">
              <w:rPr>
                <w:rFonts w:cs="B Yagut" w:hint="cs"/>
                <w:b/>
                <w:bCs/>
                <w:sz w:val="18"/>
                <w:szCs w:val="18"/>
                <w:rtl/>
              </w:rPr>
              <w:t xml:space="preserve">3+ </w:t>
            </w:r>
            <w:r w:rsidRPr="003B3CE0">
              <w:rPr>
                <w:rFonts w:cs="B Yagut"/>
                <w:b/>
                <w:bCs/>
                <w:sz w:val="18"/>
                <w:szCs w:val="18"/>
                <w:rtl/>
              </w:rPr>
              <w:t>&lt;</w:t>
            </w:r>
          </w:p>
        </w:tc>
        <w:tc>
          <w:tcPr>
            <w:tcW w:w="1559" w:type="dxa"/>
            <w:vAlign w:val="center"/>
          </w:tcPr>
          <w:p w14:paraId="3707397B" w14:textId="77777777" w:rsidR="007553E2" w:rsidRPr="003B3CE0" w:rsidRDefault="007553E2" w:rsidP="0089200D">
            <w:pPr>
              <w:spacing w:after="0" w:line="240" w:lineRule="auto"/>
              <w:jc w:val="center"/>
              <w:rPr>
                <w:rFonts w:cs="B Yagut"/>
                <w:b/>
                <w:bCs/>
                <w:sz w:val="18"/>
                <w:szCs w:val="18"/>
                <w:rtl/>
              </w:rPr>
            </w:pPr>
            <w:r w:rsidRPr="003B3CE0">
              <w:rPr>
                <w:rFonts w:cs="B Yagut" w:hint="cs"/>
                <w:b/>
                <w:bCs/>
                <w:sz w:val="18"/>
                <w:szCs w:val="18"/>
                <w:rtl/>
              </w:rPr>
              <w:t>بلند قد</w:t>
            </w:r>
            <w:r>
              <w:rPr>
                <w:rFonts w:cs="B Yagut" w:hint="cs"/>
                <w:b/>
                <w:bCs/>
                <w:sz w:val="18"/>
                <w:szCs w:val="18"/>
                <w:rtl/>
              </w:rPr>
              <w:t xml:space="preserve"> شدید</w:t>
            </w:r>
          </w:p>
        </w:tc>
        <w:tc>
          <w:tcPr>
            <w:tcW w:w="9307" w:type="dxa"/>
            <w:shd w:val="clear" w:color="auto" w:fill="FFFF99"/>
          </w:tcPr>
          <w:p w14:paraId="2B34F1D6" w14:textId="77777777" w:rsidR="007553E2" w:rsidRPr="003B3CE0" w:rsidRDefault="007553E2" w:rsidP="0089200D">
            <w:pPr>
              <w:spacing w:after="0" w:line="240" w:lineRule="auto"/>
              <w:rPr>
                <w:rFonts w:cs="B Yagut"/>
                <w:b/>
                <w:bCs/>
                <w:sz w:val="18"/>
                <w:szCs w:val="18"/>
                <w:rtl/>
              </w:rPr>
            </w:pPr>
            <w:r w:rsidRPr="003B3CE0">
              <w:rPr>
                <w:rFonts w:cs="B Yagut" w:hint="cs"/>
                <w:b/>
                <w:bCs/>
                <w:sz w:val="18"/>
                <w:szCs w:val="18"/>
                <w:rtl/>
              </w:rPr>
              <w:t xml:space="preserve">قد بلند به ندرت مشكل تلقي مي گردد مگر در موارد بسيار شديد كه احتمال وجود مشكل غددي مانند تومور مترشحه ي هورمون رشد، بلوغ زودرس، اختلالات متابوليك يا برخي از سندرم ها را مطرح مي كند.  </w:t>
            </w:r>
            <w:r w:rsidRPr="003B3CE0">
              <w:rPr>
                <w:rFonts w:cs="B Yagut" w:hint="cs"/>
                <w:b/>
                <w:bCs/>
                <w:sz w:val="18"/>
                <w:szCs w:val="18"/>
                <w:shd w:val="clear" w:color="auto" w:fill="FFFF99"/>
                <w:rtl/>
              </w:rPr>
              <w:t>در صورت شك به وجود مشکل، به متخصص كودكان ارجاع داده شود.</w:t>
            </w:r>
          </w:p>
        </w:tc>
      </w:tr>
      <w:tr w:rsidR="007553E2" w14:paraId="3AF7F365" w14:textId="77777777" w:rsidTr="0089200D">
        <w:trPr>
          <w:trHeight w:val="504"/>
          <w:jc w:val="center"/>
        </w:trPr>
        <w:tc>
          <w:tcPr>
            <w:tcW w:w="1764" w:type="dxa"/>
            <w:vMerge/>
            <w:vAlign w:val="center"/>
          </w:tcPr>
          <w:p w14:paraId="73AD0223" w14:textId="77777777" w:rsidR="007553E2" w:rsidRPr="003B3CE0" w:rsidRDefault="007553E2" w:rsidP="0089200D">
            <w:pPr>
              <w:jc w:val="both"/>
              <w:rPr>
                <w:rFonts w:cs="B Yagut"/>
                <w:b/>
                <w:bCs/>
                <w:sz w:val="18"/>
                <w:szCs w:val="18"/>
                <w:rtl/>
              </w:rPr>
            </w:pPr>
          </w:p>
        </w:tc>
        <w:tc>
          <w:tcPr>
            <w:tcW w:w="2977" w:type="dxa"/>
            <w:vAlign w:val="center"/>
          </w:tcPr>
          <w:p w14:paraId="4F37FF96" w14:textId="77777777" w:rsidR="007553E2" w:rsidRPr="003B3CE0" w:rsidRDefault="007553E2" w:rsidP="0089200D">
            <w:pPr>
              <w:spacing w:after="0" w:line="240" w:lineRule="auto"/>
              <w:jc w:val="center"/>
              <w:rPr>
                <w:rFonts w:cs="B Yagut"/>
                <w:b/>
                <w:bCs/>
                <w:sz w:val="18"/>
                <w:szCs w:val="18"/>
                <w:rtl/>
              </w:rPr>
            </w:pPr>
            <w:r w:rsidRPr="003B3CE0">
              <w:rPr>
                <w:rFonts w:cs="B Yagut" w:hint="cs"/>
                <w:b/>
                <w:bCs/>
                <w:sz w:val="18"/>
                <w:szCs w:val="18"/>
                <w:rtl/>
              </w:rPr>
              <w:t xml:space="preserve">حد فاصل </w:t>
            </w:r>
            <w:r w:rsidRPr="003B3CE0">
              <w:rPr>
                <w:rFonts w:cs="B Yagut"/>
                <w:b/>
                <w:bCs/>
                <w:sz w:val="18"/>
                <w:szCs w:val="18"/>
              </w:rPr>
              <w:t xml:space="preserve"> z-score</w:t>
            </w:r>
            <w:r w:rsidRPr="003B3CE0">
              <w:rPr>
                <w:rFonts w:cs="B Yagut" w:hint="cs"/>
                <w:b/>
                <w:bCs/>
                <w:sz w:val="18"/>
                <w:szCs w:val="18"/>
                <w:rtl/>
              </w:rPr>
              <w:t xml:space="preserve">2- </w:t>
            </w:r>
            <w:r w:rsidRPr="003B3CE0">
              <w:rPr>
                <w:rFonts w:ascii="Times New Roman" w:hAnsi="Times New Roman" w:cs="Times New Roman" w:hint="cs"/>
                <w:b/>
                <w:bCs/>
                <w:sz w:val="18"/>
                <w:szCs w:val="18"/>
                <w:rtl/>
              </w:rPr>
              <w:t xml:space="preserve">≤ </w:t>
            </w:r>
            <w:r w:rsidRPr="003B3CE0">
              <w:rPr>
                <w:rFonts w:cs="B Yagut" w:hint="cs"/>
                <w:b/>
                <w:bCs/>
                <w:sz w:val="18"/>
                <w:szCs w:val="18"/>
                <w:rtl/>
              </w:rPr>
              <w:t xml:space="preserve">و </w:t>
            </w:r>
            <w:r w:rsidRPr="003B3CE0">
              <w:rPr>
                <w:rFonts w:cs="B Yagut"/>
                <w:b/>
                <w:bCs/>
                <w:sz w:val="18"/>
                <w:szCs w:val="18"/>
              </w:rPr>
              <w:t xml:space="preserve"> z-score</w:t>
            </w:r>
            <w:r w:rsidRPr="003B3CE0">
              <w:rPr>
                <w:rFonts w:cs="B Yagut" w:hint="cs"/>
                <w:b/>
                <w:bCs/>
                <w:sz w:val="18"/>
                <w:szCs w:val="18"/>
                <w:rtl/>
              </w:rPr>
              <w:t xml:space="preserve">3+ </w:t>
            </w:r>
            <w:r w:rsidRPr="003B3CE0">
              <w:rPr>
                <w:rFonts w:ascii="Times New Roman" w:hAnsi="Times New Roman" w:cs="Times New Roman" w:hint="cs"/>
                <w:b/>
                <w:bCs/>
                <w:sz w:val="18"/>
                <w:szCs w:val="18"/>
                <w:rtl/>
              </w:rPr>
              <w:t>≥</w:t>
            </w:r>
          </w:p>
        </w:tc>
        <w:tc>
          <w:tcPr>
            <w:tcW w:w="1559" w:type="dxa"/>
            <w:vAlign w:val="center"/>
          </w:tcPr>
          <w:p w14:paraId="3254F589" w14:textId="77777777" w:rsidR="007553E2" w:rsidRPr="003B3CE0" w:rsidRDefault="007553E2" w:rsidP="0089200D">
            <w:pPr>
              <w:spacing w:after="0" w:line="240" w:lineRule="auto"/>
              <w:jc w:val="center"/>
              <w:rPr>
                <w:rFonts w:cs="B Yagut"/>
                <w:b/>
                <w:bCs/>
                <w:sz w:val="18"/>
                <w:szCs w:val="18"/>
                <w:rtl/>
              </w:rPr>
            </w:pPr>
            <w:r>
              <w:rPr>
                <w:rFonts w:cs="B Yagut" w:hint="cs"/>
                <w:b/>
                <w:bCs/>
                <w:sz w:val="18"/>
                <w:szCs w:val="18"/>
                <w:rtl/>
              </w:rPr>
              <w:t>طبیعی</w:t>
            </w:r>
          </w:p>
        </w:tc>
        <w:tc>
          <w:tcPr>
            <w:tcW w:w="9307" w:type="dxa"/>
            <w:shd w:val="clear" w:color="auto" w:fill="92D050"/>
            <w:vAlign w:val="center"/>
          </w:tcPr>
          <w:p w14:paraId="005C4CA9" w14:textId="77777777" w:rsidR="007553E2" w:rsidRPr="003B3CE0" w:rsidRDefault="007553E2" w:rsidP="0089200D">
            <w:pPr>
              <w:spacing w:after="0" w:line="240" w:lineRule="auto"/>
              <w:rPr>
                <w:rFonts w:cs="B Yagut"/>
                <w:b/>
                <w:bCs/>
                <w:sz w:val="18"/>
                <w:szCs w:val="18"/>
                <w:rtl/>
              </w:rPr>
            </w:pPr>
            <w:r w:rsidRPr="003B3CE0">
              <w:rPr>
                <w:rFonts w:cs="B Yagut" w:hint="cs"/>
                <w:b/>
                <w:bCs/>
                <w:sz w:val="18"/>
                <w:szCs w:val="18"/>
                <w:rtl/>
              </w:rPr>
              <w:t xml:space="preserve">ادامه مراقبت هاي روتين </w:t>
            </w:r>
          </w:p>
          <w:p w14:paraId="6FF5923C" w14:textId="77777777" w:rsidR="007553E2" w:rsidRPr="003B3CE0" w:rsidRDefault="007553E2" w:rsidP="0089200D">
            <w:pPr>
              <w:spacing w:after="0" w:line="240" w:lineRule="auto"/>
              <w:ind w:left="175" w:hanging="175"/>
              <w:rPr>
                <w:rFonts w:cs="B Yagut"/>
                <w:b/>
                <w:bCs/>
                <w:sz w:val="18"/>
                <w:szCs w:val="18"/>
                <w:rtl/>
              </w:rPr>
            </w:pPr>
          </w:p>
        </w:tc>
      </w:tr>
    </w:tbl>
    <w:p w14:paraId="55414B9F" w14:textId="77777777" w:rsidR="007553E2" w:rsidRPr="00572825" w:rsidRDefault="007553E2" w:rsidP="007553E2">
      <w:pPr>
        <w:spacing w:after="0" w:line="240" w:lineRule="auto"/>
        <w:ind w:left="-30" w:right="-284" w:hanging="283"/>
        <w:rPr>
          <w:rFonts w:cs="B Yagut"/>
          <w:b/>
          <w:bCs/>
          <w:color w:val="0070C0"/>
          <w:sz w:val="18"/>
          <w:szCs w:val="18"/>
          <w:rtl/>
        </w:rPr>
      </w:pPr>
      <w:r>
        <w:rPr>
          <w:rFonts w:cs="B Yagut"/>
          <w:b/>
          <w:bCs/>
          <w:sz w:val="18"/>
          <w:szCs w:val="18"/>
          <w:vertAlign w:val="superscript"/>
        </w:rPr>
        <w:t xml:space="preserve"> </w:t>
      </w:r>
      <w:r>
        <w:rPr>
          <w:rFonts w:cs="B Yagut" w:hint="cs"/>
          <w:b/>
          <w:bCs/>
          <w:sz w:val="18"/>
          <w:szCs w:val="18"/>
          <w:vertAlign w:val="superscript"/>
          <w:rtl/>
        </w:rPr>
        <w:t xml:space="preserve">* </w:t>
      </w:r>
      <w:r w:rsidRPr="00572825">
        <w:rPr>
          <w:rFonts w:cs="B Yagut" w:hint="cs"/>
          <w:b/>
          <w:bCs/>
          <w:sz w:val="18"/>
          <w:szCs w:val="18"/>
          <w:rtl/>
        </w:rPr>
        <w:t>در يك كودك كوتاه قد يا شديداً كوتاه قد، احتمال ابتلاء به افزايش وزن وجود دارد</w:t>
      </w:r>
      <w:r>
        <w:rPr>
          <w:rFonts w:cs="B Yagut" w:hint="cs"/>
          <w:b/>
          <w:bCs/>
          <w:sz w:val="18"/>
          <w:szCs w:val="18"/>
          <w:rtl/>
        </w:rPr>
        <w:t xml:space="preserve">.                            </w:t>
      </w:r>
      <w:r>
        <w:rPr>
          <w:rFonts w:cs="B Yagut"/>
          <w:b/>
          <w:bCs/>
          <w:sz w:val="18"/>
          <w:szCs w:val="18"/>
          <w:vertAlign w:val="superscript"/>
        </w:rPr>
        <w:t xml:space="preserve">  </w:t>
      </w:r>
      <w:r>
        <w:rPr>
          <w:rFonts w:cs="B Yagut" w:hint="cs"/>
          <w:b/>
          <w:bCs/>
          <w:sz w:val="18"/>
          <w:szCs w:val="18"/>
          <w:vertAlign w:val="superscript"/>
          <w:rtl/>
        </w:rPr>
        <w:t xml:space="preserve"> </w:t>
      </w:r>
      <w:r w:rsidRPr="00294D92">
        <w:rPr>
          <w:rFonts w:cs="B Yagut"/>
          <w:b/>
          <w:bCs/>
          <w:sz w:val="18"/>
          <w:szCs w:val="18"/>
          <w:vertAlign w:val="superscript"/>
        </w:rPr>
        <w:t>+</w:t>
      </w:r>
      <w:r w:rsidRPr="00294D92">
        <w:rPr>
          <w:rFonts w:cs="B Yagut" w:hint="cs"/>
          <w:b/>
          <w:bCs/>
          <w:sz w:val="18"/>
          <w:szCs w:val="18"/>
          <w:vertAlign w:val="superscript"/>
          <w:rtl/>
        </w:rPr>
        <w:t xml:space="preserve"> </w:t>
      </w:r>
      <w:r w:rsidRPr="00294D92">
        <w:rPr>
          <w:rFonts w:cs="B Yagut" w:hint="cs"/>
          <w:b/>
          <w:bCs/>
          <w:sz w:val="18"/>
          <w:szCs w:val="18"/>
          <w:rtl/>
        </w:rPr>
        <w:t>کلیه پیگیری ها توسط غیر پزشک تیم سلامت انجام می شود.</w:t>
      </w:r>
      <w:r>
        <w:rPr>
          <w:rFonts w:cs="B Yagut" w:hint="cs"/>
          <w:b/>
          <w:bCs/>
          <w:sz w:val="18"/>
          <w:szCs w:val="18"/>
          <w:rtl/>
        </w:rPr>
        <w:t xml:space="preserve">                  </w:t>
      </w:r>
      <w:r>
        <w:rPr>
          <w:rFonts w:cs="B Yagut" w:hint="cs"/>
          <w:b/>
          <w:bCs/>
          <w:sz w:val="18"/>
          <w:szCs w:val="18"/>
          <w:vertAlign w:val="superscript"/>
          <w:rtl/>
        </w:rPr>
        <w:t xml:space="preserve"> </w:t>
      </w:r>
      <w:r>
        <w:rPr>
          <w:rFonts w:cs="B Yagut"/>
          <w:b/>
          <w:bCs/>
          <w:sz w:val="18"/>
          <w:szCs w:val="18"/>
          <w:vertAlign w:val="superscript"/>
        </w:rPr>
        <w:t xml:space="preserve">  </w:t>
      </w:r>
    </w:p>
    <w:p w14:paraId="44FEFC1C" w14:textId="77777777" w:rsidR="007553E2" w:rsidRPr="00572825" w:rsidRDefault="007553E2" w:rsidP="007553E2">
      <w:pPr>
        <w:spacing w:after="0" w:line="240" w:lineRule="auto"/>
        <w:ind w:left="-313" w:right="-426"/>
        <w:rPr>
          <w:rFonts w:cs="B Yagut"/>
          <w:b/>
          <w:bCs/>
          <w:sz w:val="18"/>
          <w:szCs w:val="18"/>
          <w:rtl/>
        </w:rPr>
      </w:pPr>
      <w:r>
        <w:rPr>
          <w:rFonts w:cs="B Yagut" w:hint="cs"/>
          <w:b/>
          <w:bCs/>
          <w:sz w:val="18"/>
          <w:szCs w:val="18"/>
          <w:vertAlign w:val="superscript"/>
          <w:rtl/>
        </w:rPr>
        <w:t>1و2</w:t>
      </w:r>
      <w:r w:rsidRPr="00572825">
        <w:rPr>
          <w:rFonts w:cs="B Yagut" w:hint="cs"/>
          <w:b/>
          <w:bCs/>
          <w:sz w:val="18"/>
          <w:szCs w:val="18"/>
          <w:vertAlign w:val="superscript"/>
          <w:rtl/>
        </w:rPr>
        <w:t xml:space="preserve">  </w:t>
      </w:r>
      <w:r w:rsidRPr="00572825">
        <w:rPr>
          <w:rFonts w:cs="B Yagut" w:hint="cs"/>
          <w:b/>
          <w:bCs/>
          <w:sz w:val="18"/>
          <w:szCs w:val="18"/>
          <w:rtl/>
        </w:rPr>
        <w:t xml:space="preserve">ارزیابی بیش تر </w:t>
      </w:r>
      <w:r>
        <w:rPr>
          <w:rFonts w:cs="B Yagut" w:hint="cs"/>
          <w:b/>
          <w:bCs/>
          <w:sz w:val="18"/>
          <w:szCs w:val="18"/>
          <w:rtl/>
        </w:rPr>
        <w:t xml:space="preserve">و </w:t>
      </w:r>
      <w:r w:rsidRPr="00572825">
        <w:rPr>
          <w:rFonts w:cs="B Yagut" w:hint="cs"/>
          <w:b/>
          <w:bCs/>
          <w:sz w:val="18"/>
          <w:szCs w:val="18"/>
          <w:rtl/>
        </w:rPr>
        <w:t xml:space="preserve">بررسی علایم سیستمیک عبارت است از: </w:t>
      </w:r>
      <w:r w:rsidRPr="00572825">
        <w:rPr>
          <w:rFonts w:cs="B Yagut" w:hint="cs"/>
          <w:b/>
          <w:bCs/>
          <w:sz w:val="18"/>
          <w:szCs w:val="18"/>
          <w:vertAlign w:val="superscript"/>
          <w:rtl/>
        </w:rPr>
        <w:t xml:space="preserve"> </w:t>
      </w:r>
      <w:r w:rsidRPr="00572825">
        <w:rPr>
          <w:rFonts w:cs="B Yagut" w:hint="cs"/>
          <w:b/>
          <w:bCs/>
          <w:sz w:val="18"/>
          <w:szCs w:val="18"/>
          <w:rtl/>
        </w:rPr>
        <w:t>شرح حال تغذيه ای</w:t>
      </w:r>
      <w:r>
        <w:rPr>
          <w:rFonts w:cs="B Yagut" w:hint="cs"/>
          <w:b/>
          <w:bCs/>
          <w:sz w:val="18"/>
          <w:szCs w:val="18"/>
          <w:rtl/>
        </w:rPr>
        <w:t xml:space="preserve">، روانی و بررسی </w:t>
      </w:r>
      <w:r w:rsidRPr="00572825">
        <w:rPr>
          <w:rFonts w:cs="B Yagut" w:hint="cs"/>
          <w:b/>
          <w:bCs/>
          <w:sz w:val="18"/>
          <w:szCs w:val="18"/>
          <w:rtl/>
        </w:rPr>
        <w:t>مسایل و مشکلات عاطفی و خانوادگی</w:t>
      </w:r>
      <w:r>
        <w:rPr>
          <w:rFonts w:cs="B Yagut" w:hint="cs"/>
          <w:b/>
          <w:bCs/>
          <w:sz w:val="18"/>
          <w:szCs w:val="18"/>
          <w:rtl/>
        </w:rPr>
        <w:t xml:space="preserve">، بررسی وجود عوامل مستعد کننده مثل عفونت های مادرزادی، </w:t>
      </w:r>
      <w:r>
        <w:rPr>
          <w:rFonts w:cs="B Yagut"/>
          <w:b/>
          <w:bCs/>
          <w:sz w:val="18"/>
          <w:szCs w:val="18"/>
        </w:rPr>
        <w:t>SGA</w:t>
      </w:r>
      <w:r>
        <w:rPr>
          <w:rFonts w:cs="B Yagut" w:hint="cs"/>
          <w:b/>
          <w:bCs/>
          <w:sz w:val="18"/>
          <w:szCs w:val="18"/>
          <w:rtl/>
        </w:rPr>
        <w:t xml:space="preserve"> در زمان تولد،  </w:t>
      </w:r>
      <w:r w:rsidRPr="00572825">
        <w:rPr>
          <w:rFonts w:cs="B Yagut" w:hint="cs"/>
          <w:b/>
          <w:bCs/>
          <w:sz w:val="18"/>
          <w:szCs w:val="18"/>
          <w:rtl/>
        </w:rPr>
        <w:t>وزن و قد تولد</w:t>
      </w:r>
      <w:r>
        <w:rPr>
          <w:rFonts w:cs="B Yagut" w:hint="cs"/>
          <w:b/>
          <w:bCs/>
          <w:sz w:val="18"/>
          <w:szCs w:val="18"/>
          <w:rtl/>
        </w:rPr>
        <w:t xml:space="preserve">،  سندرم های مادرزادی، بیماری های مزمن با درگیری ارگان های بزرگ به ویژه سیستم گوارش و قلبی عروقی، ریوی یا کلیه، سوء تغذیه و مصرف داروها به ویژه کورتیکواستروییدهای خوراکی یا استنشاقی (مثلا در آسم)، </w:t>
      </w:r>
      <w:r w:rsidRPr="00572825">
        <w:rPr>
          <w:rFonts w:cs="B Yagut" w:hint="cs"/>
          <w:b/>
          <w:bCs/>
          <w:sz w:val="18"/>
          <w:szCs w:val="18"/>
          <w:rtl/>
        </w:rPr>
        <w:t>تعیین سن شروع کوتاه قدی،  سابقه ي بستري هاي قبلي كودك در بيمارستان، سابقه فوت نامعلوم خواهر يا برادر كودك در سنين پايين توجه به قد و تاخير بلوغ والدين، تكامل، تناسب وزن براي قد، توجه به قد خواهران و برادران</w:t>
      </w:r>
      <w:r>
        <w:rPr>
          <w:rFonts w:cs="B Yagut" w:hint="cs"/>
          <w:b/>
          <w:bCs/>
          <w:sz w:val="18"/>
          <w:szCs w:val="18"/>
          <w:rtl/>
        </w:rPr>
        <w:t>،</w:t>
      </w:r>
      <w:r w:rsidRPr="00572825">
        <w:rPr>
          <w:rFonts w:cs="B Yagut" w:hint="cs"/>
          <w:b/>
          <w:bCs/>
          <w:sz w:val="18"/>
          <w:szCs w:val="18"/>
          <w:rtl/>
        </w:rPr>
        <w:t xml:space="preserve"> حال عمومي</w:t>
      </w:r>
      <w:r>
        <w:rPr>
          <w:rFonts w:cs="B Yagut" w:hint="cs"/>
          <w:b/>
          <w:bCs/>
          <w:sz w:val="18"/>
          <w:szCs w:val="18"/>
          <w:rtl/>
        </w:rPr>
        <w:t>،</w:t>
      </w:r>
      <w:r w:rsidRPr="00572825">
        <w:rPr>
          <w:rFonts w:cs="B Yagut" w:hint="cs"/>
          <w:b/>
          <w:bCs/>
          <w:sz w:val="18"/>
          <w:szCs w:val="18"/>
          <w:rtl/>
        </w:rPr>
        <w:t xml:space="preserve"> معاينه فيزيكي، </w:t>
      </w:r>
      <w:r w:rsidRPr="00572825">
        <w:rPr>
          <w:rFonts w:cs="B Yagut" w:hint="cs"/>
          <w:b/>
          <w:bCs/>
          <w:sz w:val="18"/>
          <w:szCs w:val="18"/>
          <w:rtl/>
        </w:rPr>
        <w:lastRenderedPageBreak/>
        <w:t>بررسي هاي</w:t>
      </w:r>
      <w:r>
        <w:rPr>
          <w:rFonts w:cs="B Yagut" w:hint="cs"/>
          <w:b/>
          <w:bCs/>
          <w:sz w:val="18"/>
          <w:szCs w:val="18"/>
          <w:rtl/>
        </w:rPr>
        <w:t xml:space="preserve"> آ</w:t>
      </w:r>
      <w:r w:rsidRPr="00572825">
        <w:rPr>
          <w:rFonts w:cs="B Yagut" w:hint="cs"/>
          <w:b/>
          <w:bCs/>
          <w:sz w:val="18"/>
          <w:szCs w:val="18"/>
          <w:rtl/>
        </w:rPr>
        <w:t>زمايشگاهي</w:t>
      </w:r>
      <w:r w:rsidRPr="00572825">
        <w:rPr>
          <w:rFonts w:cs="B Yagut"/>
          <w:b/>
          <w:bCs/>
          <w:sz w:val="18"/>
          <w:szCs w:val="18"/>
        </w:rPr>
        <w:t xml:space="preserve">CBC,ESR,U/C,U/A,S/E </w:t>
      </w:r>
      <w:r w:rsidRPr="00572825">
        <w:rPr>
          <w:rFonts w:cs="B Yagut" w:hint="cs"/>
          <w:b/>
          <w:bCs/>
          <w:sz w:val="18"/>
          <w:szCs w:val="18"/>
        </w:rPr>
        <w:t>×</w:t>
      </w:r>
      <w:r w:rsidRPr="00572825">
        <w:rPr>
          <w:rFonts w:cs="B Yagut"/>
          <w:b/>
          <w:bCs/>
          <w:sz w:val="18"/>
          <w:szCs w:val="18"/>
        </w:rPr>
        <w:t xml:space="preserve">(3),Cr,BUN,TSH,T4,T3U,FBS,Na.K,Ca,P) </w:t>
      </w:r>
      <w:r w:rsidRPr="00572825">
        <w:rPr>
          <w:rFonts w:cs="B Yagut" w:hint="cs"/>
          <w:b/>
          <w:bCs/>
          <w:sz w:val="18"/>
          <w:szCs w:val="18"/>
          <w:rtl/>
        </w:rPr>
        <w:t xml:space="preserve">و آلكالن  فسفاتاز) و </w:t>
      </w:r>
      <w:r>
        <w:rPr>
          <w:rFonts w:cs="B Yagut" w:hint="cs"/>
          <w:b/>
          <w:bCs/>
          <w:sz w:val="18"/>
          <w:szCs w:val="18"/>
          <w:rtl/>
        </w:rPr>
        <w:t xml:space="preserve">تعیین </w:t>
      </w:r>
      <w:r w:rsidRPr="00572825">
        <w:rPr>
          <w:rFonts w:cs="B Yagut" w:hint="cs"/>
          <w:b/>
          <w:bCs/>
          <w:sz w:val="18"/>
          <w:szCs w:val="18"/>
          <w:rtl/>
        </w:rPr>
        <w:t>سن استخواني</w:t>
      </w:r>
      <w:r>
        <w:rPr>
          <w:rFonts w:cs="B Yagut" w:hint="cs"/>
          <w:b/>
          <w:bCs/>
          <w:sz w:val="18"/>
          <w:szCs w:val="18"/>
          <w:rtl/>
        </w:rPr>
        <w:t xml:space="preserve"> (رادیوگرافی </w:t>
      </w:r>
      <w:r>
        <w:rPr>
          <w:rFonts w:cs="B Yagut"/>
          <w:b/>
          <w:bCs/>
          <w:sz w:val="18"/>
          <w:szCs w:val="18"/>
        </w:rPr>
        <w:t>AP</w:t>
      </w:r>
      <w:r>
        <w:rPr>
          <w:rFonts w:cs="B Yagut" w:hint="cs"/>
          <w:b/>
          <w:bCs/>
          <w:sz w:val="18"/>
          <w:szCs w:val="18"/>
          <w:rtl/>
        </w:rPr>
        <w:t xml:space="preserve"> دست و مچ دست چپ)،</w:t>
      </w:r>
      <w:r w:rsidRPr="00572825">
        <w:rPr>
          <w:rFonts w:cs="B Yagut" w:hint="cs"/>
          <w:b/>
          <w:bCs/>
          <w:sz w:val="18"/>
          <w:szCs w:val="18"/>
          <w:rtl/>
        </w:rPr>
        <w:t xml:space="preserve"> تعیین قد </w:t>
      </w:r>
      <w:r w:rsidRPr="00572825">
        <w:rPr>
          <w:rFonts w:cs="B Yagut"/>
          <w:b/>
          <w:bCs/>
          <w:sz w:val="18"/>
          <w:szCs w:val="18"/>
        </w:rPr>
        <w:t>(Mid-parental height)</w:t>
      </w:r>
      <w:r w:rsidRPr="00572825">
        <w:rPr>
          <w:rFonts w:cs="B Yagut" w:hint="cs"/>
          <w:b/>
          <w:bCs/>
          <w:sz w:val="18"/>
          <w:szCs w:val="18"/>
          <w:rtl/>
        </w:rPr>
        <w:t xml:space="preserve"> (</w:t>
      </w:r>
      <w:r w:rsidRPr="00572825">
        <w:rPr>
          <w:rFonts w:cs="B Yagut" w:hint="cs"/>
          <w:b/>
          <w:bCs/>
          <w:sz w:val="18"/>
          <w:szCs w:val="18"/>
          <w:u w:val="single"/>
          <w:rtl/>
        </w:rPr>
        <w:t>دختر</w:t>
      </w:r>
      <w:r w:rsidRPr="00572825">
        <w:rPr>
          <w:rFonts w:cs="B Yagut" w:hint="cs"/>
          <w:b/>
          <w:bCs/>
          <w:sz w:val="18"/>
          <w:szCs w:val="18"/>
          <w:rtl/>
        </w:rPr>
        <w:t xml:space="preserve">: 2/ </w:t>
      </w:r>
      <w:r w:rsidRPr="00572825">
        <w:rPr>
          <w:rFonts w:cs="B Yagut"/>
          <w:b/>
          <w:bCs/>
          <w:sz w:val="18"/>
          <w:szCs w:val="18"/>
        </w:rPr>
        <w:t>]</w:t>
      </w:r>
      <w:r w:rsidRPr="00572825">
        <w:rPr>
          <w:rFonts w:cs="B Yagut" w:hint="cs"/>
          <w:b/>
          <w:bCs/>
          <w:sz w:val="18"/>
          <w:szCs w:val="18"/>
          <w:rtl/>
        </w:rPr>
        <w:t>قد مادر+ (قد پدر-13)</w:t>
      </w:r>
      <w:r w:rsidRPr="00572825">
        <w:rPr>
          <w:rFonts w:cs="B Yagut"/>
          <w:b/>
          <w:bCs/>
          <w:sz w:val="18"/>
          <w:szCs w:val="18"/>
        </w:rPr>
        <w:t>[</w:t>
      </w:r>
      <w:r w:rsidRPr="00572825">
        <w:rPr>
          <w:rFonts w:cs="B Yagut" w:hint="cs"/>
          <w:b/>
          <w:bCs/>
          <w:sz w:val="18"/>
          <w:szCs w:val="18"/>
          <w:rtl/>
        </w:rPr>
        <w:t xml:space="preserve"> و </w:t>
      </w:r>
      <w:r w:rsidRPr="00572825">
        <w:rPr>
          <w:rFonts w:cs="B Yagut" w:hint="cs"/>
          <w:b/>
          <w:bCs/>
          <w:sz w:val="18"/>
          <w:szCs w:val="18"/>
          <w:u w:val="single"/>
          <w:rtl/>
        </w:rPr>
        <w:t>پسر:</w:t>
      </w:r>
      <w:r w:rsidRPr="00572825">
        <w:rPr>
          <w:rFonts w:cs="B Yagut" w:hint="cs"/>
          <w:b/>
          <w:bCs/>
          <w:sz w:val="18"/>
          <w:szCs w:val="18"/>
          <w:rtl/>
        </w:rPr>
        <w:t xml:space="preserve">2/ </w:t>
      </w:r>
      <w:r w:rsidRPr="00572825">
        <w:rPr>
          <w:rFonts w:cs="B Yagut"/>
          <w:b/>
          <w:bCs/>
          <w:sz w:val="18"/>
          <w:szCs w:val="18"/>
        </w:rPr>
        <w:t>]</w:t>
      </w:r>
      <w:r w:rsidRPr="00572825">
        <w:rPr>
          <w:rFonts w:cs="B Yagut" w:hint="cs"/>
          <w:b/>
          <w:bCs/>
          <w:sz w:val="18"/>
          <w:szCs w:val="18"/>
          <w:rtl/>
        </w:rPr>
        <w:t>قد پدر+ (قد مادر+13)</w:t>
      </w:r>
      <w:r w:rsidRPr="00572825">
        <w:rPr>
          <w:rFonts w:cs="B Yagut"/>
          <w:b/>
          <w:bCs/>
          <w:sz w:val="18"/>
          <w:szCs w:val="18"/>
        </w:rPr>
        <w:t>[</w:t>
      </w:r>
      <w:r w:rsidRPr="00572825">
        <w:rPr>
          <w:rFonts w:cs="B Yagut" w:hint="cs"/>
          <w:b/>
          <w:bCs/>
          <w:sz w:val="18"/>
          <w:szCs w:val="18"/>
          <w:rtl/>
        </w:rPr>
        <w:t xml:space="preserve">، </w:t>
      </w:r>
    </w:p>
    <w:p w14:paraId="051AA6DA" w14:textId="77777777" w:rsidR="007553E2" w:rsidRPr="00572825" w:rsidRDefault="007553E2" w:rsidP="007553E2">
      <w:pPr>
        <w:spacing w:after="0" w:line="240" w:lineRule="auto"/>
        <w:ind w:left="-30" w:right="-284" w:hanging="283"/>
        <w:rPr>
          <w:rFonts w:cs="B Yagut"/>
          <w:b/>
          <w:bCs/>
          <w:sz w:val="18"/>
          <w:szCs w:val="18"/>
          <w:rtl/>
        </w:rPr>
      </w:pPr>
      <w:r w:rsidRPr="00572825">
        <w:rPr>
          <w:rFonts w:cs="B Yagut"/>
          <w:b/>
          <w:bCs/>
          <w:sz w:val="18"/>
          <w:szCs w:val="18"/>
        </w:rPr>
        <w:t xml:space="preserve"> </w:t>
      </w:r>
      <w:r w:rsidRPr="00572825">
        <w:rPr>
          <w:rFonts w:cs="B Yagut" w:hint="cs"/>
          <w:b/>
          <w:bCs/>
          <w:sz w:val="18"/>
          <w:szCs w:val="18"/>
          <w:u w:val="single"/>
          <w:rtl/>
        </w:rPr>
        <w:t>توجه:</w:t>
      </w:r>
      <w:r w:rsidRPr="00572825">
        <w:rPr>
          <w:rFonts w:cs="B Yagut" w:hint="cs"/>
          <w:b/>
          <w:bCs/>
          <w:sz w:val="18"/>
          <w:szCs w:val="18"/>
          <w:rtl/>
        </w:rPr>
        <w:t xml:space="preserve"> در تفسير </w:t>
      </w:r>
      <w:r w:rsidRPr="00572825">
        <w:rPr>
          <w:rFonts w:cs="B Yagut" w:hint="cs"/>
          <w:b/>
          <w:bCs/>
          <w:sz w:val="18"/>
          <w:szCs w:val="18"/>
          <w:u w:val="single"/>
          <w:rtl/>
        </w:rPr>
        <w:t>تمام منحني ها</w:t>
      </w:r>
      <w:r w:rsidRPr="00572825">
        <w:rPr>
          <w:rFonts w:cs="B Yagut" w:hint="cs"/>
          <w:b/>
          <w:bCs/>
          <w:sz w:val="18"/>
          <w:szCs w:val="18"/>
          <w:rtl/>
        </w:rPr>
        <w:t xml:space="preserve"> اگر نقطه ي مورد نظر دقيقاً روي يك خط</w:t>
      </w:r>
      <w:r w:rsidRPr="00572825">
        <w:rPr>
          <w:rFonts w:cs="B Titr"/>
          <w:b/>
          <w:bCs/>
          <w:sz w:val="18"/>
          <w:szCs w:val="18"/>
        </w:rPr>
        <w:t xml:space="preserve">z-score </w:t>
      </w:r>
      <w:r w:rsidRPr="00572825">
        <w:rPr>
          <w:rFonts w:cs="B Yagut" w:hint="cs"/>
          <w:b/>
          <w:bCs/>
          <w:sz w:val="18"/>
          <w:szCs w:val="18"/>
          <w:rtl/>
        </w:rPr>
        <w:t xml:space="preserve"> باشد در گروه كم تر خطير قرار مي گيرد. مثلاً  اگر روي خط3-  باشد به جاي کوتاه قدی شديد در گروه كوتاه قدی قرار مي گيرد.</w:t>
      </w:r>
    </w:p>
    <w:p w14:paraId="6A7FA327" w14:textId="77777777" w:rsidR="007553E2" w:rsidRDefault="007553E2" w:rsidP="007553E2">
      <w:pPr>
        <w:spacing w:after="0" w:line="240" w:lineRule="auto"/>
        <w:ind w:left="-359" w:right="-284"/>
        <w:rPr>
          <w:rFonts w:cs="B Titr"/>
          <w:rtl/>
        </w:rPr>
      </w:pPr>
      <w:r w:rsidRPr="00CF1768">
        <w:rPr>
          <w:rFonts w:cs="B Titr" w:hint="cs"/>
          <w:color w:val="000000" w:themeColor="text1"/>
          <w:rtl/>
        </w:rPr>
        <w:t xml:space="preserve">مراقبت از نظر وضعيت نمايه توده بدني </w:t>
      </w:r>
      <w:r>
        <w:rPr>
          <w:rFonts w:cs="B Titr" w:hint="cs"/>
          <w:color w:val="000000" w:themeColor="text1"/>
          <w:rtl/>
        </w:rPr>
        <w:t xml:space="preserve"> برای سن</w:t>
      </w:r>
      <w:r w:rsidRPr="00CF1768">
        <w:rPr>
          <w:rFonts w:cs="B Titr" w:hint="cs"/>
          <w:color w:val="000000" w:themeColor="text1"/>
          <w:rtl/>
        </w:rPr>
        <w:t>(</w:t>
      </w:r>
      <w:r w:rsidRPr="00CF1768">
        <w:rPr>
          <w:rFonts w:cs="B Titr"/>
          <w:color w:val="000000" w:themeColor="text1"/>
        </w:rPr>
        <w:t>BMI</w:t>
      </w:r>
      <w:r w:rsidRPr="00CF1768">
        <w:rPr>
          <w:rFonts w:cs="B Titr" w:hint="cs"/>
          <w:color w:val="000000" w:themeColor="text1"/>
          <w:rtl/>
        </w:rPr>
        <w:t xml:space="preserve">) </w:t>
      </w:r>
    </w:p>
    <w:tbl>
      <w:tblPr>
        <w:tblStyle w:val="TableGrid"/>
        <w:bidiVisual/>
        <w:tblW w:w="15529" w:type="dxa"/>
        <w:jc w:val="center"/>
        <w:tblLook w:val="04A0" w:firstRow="1" w:lastRow="0" w:firstColumn="1" w:lastColumn="0" w:noHBand="0" w:noVBand="1"/>
      </w:tblPr>
      <w:tblGrid>
        <w:gridCol w:w="4560"/>
        <w:gridCol w:w="2529"/>
        <w:gridCol w:w="1276"/>
        <w:gridCol w:w="7164"/>
      </w:tblGrid>
      <w:tr w:rsidR="007553E2" w14:paraId="5689EF1F" w14:textId="77777777" w:rsidTr="0089200D">
        <w:trPr>
          <w:jc w:val="center"/>
        </w:trPr>
        <w:tc>
          <w:tcPr>
            <w:tcW w:w="4560" w:type="dxa"/>
            <w:vAlign w:val="center"/>
          </w:tcPr>
          <w:p w14:paraId="3DA30495" w14:textId="77777777" w:rsidR="007553E2" w:rsidRPr="002B5D44" w:rsidRDefault="007553E2" w:rsidP="0089200D">
            <w:pPr>
              <w:jc w:val="center"/>
              <w:rPr>
                <w:rFonts w:cs="B Titr"/>
                <w:sz w:val="20"/>
                <w:szCs w:val="20"/>
                <w:rtl/>
              </w:rPr>
            </w:pPr>
            <w:r w:rsidRPr="002B5D44">
              <w:rPr>
                <w:rFonts w:cs="B Titr" w:hint="cs"/>
                <w:b/>
                <w:bCs/>
                <w:sz w:val="20"/>
                <w:szCs w:val="20"/>
                <w:rtl/>
              </w:rPr>
              <w:t>ارزيابی</w:t>
            </w:r>
          </w:p>
        </w:tc>
        <w:tc>
          <w:tcPr>
            <w:tcW w:w="2529" w:type="dxa"/>
            <w:vAlign w:val="center"/>
          </w:tcPr>
          <w:p w14:paraId="31F393CF" w14:textId="77777777" w:rsidR="007553E2" w:rsidRPr="002B5D44" w:rsidRDefault="007553E2" w:rsidP="0089200D">
            <w:pPr>
              <w:jc w:val="center"/>
              <w:rPr>
                <w:rFonts w:cs="B Titr"/>
                <w:b/>
                <w:bCs/>
                <w:sz w:val="20"/>
                <w:szCs w:val="20"/>
                <w:rtl/>
              </w:rPr>
            </w:pPr>
            <w:r>
              <w:rPr>
                <w:rFonts w:cs="B Titr" w:hint="cs"/>
                <w:b/>
                <w:bCs/>
                <w:sz w:val="20"/>
                <w:szCs w:val="20"/>
                <w:rtl/>
              </w:rPr>
              <w:t>نتيجه ارزيابي</w:t>
            </w:r>
          </w:p>
        </w:tc>
        <w:tc>
          <w:tcPr>
            <w:tcW w:w="1276" w:type="dxa"/>
            <w:vAlign w:val="center"/>
          </w:tcPr>
          <w:p w14:paraId="687A3135" w14:textId="77777777" w:rsidR="007553E2" w:rsidRPr="002B5D44" w:rsidRDefault="007553E2" w:rsidP="0089200D">
            <w:pPr>
              <w:jc w:val="center"/>
              <w:rPr>
                <w:rFonts w:cs="B Titr"/>
                <w:b/>
                <w:bCs/>
                <w:sz w:val="20"/>
                <w:szCs w:val="20"/>
                <w:rtl/>
              </w:rPr>
            </w:pPr>
            <w:r w:rsidRPr="002B5D44">
              <w:rPr>
                <w:rFonts w:cs="B Titr" w:hint="cs"/>
                <w:b/>
                <w:bCs/>
                <w:sz w:val="20"/>
                <w:szCs w:val="20"/>
                <w:rtl/>
              </w:rPr>
              <w:t>طبقه بندی</w:t>
            </w:r>
          </w:p>
        </w:tc>
        <w:tc>
          <w:tcPr>
            <w:tcW w:w="7164" w:type="dxa"/>
            <w:vAlign w:val="center"/>
          </w:tcPr>
          <w:p w14:paraId="32BEA342" w14:textId="77777777" w:rsidR="007553E2" w:rsidRPr="002B5D44" w:rsidRDefault="007553E2" w:rsidP="0089200D">
            <w:pPr>
              <w:jc w:val="center"/>
              <w:rPr>
                <w:rFonts w:cs="B Titr"/>
                <w:b/>
                <w:bCs/>
                <w:sz w:val="20"/>
                <w:szCs w:val="20"/>
                <w:rtl/>
              </w:rPr>
            </w:pPr>
            <w:r w:rsidRPr="002B5D44">
              <w:rPr>
                <w:rFonts w:cs="B Titr" w:hint="cs"/>
                <w:b/>
                <w:bCs/>
                <w:sz w:val="20"/>
                <w:szCs w:val="20"/>
                <w:rtl/>
              </w:rPr>
              <w:t>اقدام</w:t>
            </w:r>
          </w:p>
        </w:tc>
      </w:tr>
      <w:tr w:rsidR="007553E2" w14:paraId="3139CECE" w14:textId="77777777" w:rsidTr="0089200D">
        <w:trPr>
          <w:jc w:val="center"/>
        </w:trPr>
        <w:tc>
          <w:tcPr>
            <w:tcW w:w="4560" w:type="dxa"/>
            <w:vMerge w:val="restart"/>
          </w:tcPr>
          <w:p w14:paraId="04A7516E" w14:textId="77777777" w:rsidR="007553E2" w:rsidRPr="0048086C" w:rsidRDefault="007553E2" w:rsidP="0089200D">
            <w:pPr>
              <w:tabs>
                <w:tab w:val="left" w:pos="154"/>
              </w:tabs>
              <w:jc w:val="both"/>
              <w:rPr>
                <w:rFonts w:cs="B Yagut"/>
                <w:b/>
                <w:bCs/>
                <w:sz w:val="18"/>
                <w:szCs w:val="18"/>
                <w:rtl/>
              </w:rPr>
            </w:pPr>
            <w:r>
              <w:rPr>
                <w:rFonts w:cs="B Yagut" w:hint="cs"/>
                <w:b/>
                <w:bCs/>
                <w:sz w:val="18"/>
                <w:szCs w:val="18"/>
                <w:rtl/>
              </w:rPr>
              <w:t>در صورت ارجاع توسط مراقب  سلامت ، بررسی وتفسیر شود .</w:t>
            </w:r>
          </w:p>
          <w:p w14:paraId="21EBA249" w14:textId="77777777" w:rsidR="007553E2" w:rsidRPr="00290007" w:rsidRDefault="007553E2" w:rsidP="0089200D">
            <w:pPr>
              <w:ind w:left="372"/>
              <w:jc w:val="both"/>
              <w:rPr>
                <w:rFonts w:cs="B Yagut"/>
                <w:b/>
                <w:bCs/>
                <w:sz w:val="18"/>
                <w:szCs w:val="18"/>
                <w:rtl/>
              </w:rPr>
            </w:pPr>
            <w:r>
              <w:rPr>
                <w:rFonts w:cs="B Yagut" w:hint="cs"/>
                <w:b/>
                <w:bCs/>
                <w:sz w:val="18"/>
                <w:szCs w:val="18"/>
                <w:rtl/>
              </w:rPr>
              <w:t>-</w:t>
            </w:r>
            <w:r w:rsidRPr="00290007">
              <w:rPr>
                <w:rFonts w:cs="B Yagut" w:hint="cs"/>
                <w:b/>
                <w:bCs/>
                <w:sz w:val="18"/>
                <w:szCs w:val="18"/>
                <w:rtl/>
              </w:rPr>
              <w:t xml:space="preserve"> در صورتي كه فرد در طبقه بندي اضافه وزن قرار مي گيرد عوامل خطر زير را سوال كنيد:</w:t>
            </w:r>
          </w:p>
          <w:p w14:paraId="67BD7C45" w14:textId="77777777" w:rsidR="007553E2" w:rsidRPr="00E87F5A" w:rsidRDefault="007553E2" w:rsidP="0089200D">
            <w:pPr>
              <w:pStyle w:val="ListParagraph"/>
              <w:numPr>
                <w:ilvl w:val="0"/>
                <w:numId w:val="36"/>
              </w:numPr>
              <w:ind w:left="461" w:hanging="284"/>
              <w:rPr>
                <w:rFonts w:cs="B Yagut"/>
                <w:b/>
                <w:bCs/>
                <w:sz w:val="18"/>
                <w:szCs w:val="18"/>
              </w:rPr>
            </w:pPr>
            <w:r w:rsidRPr="00E87F5A">
              <w:rPr>
                <w:rFonts w:cs="B Yagut" w:hint="cs"/>
                <w:b/>
                <w:bCs/>
                <w:sz w:val="18"/>
                <w:szCs w:val="18"/>
                <w:rtl/>
              </w:rPr>
              <w:t>سابقه چاقي در فرد يا خانواده</w:t>
            </w:r>
          </w:p>
          <w:p w14:paraId="6B555448" w14:textId="77777777" w:rsidR="007553E2" w:rsidRPr="00E87F5A" w:rsidRDefault="007553E2" w:rsidP="0089200D">
            <w:pPr>
              <w:pStyle w:val="ListParagraph"/>
              <w:numPr>
                <w:ilvl w:val="0"/>
                <w:numId w:val="36"/>
              </w:numPr>
              <w:ind w:left="461" w:hanging="284"/>
              <w:rPr>
                <w:rFonts w:cs="B Yagut"/>
                <w:b/>
                <w:bCs/>
                <w:sz w:val="18"/>
                <w:szCs w:val="18"/>
              </w:rPr>
            </w:pPr>
            <w:r w:rsidRPr="00E87F5A">
              <w:rPr>
                <w:rFonts w:cs="B Yagut" w:hint="cs"/>
                <w:b/>
                <w:bCs/>
                <w:sz w:val="18"/>
                <w:szCs w:val="18"/>
                <w:rtl/>
              </w:rPr>
              <w:t>اختلالات خوردن در فرد (مانند پر اشتهايي عصبي يا بوليميا، بي اشتهايي عصبي يا آنوركسيا نروزا)</w:t>
            </w:r>
          </w:p>
          <w:p w14:paraId="438F399B" w14:textId="77777777" w:rsidR="007553E2" w:rsidRPr="00E87F5A" w:rsidRDefault="007553E2" w:rsidP="0089200D">
            <w:pPr>
              <w:pStyle w:val="ListParagraph"/>
              <w:numPr>
                <w:ilvl w:val="0"/>
                <w:numId w:val="36"/>
              </w:numPr>
              <w:ind w:left="461" w:hanging="284"/>
              <w:rPr>
                <w:rFonts w:cs="B Yagut"/>
                <w:b/>
                <w:bCs/>
                <w:sz w:val="18"/>
                <w:szCs w:val="18"/>
              </w:rPr>
            </w:pPr>
            <w:r w:rsidRPr="00E87F5A">
              <w:rPr>
                <w:rFonts w:cs="B Yagut" w:hint="cs"/>
                <w:b/>
                <w:bCs/>
                <w:sz w:val="18"/>
                <w:szCs w:val="18"/>
                <w:rtl/>
              </w:rPr>
              <w:t>بيماري هاي قلبي عروقي در افراد خانواده اعم از آنژين/ سكته قلبي زودرس (مردان قبل از 65 سال و زنان قبل از 55 سال) و يا سكته مغزي</w:t>
            </w:r>
          </w:p>
          <w:p w14:paraId="68A1B511" w14:textId="77777777" w:rsidR="007553E2" w:rsidRPr="00E87F5A" w:rsidRDefault="007553E2" w:rsidP="0089200D">
            <w:pPr>
              <w:pStyle w:val="ListParagraph"/>
              <w:numPr>
                <w:ilvl w:val="0"/>
                <w:numId w:val="36"/>
              </w:numPr>
              <w:ind w:left="461" w:hanging="284"/>
              <w:rPr>
                <w:rFonts w:cs="B Yagut"/>
                <w:b/>
                <w:bCs/>
                <w:sz w:val="18"/>
                <w:szCs w:val="18"/>
              </w:rPr>
            </w:pPr>
            <w:r w:rsidRPr="00E87F5A">
              <w:rPr>
                <w:rFonts w:cs="B Yagut" w:hint="cs"/>
                <w:b/>
                <w:bCs/>
                <w:sz w:val="18"/>
                <w:szCs w:val="18"/>
                <w:rtl/>
              </w:rPr>
              <w:t>بالا بودن چربي خون در فرد و خانواده</w:t>
            </w:r>
          </w:p>
          <w:p w14:paraId="1EAC2B23" w14:textId="77777777" w:rsidR="007553E2" w:rsidRPr="00E87F5A" w:rsidRDefault="007553E2" w:rsidP="0089200D">
            <w:pPr>
              <w:pStyle w:val="ListParagraph"/>
              <w:numPr>
                <w:ilvl w:val="0"/>
                <w:numId w:val="36"/>
              </w:numPr>
              <w:ind w:left="461" w:hanging="284"/>
              <w:rPr>
                <w:rFonts w:cs="B Yagut"/>
                <w:b/>
                <w:bCs/>
                <w:sz w:val="18"/>
                <w:szCs w:val="18"/>
              </w:rPr>
            </w:pPr>
            <w:r w:rsidRPr="00E87F5A">
              <w:rPr>
                <w:rFonts w:cs="B Yagut" w:hint="cs"/>
                <w:b/>
                <w:bCs/>
                <w:sz w:val="18"/>
                <w:szCs w:val="18"/>
                <w:rtl/>
              </w:rPr>
              <w:t>بيماري هاي كيسه صفرا در فرد و خانواده</w:t>
            </w:r>
          </w:p>
          <w:p w14:paraId="4DFFAF03" w14:textId="77777777" w:rsidR="007553E2" w:rsidRPr="00E87F5A" w:rsidRDefault="007553E2" w:rsidP="0089200D">
            <w:pPr>
              <w:pStyle w:val="ListParagraph"/>
              <w:numPr>
                <w:ilvl w:val="0"/>
                <w:numId w:val="36"/>
              </w:numPr>
              <w:ind w:left="461" w:hanging="284"/>
              <w:rPr>
                <w:rFonts w:cs="B Yagut"/>
                <w:b/>
                <w:bCs/>
                <w:sz w:val="18"/>
                <w:szCs w:val="18"/>
              </w:rPr>
            </w:pPr>
            <w:r w:rsidRPr="00E87F5A">
              <w:rPr>
                <w:rFonts w:cs="B Yagut" w:hint="cs"/>
                <w:b/>
                <w:bCs/>
                <w:sz w:val="18"/>
                <w:szCs w:val="18"/>
                <w:rtl/>
              </w:rPr>
              <w:t>فشارخون بالا در فرد و خانواده</w:t>
            </w:r>
          </w:p>
          <w:p w14:paraId="64E9E300" w14:textId="77777777" w:rsidR="007553E2" w:rsidRPr="00E87F5A" w:rsidRDefault="007553E2" w:rsidP="0089200D">
            <w:pPr>
              <w:pStyle w:val="ListParagraph"/>
              <w:numPr>
                <w:ilvl w:val="0"/>
                <w:numId w:val="36"/>
              </w:numPr>
              <w:ind w:left="461" w:hanging="284"/>
              <w:rPr>
                <w:rFonts w:cs="B Yagut"/>
                <w:b/>
                <w:bCs/>
                <w:sz w:val="18"/>
                <w:szCs w:val="18"/>
              </w:rPr>
            </w:pPr>
            <w:r w:rsidRPr="00E87F5A">
              <w:rPr>
                <w:rFonts w:cs="B Yagut" w:hint="cs"/>
                <w:b/>
                <w:bCs/>
                <w:sz w:val="18"/>
                <w:szCs w:val="18"/>
                <w:rtl/>
              </w:rPr>
              <w:t>ديابت در فرد و خانواده</w:t>
            </w:r>
          </w:p>
          <w:p w14:paraId="7BB659D4" w14:textId="77777777" w:rsidR="007553E2" w:rsidRPr="00E87F5A" w:rsidRDefault="007553E2" w:rsidP="0089200D">
            <w:pPr>
              <w:pStyle w:val="ListParagraph"/>
              <w:numPr>
                <w:ilvl w:val="0"/>
                <w:numId w:val="36"/>
              </w:numPr>
              <w:ind w:left="461" w:hanging="284"/>
              <w:rPr>
                <w:rFonts w:cs="B Yagut"/>
                <w:b/>
                <w:bCs/>
                <w:sz w:val="18"/>
                <w:szCs w:val="18"/>
              </w:rPr>
            </w:pPr>
            <w:r w:rsidRPr="00E87F5A">
              <w:rPr>
                <w:rFonts w:cs="B Yagut" w:hint="cs"/>
                <w:b/>
                <w:bCs/>
                <w:sz w:val="18"/>
                <w:szCs w:val="18"/>
                <w:rtl/>
              </w:rPr>
              <w:t>آپنه يا خرخر در فرد در هنگام خواب</w:t>
            </w:r>
          </w:p>
          <w:p w14:paraId="1DA10A43" w14:textId="77777777" w:rsidR="007553E2" w:rsidRPr="00E87F5A" w:rsidRDefault="007553E2" w:rsidP="0089200D">
            <w:pPr>
              <w:pStyle w:val="ListParagraph"/>
              <w:numPr>
                <w:ilvl w:val="0"/>
                <w:numId w:val="36"/>
              </w:numPr>
              <w:ind w:left="461" w:hanging="284"/>
              <w:rPr>
                <w:rFonts w:cs="B Yagut"/>
                <w:b/>
                <w:bCs/>
                <w:sz w:val="18"/>
                <w:szCs w:val="18"/>
              </w:rPr>
            </w:pPr>
            <w:r w:rsidRPr="00E87F5A">
              <w:rPr>
                <w:rFonts w:cs="B Yagut" w:hint="cs"/>
                <w:b/>
                <w:bCs/>
                <w:sz w:val="18"/>
                <w:szCs w:val="18"/>
                <w:rtl/>
              </w:rPr>
              <w:t>ميزان فعاليت</w:t>
            </w:r>
            <w:r>
              <w:rPr>
                <w:rFonts w:cs="B Yagut" w:hint="cs"/>
                <w:b/>
                <w:bCs/>
                <w:sz w:val="18"/>
                <w:szCs w:val="18"/>
                <w:rtl/>
              </w:rPr>
              <w:t xml:space="preserve">بدنی </w:t>
            </w:r>
            <w:r w:rsidRPr="00E87F5A">
              <w:rPr>
                <w:rFonts w:cs="B Yagut" w:hint="cs"/>
                <w:b/>
                <w:bCs/>
                <w:sz w:val="18"/>
                <w:szCs w:val="18"/>
                <w:rtl/>
              </w:rPr>
              <w:t>، مدت زمان استفاده از تلويزيون، كامپيوتر و بازي هاي ويديويي</w:t>
            </w:r>
            <w:r>
              <w:rPr>
                <w:rFonts w:cs="B Yagut" w:hint="cs"/>
                <w:b/>
                <w:bCs/>
                <w:sz w:val="18"/>
                <w:szCs w:val="18"/>
                <w:rtl/>
              </w:rPr>
              <w:t xml:space="preserve"> ، موبایلی</w:t>
            </w:r>
            <w:r w:rsidRPr="00E87F5A">
              <w:rPr>
                <w:rFonts w:cs="B Yagut" w:hint="cs"/>
                <w:b/>
                <w:bCs/>
                <w:sz w:val="18"/>
                <w:szCs w:val="18"/>
                <w:rtl/>
              </w:rPr>
              <w:t xml:space="preserve"> در روز</w:t>
            </w:r>
          </w:p>
          <w:p w14:paraId="461363B6" w14:textId="77777777" w:rsidR="007553E2" w:rsidRPr="00E87F5A" w:rsidRDefault="007553E2" w:rsidP="0089200D">
            <w:pPr>
              <w:pStyle w:val="ListParagraph"/>
              <w:numPr>
                <w:ilvl w:val="0"/>
                <w:numId w:val="36"/>
              </w:numPr>
              <w:ind w:left="461" w:hanging="284"/>
              <w:rPr>
                <w:rFonts w:cs="B Yagut"/>
                <w:b/>
                <w:bCs/>
                <w:sz w:val="18"/>
                <w:szCs w:val="18"/>
              </w:rPr>
            </w:pPr>
            <w:r w:rsidRPr="00E87F5A">
              <w:rPr>
                <w:rFonts w:cs="B Yagut" w:hint="cs"/>
                <w:b/>
                <w:bCs/>
                <w:sz w:val="18"/>
                <w:szCs w:val="18"/>
                <w:rtl/>
              </w:rPr>
              <w:t>مصرف طولاني مدت داروها (مانند كورتيكو استروييدها، ضد افسردگي ها و ...) و يا استفاده دوره ه</w:t>
            </w:r>
            <w:r>
              <w:rPr>
                <w:rFonts w:cs="B Yagut" w:hint="cs"/>
                <w:b/>
                <w:bCs/>
                <w:sz w:val="18"/>
                <w:szCs w:val="18"/>
                <w:rtl/>
              </w:rPr>
              <w:t xml:space="preserve"> </w:t>
            </w:r>
            <w:r w:rsidRPr="00E87F5A">
              <w:rPr>
                <w:rFonts w:cs="B Yagut" w:hint="cs"/>
                <w:b/>
                <w:bCs/>
                <w:sz w:val="18"/>
                <w:szCs w:val="18"/>
                <w:rtl/>
              </w:rPr>
              <w:t>اي از آن ها</w:t>
            </w:r>
          </w:p>
          <w:p w14:paraId="70E51FDF" w14:textId="77777777" w:rsidR="007553E2" w:rsidRPr="007800A3" w:rsidRDefault="007553E2" w:rsidP="0089200D">
            <w:pPr>
              <w:rPr>
                <w:rFonts w:cs="B Yagut"/>
                <w:b/>
                <w:bCs/>
                <w:sz w:val="18"/>
                <w:szCs w:val="18"/>
              </w:rPr>
            </w:pPr>
            <w:r w:rsidRPr="007800A3">
              <w:rPr>
                <w:rFonts w:cs="B Yagut" w:hint="cs"/>
                <w:b/>
                <w:bCs/>
                <w:sz w:val="18"/>
                <w:szCs w:val="18"/>
                <w:rtl/>
              </w:rPr>
              <w:t xml:space="preserve">- معاينه فيزيكي كامل و بررسي از نظر وجود بيماري را انجام دهيد. </w:t>
            </w:r>
          </w:p>
          <w:p w14:paraId="2104974A" w14:textId="77777777" w:rsidR="007553E2" w:rsidRPr="00A46D2D" w:rsidRDefault="007553E2" w:rsidP="0089200D">
            <w:pPr>
              <w:rPr>
                <w:rFonts w:cs="B Yagut"/>
                <w:b/>
                <w:bCs/>
                <w:sz w:val="18"/>
                <w:szCs w:val="18"/>
                <w:rtl/>
              </w:rPr>
            </w:pPr>
          </w:p>
        </w:tc>
        <w:tc>
          <w:tcPr>
            <w:tcW w:w="2529" w:type="dxa"/>
            <w:vAlign w:val="center"/>
          </w:tcPr>
          <w:p w14:paraId="482CAD4D" w14:textId="77777777" w:rsidR="007553E2" w:rsidRPr="00A46D2D" w:rsidRDefault="007553E2" w:rsidP="0089200D">
            <w:pPr>
              <w:jc w:val="both"/>
              <w:rPr>
                <w:rFonts w:cs="B Yagut"/>
                <w:b/>
                <w:bCs/>
                <w:sz w:val="18"/>
                <w:szCs w:val="18"/>
                <w:rtl/>
              </w:rPr>
            </w:pPr>
            <w:r w:rsidRPr="00A46D2D">
              <w:rPr>
                <w:rFonts w:cs="B Yagut"/>
                <w:b/>
                <w:bCs/>
                <w:sz w:val="18"/>
                <w:szCs w:val="18"/>
              </w:rPr>
              <w:t>BMI</w:t>
            </w:r>
            <w:r w:rsidRPr="00A46D2D">
              <w:rPr>
                <w:rFonts w:cs="B Yagut" w:hint="cs"/>
                <w:b/>
                <w:bCs/>
                <w:sz w:val="18"/>
                <w:szCs w:val="18"/>
                <w:rtl/>
              </w:rPr>
              <w:t xml:space="preserve"> </w:t>
            </w:r>
            <w:r w:rsidRPr="00641C45">
              <w:rPr>
                <w:rFonts w:cs="B Yagut"/>
                <w:b/>
                <w:bCs/>
                <w:sz w:val="20"/>
                <w:szCs w:val="20"/>
              </w:rPr>
              <w:t>z-score</w:t>
            </w:r>
            <w:r w:rsidRPr="00641C45">
              <w:rPr>
                <w:rFonts w:cs="B Yagut" w:hint="cs"/>
                <w:b/>
                <w:bCs/>
                <w:sz w:val="20"/>
                <w:szCs w:val="20"/>
                <w:rtl/>
              </w:rPr>
              <w:t>3-</w:t>
            </w:r>
            <w:r>
              <w:rPr>
                <w:rFonts w:cs="B Yagut" w:hint="cs"/>
                <w:b/>
                <w:bCs/>
                <w:sz w:val="20"/>
                <w:szCs w:val="20"/>
                <w:rtl/>
              </w:rPr>
              <w:t xml:space="preserve"> </w:t>
            </w:r>
            <w:r>
              <w:rPr>
                <w:rFonts w:cs="B Yagut"/>
                <w:b/>
                <w:bCs/>
                <w:sz w:val="20"/>
                <w:szCs w:val="20"/>
                <w:rtl/>
              </w:rPr>
              <w:t>&gt;</w:t>
            </w:r>
          </w:p>
          <w:p w14:paraId="75013E62" w14:textId="77777777" w:rsidR="007553E2" w:rsidRPr="00A46D2D" w:rsidRDefault="007553E2" w:rsidP="0089200D">
            <w:pPr>
              <w:jc w:val="both"/>
              <w:rPr>
                <w:rFonts w:cs="B Yagut"/>
                <w:b/>
                <w:bCs/>
                <w:sz w:val="18"/>
                <w:szCs w:val="18"/>
                <w:rtl/>
              </w:rPr>
            </w:pPr>
          </w:p>
        </w:tc>
        <w:tc>
          <w:tcPr>
            <w:tcW w:w="1276" w:type="dxa"/>
            <w:shd w:val="clear" w:color="auto" w:fill="auto"/>
            <w:vAlign w:val="center"/>
          </w:tcPr>
          <w:p w14:paraId="4BC32685" w14:textId="77777777" w:rsidR="007553E2" w:rsidRPr="00A46D2D" w:rsidRDefault="007553E2" w:rsidP="0089200D">
            <w:pPr>
              <w:jc w:val="center"/>
              <w:rPr>
                <w:rFonts w:cs="B Yagut"/>
                <w:b/>
                <w:bCs/>
                <w:sz w:val="18"/>
                <w:szCs w:val="18"/>
                <w:rtl/>
              </w:rPr>
            </w:pPr>
            <w:r w:rsidRPr="00A46D2D">
              <w:rPr>
                <w:rFonts w:cs="B Yagut" w:hint="cs"/>
                <w:b/>
                <w:bCs/>
                <w:sz w:val="18"/>
                <w:szCs w:val="18"/>
                <w:rtl/>
              </w:rPr>
              <w:t>لاغري شديد</w:t>
            </w:r>
          </w:p>
        </w:tc>
        <w:tc>
          <w:tcPr>
            <w:tcW w:w="7164" w:type="dxa"/>
            <w:shd w:val="clear" w:color="auto" w:fill="FFFF99"/>
            <w:vAlign w:val="center"/>
          </w:tcPr>
          <w:p w14:paraId="18A98BF8" w14:textId="77777777" w:rsidR="007553E2" w:rsidRPr="002D6895" w:rsidRDefault="007553E2" w:rsidP="0089200D">
            <w:pPr>
              <w:rPr>
                <w:rFonts w:cs="B Yagut"/>
                <w:b/>
                <w:bCs/>
                <w:sz w:val="20"/>
                <w:szCs w:val="20"/>
                <w:rtl/>
              </w:rPr>
            </w:pP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پس</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از</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معاينه</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ي</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اوليه</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و</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تثبيت</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وضعيت</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عمومي،</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فرد</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را</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براي</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تكميل</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اقدامات</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تشخيصي</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و</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درماني</w:t>
            </w:r>
            <w:r w:rsidRPr="000762EE">
              <w:rPr>
                <w:rFonts w:cs="B Yagut" w:hint="cs"/>
                <w:b/>
                <w:bCs/>
                <w:sz w:val="20"/>
                <w:szCs w:val="20"/>
                <w:shd w:val="clear" w:color="auto" w:fill="FF3300"/>
                <w:rtl/>
              </w:rPr>
              <w:t xml:space="preserve"> </w:t>
            </w:r>
            <w:r w:rsidRPr="00E85384">
              <w:rPr>
                <w:rFonts w:cs="B Yagut" w:hint="cs"/>
                <w:b/>
                <w:bCs/>
                <w:sz w:val="20"/>
                <w:szCs w:val="20"/>
                <w:shd w:val="clear" w:color="auto" w:fill="FFFF99"/>
                <w:rtl/>
              </w:rPr>
              <w:t>به</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بيمارستان</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ارجاع</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دهيد</w:t>
            </w:r>
            <w:r w:rsidRPr="000762EE">
              <w:rPr>
                <w:rFonts w:cs="B Yagut" w:hint="cs"/>
                <w:b/>
                <w:bCs/>
                <w:sz w:val="20"/>
                <w:szCs w:val="20"/>
                <w:rtl/>
              </w:rPr>
              <w:t>.</w:t>
            </w:r>
            <w:r w:rsidRPr="00E85384">
              <w:rPr>
                <w:rFonts w:cs="B Yagut"/>
                <w:b/>
                <w:bCs/>
                <w:sz w:val="20"/>
                <w:szCs w:val="20"/>
                <w:rtl/>
              </w:rPr>
              <w:t xml:space="preserve"> </w:t>
            </w:r>
          </w:p>
          <w:p w14:paraId="3B6B5FCB" w14:textId="77777777" w:rsidR="007553E2" w:rsidRDefault="007553E2" w:rsidP="0089200D">
            <w:pPr>
              <w:shd w:val="clear" w:color="auto" w:fill="F7FF8F"/>
              <w:rPr>
                <w:rFonts w:cs="B Yagut"/>
                <w:b/>
                <w:bCs/>
                <w:sz w:val="20"/>
                <w:szCs w:val="20"/>
                <w:shd w:val="clear" w:color="auto" w:fill="FFFF66"/>
                <w:rtl/>
              </w:rPr>
            </w:pPr>
            <w:r w:rsidRPr="00FC50F8">
              <w:rPr>
                <w:rFonts w:cs="B Yagut" w:hint="cs"/>
                <w:b/>
                <w:bCs/>
                <w:sz w:val="20"/>
                <w:szCs w:val="20"/>
                <w:shd w:val="clear" w:color="auto" w:fill="FFFF66"/>
                <w:rtl/>
              </w:rPr>
              <w:t>- پس از طي روند ارجاع و دريافت پسخوراند، ارجاع به كارشناس تغذيه</w:t>
            </w:r>
            <w:r w:rsidRPr="005E3208">
              <w:rPr>
                <w:rFonts w:cs="B Yagut" w:hint="cs"/>
                <w:b/>
                <w:bCs/>
                <w:sz w:val="20"/>
                <w:szCs w:val="20"/>
                <w:shd w:val="clear" w:color="auto" w:fill="FFFF66"/>
                <w:rtl/>
              </w:rPr>
              <w:t xml:space="preserve"> </w:t>
            </w:r>
          </w:p>
          <w:p w14:paraId="2146B927" w14:textId="77777777" w:rsidR="007553E2" w:rsidRPr="00922C8B" w:rsidRDefault="007553E2" w:rsidP="0089200D">
            <w:pPr>
              <w:rPr>
                <w:rFonts w:cs="B Yagut"/>
                <w:b/>
                <w:bCs/>
                <w:color w:val="FF0000"/>
                <w:sz w:val="18"/>
                <w:szCs w:val="18"/>
                <w:rtl/>
              </w:rPr>
            </w:pPr>
            <w:r>
              <w:rPr>
                <w:rFonts w:cs="B Yagut" w:hint="cs"/>
                <w:b/>
                <w:bCs/>
                <w:sz w:val="20"/>
                <w:szCs w:val="20"/>
                <w:rtl/>
              </w:rPr>
              <w:t>- پيگيري</w:t>
            </w:r>
            <w:r w:rsidRPr="00F81873">
              <w:rPr>
                <w:rFonts w:cs="B Yagut" w:hint="cs"/>
                <w:b/>
                <w:bCs/>
                <w:sz w:val="20"/>
                <w:szCs w:val="20"/>
                <w:vertAlign w:val="superscript"/>
                <w:rtl/>
              </w:rPr>
              <w:t>+</w:t>
            </w:r>
            <w:r>
              <w:rPr>
                <w:rFonts w:cs="B Yagut" w:hint="cs"/>
                <w:b/>
                <w:bCs/>
                <w:sz w:val="20"/>
                <w:szCs w:val="20"/>
                <w:rtl/>
              </w:rPr>
              <w:t xml:space="preserve">  هر 3  ماه تا رفع مشکل و رسیدن به وزن متناسب</w:t>
            </w:r>
          </w:p>
        </w:tc>
      </w:tr>
      <w:tr w:rsidR="007553E2" w14:paraId="2D6F0B3E" w14:textId="77777777" w:rsidTr="0089200D">
        <w:trPr>
          <w:trHeight w:val="4049"/>
          <w:jc w:val="center"/>
        </w:trPr>
        <w:tc>
          <w:tcPr>
            <w:tcW w:w="4560" w:type="dxa"/>
            <w:vMerge/>
          </w:tcPr>
          <w:p w14:paraId="11BF932C" w14:textId="77777777" w:rsidR="007553E2" w:rsidRPr="00A46D2D" w:rsidRDefault="007553E2" w:rsidP="0089200D">
            <w:pPr>
              <w:jc w:val="both"/>
              <w:rPr>
                <w:rFonts w:cs="B Yagut"/>
                <w:b/>
                <w:bCs/>
                <w:sz w:val="18"/>
                <w:szCs w:val="18"/>
                <w:rtl/>
              </w:rPr>
            </w:pPr>
          </w:p>
        </w:tc>
        <w:tc>
          <w:tcPr>
            <w:tcW w:w="2529" w:type="dxa"/>
            <w:vAlign w:val="center"/>
          </w:tcPr>
          <w:p w14:paraId="7D7DCCC2" w14:textId="77777777" w:rsidR="007553E2" w:rsidRDefault="007553E2" w:rsidP="0089200D">
            <w:pPr>
              <w:rPr>
                <w:rFonts w:cs="B Yagut"/>
                <w:b/>
                <w:bCs/>
                <w:sz w:val="20"/>
                <w:szCs w:val="20"/>
                <w:rtl/>
              </w:rPr>
            </w:pPr>
            <w:r w:rsidRPr="00641C45">
              <w:rPr>
                <w:rFonts w:cs="B Yagut"/>
                <w:b/>
                <w:bCs/>
                <w:sz w:val="20"/>
                <w:szCs w:val="20"/>
              </w:rPr>
              <w:t>BMI</w:t>
            </w:r>
            <w:r w:rsidRPr="00641C45">
              <w:rPr>
                <w:rFonts w:cs="B Yagut" w:hint="cs"/>
                <w:b/>
                <w:bCs/>
                <w:sz w:val="20"/>
                <w:szCs w:val="20"/>
                <w:rtl/>
              </w:rPr>
              <w:t xml:space="preserve"> </w:t>
            </w:r>
            <w:r>
              <w:rPr>
                <w:rFonts w:cs="B Yagut" w:hint="cs"/>
                <w:b/>
                <w:bCs/>
                <w:sz w:val="20"/>
                <w:szCs w:val="20"/>
                <w:rtl/>
              </w:rPr>
              <w:t xml:space="preserve">حد فاصل </w:t>
            </w:r>
            <w:r w:rsidRPr="00641C45">
              <w:rPr>
                <w:rFonts w:cs="B Yagut" w:hint="cs"/>
                <w:b/>
                <w:bCs/>
                <w:sz w:val="20"/>
                <w:szCs w:val="20"/>
                <w:rtl/>
              </w:rPr>
              <w:t xml:space="preserve"> </w:t>
            </w:r>
            <w:r w:rsidRPr="00641C45">
              <w:rPr>
                <w:rFonts w:cs="B Yagut"/>
                <w:b/>
                <w:bCs/>
                <w:sz w:val="20"/>
                <w:szCs w:val="20"/>
              </w:rPr>
              <w:t xml:space="preserve"> z-score</w:t>
            </w:r>
            <w:r w:rsidRPr="00641C45">
              <w:rPr>
                <w:rFonts w:cs="B Yagut" w:hint="cs"/>
                <w:b/>
                <w:bCs/>
                <w:sz w:val="20"/>
                <w:szCs w:val="20"/>
                <w:rtl/>
              </w:rPr>
              <w:t>3-</w:t>
            </w:r>
            <w:r>
              <w:rPr>
                <w:rFonts w:cs="B Yagut" w:hint="cs"/>
                <w:b/>
                <w:bCs/>
                <w:sz w:val="20"/>
                <w:szCs w:val="20"/>
                <w:rtl/>
              </w:rPr>
              <w:t xml:space="preserve">  </w:t>
            </w:r>
            <w:r>
              <w:rPr>
                <w:rFonts w:ascii="Times New Roman" w:hAnsi="Times New Roman" w:cs="Times New Roman" w:hint="cs"/>
                <w:b/>
                <w:bCs/>
                <w:sz w:val="20"/>
                <w:szCs w:val="20"/>
                <w:rtl/>
              </w:rPr>
              <w:t xml:space="preserve">≤ </w:t>
            </w:r>
            <w:r>
              <w:rPr>
                <w:rFonts w:cs="B Yagut" w:hint="cs"/>
                <w:b/>
                <w:bCs/>
                <w:sz w:val="20"/>
                <w:szCs w:val="20"/>
                <w:rtl/>
              </w:rPr>
              <w:t xml:space="preserve"> و </w:t>
            </w:r>
            <w:r w:rsidRPr="00641C45">
              <w:rPr>
                <w:rFonts w:cs="B Yagut"/>
                <w:b/>
                <w:bCs/>
                <w:sz w:val="20"/>
                <w:szCs w:val="20"/>
              </w:rPr>
              <w:t xml:space="preserve"> z-score</w:t>
            </w:r>
            <w:r w:rsidRPr="00641C45">
              <w:rPr>
                <w:rFonts w:cs="B Yagut" w:hint="cs"/>
                <w:b/>
                <w:bCs/>
                <w:sz w:val="20"/>
                <w:szCs w:val="20"/>
                <w:rtl/>
              </w:rPr>
              <w:t>2-</w:t>
            </w:r>
            <w:r>
              <w:rPr>
                <w:rFonts w:cs="B Yagut" w:hint="cs"/>
                <w:b/>
                <w:bCs/>
                <w:sz w:val="20"/>
                <w:szCs w:val="20"/>
                <w:rtl/>
              </w:rPr>
              <w:t xml:space="preserve"> </w:t>
            </w:r>
            <w:r>
              <w:rPr>
                <w:rFonts w:cs="B Yagut"/>
                <w:b/>
                <w:bCs/>
                <w:sz w:val="20"/>
                <w:szCs w:val="20"/>
                <w:rtl/>
              </w:rPr>
              <w:t>&gt;</w:t>
            </w:r>
            <w:r>
              <w:rPr>
                <w:rFonts w:cs="B Yagut" w:hint="cs"/>
                <w:b/>
                <w:bCs/>
                <w:sz w:val="20"/>
                <w:szCs w:val="20"/>
                <w:rtl/>
              </w:rPr>
              <w:t xml:space="preserve"> </w:t>
            </w:r>
          </w:p>
          <w:p w14:paraId="5E251D25" w14:textId="77777777" w:rsidR="007553E2" w:rsidRPr="00A46D2D" w:rsidRDefault="007553E2" w:rsidP="0089200D">
            <w:pPr>
              <w:rPr>
                <w:rFonts w:cs="B Yagut"/>
                <w:b/>
                <w:bCs/>
                <w:sz w:val="18"/>
                <w:szCs w:val="18"/>
                <w:rtl/>
              </w:rPr>
            </w:pPr>
          </w:p>
        </w:tc>
        <w:tc>
          <w:tcPr>
            <w:tcW w:w="1276" w:type="dxa"/>
            <w:vAlign w:val="center"/>
          </w:tcPr>
          <w:p w14:paraId="50DBF938" w14:textId="77777777" w:rsidR="007553E2" w:rsidRPr="00A46D2D" w:rsidRDefault="007553E2" w:rsidP="0089200D">
            <w:pPr>
              <w:jc w:val="center"/>
              <w:rPr>
                <w:rFonts w:cs="B Yagut"/>
                <w:b/>
                <w:bCs/>
                <w:sz w:val="18"/>
                <w:szCs w:val="18"/>
                <w:rtl/>
              </w:rPr>
            </w:pPr>
            <w:r w:rsidRPr="00A46D2D">
              <w:rPr>
                <w:rFonts w:cs="B Yagut" w:hint="cs"/>
                <w:b/>
                <w:bCs/>
                <w:sz w:val="18"/>
                <w:szCs w:val="18"/>
                <w:rtl/>
              </w:rPr>
              <w:t>لاغر</w:t>
            </w:r>
          </w:p>
          <w:p w14:paraId="21F4BEF3" w14:textId="77777777" w:rsidR="007553E2" w:rsidRPr="00A46D2D" w:rsidRDefault="007553E2" w:rsidP="0089200D">
            <w:pPr>
              <w:jc w:val="both"/>
              <w:rPr>
                <w:rFonts w:cs="B Yagut"/>
                <w:b/>
                <w:bCs/>
                <w:sz w:val="18"/>
                <w:szCs w:val="18"/>
                <w:rtl/>
              </w:rPr>
            </w:pPr>
          </w:p>
        </w:tc>
        <w:tc>
          <w:tcPr>
            <w:tcW w:w="7164" w:type="dxa"/>
            <w:shd w:val="clear" w:color="auto" w:fill="auto"/>
          </w:tcPr>
          <w:p w14:paraId="454E2F71" w14:textId="77777777" w:rsidR="007553E2" w:rsidRPr="004B0902" w:rsidRDefault="007553E2" w:rsidP="0089200D">
            <w:pPr>
              <w:shd w:val="clear" w:color="auto" w:fill="FFFF99"/>
              <w:jc w:val="both"/>
              <w:rPr>
                <w:rFonts w:cs="B Yagut"/>
                <w:b/>
                <w:bCs/>
                <w:sz w:val="20"/>
                <w:szCs w:val="20"/>
                <w:rtl/>
              </w:rPr>
            </w:pPr>
            <w:r w:rsidRPr="00A46D2D">
              <w:rPr>
                <w:rFonts w:cs="B Yagut" w:hint="cs"/>
                <w:b/>
                <w:bCs/>
                <w:sz w:val="18"/>
                <w:szCs w:val="18"/>
                <w:rtl/>
              </w:rPr>
              <w:t xml:space="preserve">1-  </w:t>
            </w:r>
            <w:r w:rsidRPr="004B0902">
              <w:rPr>
                <w:rFonts w:cs="B Yagut" w:hint="cs"/>
                <w:b/>
                <w:bCs/>
                <w:sz w:val="20"/>
                <w:szCs w:val="20"/>
                <w:rtl/>
              </w:rPr>
              <w:t>معاينه فيزيكي كامل فرد و بررسي از نظر وجود بيماري و در خواست آزمايش هاي اوليه:</w:t>
            </w:r>
            <w:r w:rsidRPr="004B0902">
              <w:rPr>
                <w:rFonts w:cs="B Yagut"/>
                <w:b/>
                <w:bCs/>
                <w:sz w:val="20"/>
                <w:szCs w:val="20"/>
              </w:rPr>
              <w:t xml:space="preserve">                            CBC diff, BUN, Cr,FBS,TSH, T4,T3U, U/A, U/C, S/E </w:t>
            </w:r>
            <w:r w:rsidRPr="004B0902">
              <w:rPr>
                <w:rFonts w:cs="B Yagut" w:hint="cs"/>
                <w:b/>
                <w:bCs/>
                <w:sz w:val="20"/>
                <w:szCs w:val="20"/>
              </w:rPr>
              <w:t>×</w:t>
            </w:r>
            <w:r w:rsidRPr="004B0902">
              <w:rPr>
                <w:rFonts w:cs="B Yagut"/>
                <w:b/>
                <w:bCs/>
                <w:sz w:val="20"/>
                <w:szCs w:val="20"/>
              </w:rPr>
              <w:t xml:space="preserve">3 </w:t>
            </w:r>
          </w:p>
          <w:p w14:paraId="637EE09C" w14:textId="77777777" w:rsidR="007553E2" w:rsidRPr="00E85384" w:rsidRDefault="007553E2" w:rsidP="0089200D">
            <w:pPr>
              <w:pStyle w:val="ListParagraph"/>
              <w:numPr>
                <w:ilvl w:val="0"/>
                <w:numId w:val="34"/>
              </w:numPr>
              <w:shd w:val="clear" w:color="auto" w:fill="FFFF99"/>
              <w:ind w:left="317" w:hanging="182"/>
              <w:rPr>
                <w:rFonts w:cs="B Yagut"/>
                <w:b/>
                <w:bCs/>
                <w:sz w:val="20"/>
                <w:szCs w:val="20"/>
                <w:rtl/>
              </w:rPr>
            </w:pPr>
            <w:r w:rsidRPr="00745DAE">
              <w:rPr>
                <w:rFonts w:cs="B Yagut" w:hint="cs"/>
                <w:b/>
                <w:bCs/>
                <w:sz w:val="20"/>
                <w:szCs w:val="20"/>
                <w:rtl/>
              </w:rPr>
              <w:t xml:space="preserve">در صورت وجود بيماري، موارد غير طبيعي در معاينه، غير طبيعي بودن هر يك از آزمايش ها و يا عدم امكان تشخيص و درمان، به متخصص كودكان ارجاع غير فوري دهيد. </w:t>
            </w:r>
            <w:r w:rsidRPr="000762EE">
              <w:rPr>
                <w:rFonts w:cs="B Yagut" w:hint="cs"/>
                <w:b/>
                <w:bCs/>
                <w:sz w:val="20"/>
                <w:szCs w:val="20"/>
                <w:shd w:val="clear" w:color="auto" w:fill="FFFF66"/>
                <w:rtl/>
              </w:rPr>
              <w:t xml:space="preserve">پس از طي روند ارجاع و دريافت پسخوراند، ارجاع به كارشناس تغذيه </w:t>
            </w:r>
          </w:p>
          <w:p w14:paraId="157BA35B" w14:textId="77777777" w:rsidR="007553E2" w:rsidRPr="004B0902" w:rsidRDefault="007553E2" w:rsidP="0089200D">
            <w:pPr>
              <w:pStyle w:val="ListParagraph"/>
              <w:numPr>
                <w:ilvl w:val="0"/>
                <w:numId w:val="34"/>
              </w:numPr>
              <w:shd w:val="clear" w:color="auto" w:fill="FFFF99"/>
              <w:ind w:left="317" w:hanging="182"/>
              <w:jc w:val="both"/>
              <w:rPr>
                <w:rFonts w:cs="B Yagut"/>
                <w:b/>
                <w:bCs/>
                <w:sz w:val="20"/>
                <w:szCs w:val="20"/>
                <w:rtl/>
              </w:rPr>
            </w:pPr>
            <w:r w:rsidRPr="004B0902">
              <w:rPr>
                <w:rFonts w:cs="B Yagut" w:hint="cs"/>
                <w:b/>
                <w:bCs/>
                <w:sz w:val="20"/>
                <w:szCs w:val="20"/>
                <w:rtl/>
              </w:rPr>
              <w:t>در صورت طبيعي بودن آزمايش ها:</w:t>
            </w:r>
          </w:p>
          <w:p w14:paraId="43369600" w14:textId="77777777" w:rsidR="007553E2" w:rsidRPr="004B0902" w:rsidRDefault="007553E2" w:rsidP="0089200D">
            <w:pPr>
              <w:pStyle w:val="ListParagraph"/>
              <w:numPr>
                <w:ilvl w:val="0"/>
                <w:numId w:val="35"/>
              </w:numPr>
              <w:shd w:val="clear" w:color="auto" w:fill="FFFF99"/>
              <w:ind w:left="110" w:firstLine="0"/>
              <w:rPr>
                <w:rFonts w:cs="B Yagut"/>
                <w:b/>
                <w:bCs/>
                <w:sz w:val="20"/>
                <w:szCs w:val="20"/>
                <w:rtl/>
              </w:rPr>
            </w:pPr>
            <w:r>
              <w:rPr>
                <w:rFonts w:cs="B Yagut" w:hint="cs"/>
                <w:b/>
                <w:bCs/>
                <w:sz w:val="20"/>
                <w:szCs w:val="20"/>
                <w:rtl/>
              </w:rPr>
              <w:t>آموزش توسط مراقب سلامت و انجام پیگیری:</w:t>
            </w:r>
          </w:p>
          <w:p w14:paraId="202563D4" w14:textId="77777777" w:rsidR="007553E2" w:rsidRDefault="007553E2" w:rsidP="0089200D">
            <w:pPr>
              <w:shd w:val="clear" w:color="auto" w:fill="FFFF99"/>
              <w:ind w:left="110"/>
              <w:rPr>
                <w:rFonts w:cs="B Yagut"/>
                <w:b/>
                <w:bCs/>
                <w:sz w:val="20"/>
                <w:szCs w:val="20"/>
                <w:shd w:val="clear" w:color="auto" w:fill="FFFF66"/>
                <w:rtl/>
              </w:rPr>
            </w:pPr>
            <w:r>
              <w:rPr>
                <w:rFonts w:cs="B Yagut" w:hint="cs"/>
                <w:b/>
                <w:bCs/>
                <w:sz w:val="20"/>
                <w:szCs w:val="20"/>
                <w:rtl/>
              </w:rPr>
              <w:t xml:space="preserve"> </w:t>
            </w:r>
            <w:r w:rsidRPr="00745DAE">
              <w:rPr>
                <w:rFonts w:cs="B Yagut" w:hint="cs"/>
                <w:b/>
                <w:bCs/>
                <w:sz w:val="20"/>
                <w:szCs w:val="20"/>
                <w:rtl/>
              </w:rPr>
              <w:t xml:space="preserve">-  در صورت ادامه </w:t>
            </w:r>
            <w:r>
              <w:rPr>
                <w:rFonts w:cs="B Yagut" w:hint="cs"/>
                <w:b/>
                <w:bCs/>
                <w:sz w:val="20"/>
                <w:szCs w:val="20"/>
                <w:rtl/>
              </w:rPr>
              <w:t xml:space="preserve">مشکل </w:t>
            </w:r>
            <w:r w:rsidRPr="00745DAE">
              <w:rPr>
                <w:rFonts w:cs="B Yagut" w:hint="cs"/>
                <w:b/>
                <w:bCs/>
                <w:sz w:val="20"/>
                <w:szCs w:val="20"/>
                <w:rtl/>
              </w:rPr>
              <w:t xml:space="preserve">پس از </w:t>
            </w:r>
            <w:r>
              <w:rPr>
                <w:rFonts w:cs="B Yagut" w:hint="cs"/>
                <w:b/>
                <w:bCs/>
                <w:sz w:val="20"/>
                <w:szCs w:val="20"/>
                <w:rtl/>
              </w:rPr>
              <w:t xml:space="preserve">2 </w:t>
            </w:r>
            <w:r w:rsidRPr="00745DAE">
              <w:rPr>
                <w:rFonts w:cs="B Yagut" w:hint="cs"/>
                <w:b/>
                <w:bCs/>
                <w:sz w:val="20"/>
                <w:szCs w:val="20"/>
                <w:rtl/>
              </w:rPr>
              <w:t>دوره پي گيري</w:t>
            </w:r>
            <w:r>
              <w:rPr>
                <w:rFonts w:cs="B Yagut" w:hint="cs"/>
                <w:b/>
                <w:bCs/>
                <w:sz w:val="20"/>
                <w:szCs w:val="20"/>
                <w:rtl/>
              </w:rPr>
              <w:t xml:space="preserve"> (هر دوره 3ماه)</w:t>
            </w:r>
            <w:r w:rsidRPr="00745DAE">
              <w:rPr>
                <w:rFonts w:cs="B Yagut" w:hint="cs"/>
                <w:b/>
                <w:bCs/>
                <w:sz w:val="20"/>
                <w:szCs w:val="20"/>
                <w:shd w:val="clear" w:color="auto" w:fill="FFFF66"/>
                <w:rtl/>
              </w:rPr>
              <w:t xml:space="preserve"> جهت دريافت آموزش هاي لازم و مشاوره تغذيه، ارجاع به كارشناس تغذيه </w:t>
            </w:r>
          </w:p>
          <w:p w14:paraId="55739016" w14:textId="77777777" w:rsidR="007553E2" w:rsidRPr="00645A1E" w:rsidRDefault="007553E2" w:rsidP="0089200D">
            <w:pPr>
              <w:shd w:val="clear" w:color="auto" w:fill="FFFF99"/>
              <w:ind w:left="110"/>
              <w:rPr>
                <w:rFonts w:cs="B Yagut"/>
                <w:b/>
                <w:bCs/>
                <w:sz w:val="18"/>
                <w:szCs w:val="18"/>
                <w:rtl/>
              </w:rPr>
            </w:pPr>
            <w:r w:rsidRPr="004B0902">
              <w:rPr>
                <w:rFonts w:cs="B Yagut" w:hint="cs"/>
                <w:b/>
                <w:bCs/>
                <w:sz w:val="20"/>
                <w:szCs w:val="20"/>
                <w:rtl/>
              </w:rPr>
              <w:t>-  در صورت بهبود پس از</w:t>
            </w:r>
            <w:r>
              <w:rPr>
                <w:rFonts w:cs="B Yagut" w:hint="cs"/>
                <w:b/>
                <w:bCs/>
                <w:sz w:val="20"/>
                <w:szCs w:val="20"/>
                <w:rtl/>
              </w:rPr>
              <w:t>2</w:t>
            </w:r>
            <w:r w:rsidRPr="004B0902">
              <w:rPr>
                <w:rFonts w:cs="B Yagut" w:hint="cs"/>
                <w:b/>
                <w:bCs/>
                <w:sz w:val="20"/>
                <w:szCs w:val="20"/>
                <w:rtl/>
              </w:rPr>
              <w:t xml:space="preserve"> دوره پيگيري</w:t>
            </w:r>
            <w:r>
              <w:rPr>
                <w:rFonts w:cs="B Yagut" w:hint="cs"/>
                <w:b/>
                <w:bCs/>
                <w:sz w:val="20"/>
                <w:szCs w:val="20"/>
                <w:rtl/>
              </w:rPr>
              <w:t>(هر دوره 3 ماه)</w:t>
            </w:r>
            <w:r w:rsidRPr="00745DAE">
              <w:rPr>
                <w:rFonts w:cs="B Yagut" w:hint="cs"/>
                <w:b/>
                <w:bCs/>
                <w:sz w:val="20"/>
                <w:szCs w:val="20"/>
                <w:shd w:val="clear" w:color="auto" w:fill="FFFF66"/>
                <w:rtl/>
              </w:rPr>
              <w:t xml:space="preserve"> </w:t>
            </w:r>
            <w:r w:rsidRPr="004B0902">
              <w:rPr>
                <w:rFonts w:cs="B Yagut" w:hint="cs"/>
                <w:b/>
                <w:bCs/>
                <w:sz w:val="20"/>
                <w:szCs w:val="20"/>
                <w:rtl/>
              </w:rPr>
              <w:t xml:space="preserve"> توصيه ها و دستورات داده شده اد</w:t>
            </w:r>
            <w:r>
              <w:rPr>
                <w:rFonts w:cs="B Yagut" w:hint="cs"/>
                <w:b/>
                <w:bCs/>
                <w:sz w:val="20"/>
                <w:szCs w:val="20"/>
                <w:rtl/>
              </w:rPr>
              <w:t>امه يافته و پيگيري تا رفع مشكل</w:t>
            </w:r>
            <w:r w:rsidRPr="004B0902">
              <w:rPr>
                <w:rFonts w:cs="B Yagut" w:hint="cs"/>
                <w:b/>
                <w:bCs/>
                <w:sz w:val="20"/>
                <w:szCs w:val="20"/>
                <w:rtl/>
              </w:rPr>
              <w:t xml:space="preserve"> ادامه يابد.</w:t>
            </w:r>
          </w:p>
          <w:p w14:paraId="4D6B6E30" w14:textId="77777777" w:rsidR="007553E2" w:rsidRPr="00645A1E" w:rsidRDefault="007553E2" w:rsidP="0089200D">
            <w:pPr>
              <w:jc w:val="both"/>
              <w:rPr>
                <w:rFonts w:cs="B Yagut"/>
                <w:b/>
                <w:bCs/>
                <w:sz w:val="18"/>
                <w:szCs w:val="18"/>
                <w:rtl/>
              </w:rPr>
            </w:pPr>
          </w:p>
        </w:tc>
      </w:tr>
      <w:tr w:rsidR="007553E2" w14:paraId="3AF07F17" w14:textId="77777777" w:rsidTr="0089200D">
        <w:trPr>
          <w:jc w:val="center"/>
        </w:trPr>
        <w:tc>
          <w:tcPr>
            <w:tcW w:w="4560" w:type="dxa"/>
            <w:vMerge/>
          </w:tcPr>
          <w:p w14:paraId="180F2144" w14:textId="77777777" w:rsidR="007553E2" w:rsidRPr="00A46D2D" w:rsidRDefault="007553E2" w:rsidP="0089200D">
            <w:pPr>
              <w:jc w:val="both"/>
              <w:rPr>
                <w:rFonts w:cs="B Yagut"/>
                <w:b/>
                <w:bCs/>
                <w:sz w:val="18"/>
                <w:szCs w:val="18"/>
                <w:rtl/>
              </w:rPr>
            </w:pPr>
          </w:p>
        </w:tc>
        <w:tc>
          <w:tcPr>
            <w:tcW w:w="2529" w:type="dxa"/>
            <w:vAlign w:val="center"/>
          </w:tcPr>
          <w:p w14:paraId="177BFC15" w14:textId="77777777" w:rsidR="007553E2" w:rsidRDefault="007553E2" w:rsidP="0089200D">
            <w:pPr>
              <w:rPr>
                <w:rFonts w:ascii="Times New Roman" w:hAnsi="Times New Roman" w:cs="Times New Roman"/>
                <w:b/>
                <w:bCs/>
                <w:sz w:val="20"/>
                <w:szCs w:val="20"/>
              </w:rPr>
            </w:pPr>
            <w:r w:rsidRPr="00641C45">
              <w:rPr>
                <w:rFonts w:cs="B Yagut"/>
                <w:b/>
                <w:bCs/>
                <w:sz w:val="20"/>
                <w:szCs w:val="20"/>
              </w:rPr>
              <w:t>BMI</w:t>
            </w:r>
            <w:r w:rsidRPr="00641C45">
              <w:rPr>
                <w:rFonts w:cs="B Yagut" w:hint="cs"/>
                <w:b/>
                <w:bCs/>
                <w:sz w:val="20"/>
                <w:szCs w:val="20"/>
                <w:rtl/>
              </w:rPr>
              <w:t xml:space="preserve"> </w:t>
            </w:r>
            <w:r>
              <w:rPr>
                <w:rFonts w:cs="B Yagut" w:hint="cs"/>
                <w:b/>
                <w:bCs/>
                <w:sz w:val="20"/>
                <w:szCs w:val="20"/>
                <w:rtl/>
              </w:rPr>
              <w:t>حد فاصل</w:t>
            </w:r>
            <w:r w:rsidRPr="00641C45">
              <w:rPr>
                <w:rFonts w:cs="B Yagut" w:hint="cs"/>
                <w:b/>
                <w:bCs/>
                <w:sz w:val="20"/>
                <w:szCs w:val="20"/>
                <w:rtl/>
              </w:rPr>
              <w:t xml:space="preserve"> </w:t>
            </w:r>
            <w:r w:rsidRPr="00641C45">
              <w:rPr>
                <w:rFonts w:cs="B Yagut"/>
                <w:b/>
                <w:bCs/>
                <w:sz w:val="20"/>
                <w:szCs w:val="20"/>
              </w:rPr>
              <w:t xml:space="preserve"> z-score</w:t>
            </w:r>
            <w:r w:rsidRPr="00641C45">
              <w:rPr>
                <w:rFonts w:cs="B Yagut" w:hint="cs"/>
                <w:b/>
                <w:bCs/>
                <w:sz w:val="20"/>
                <w:szCs w:val="20"/>
                <w:rtl/>
              </w:rPr>
              <w:t>2</w:t>
            </w:r>
            <w:r>
              <w:rPr>
                <w:rFonts w:cs="B Yagut" w:hint="cs"/>
                <w:b/>
                <w:bCs/>
                <w:sz w:val="20"/>
                <w:szCs w:val="20"/>
                <w:rtl/>
              </w:rPr>
              <w:t xml:space="preserve">+ </w:t>
            </w:r>
            <w:r>
              <w:rPr>
                <w:rFonts w:ascii="Times New Roman" w:hAnsi="Times New Roman" w:cs="Times New Roman" w:hint="cs"/>
                <w:b/>
                <w:bCs/>
                <w:sz w:val="20"/>
                <w:szCs w:val="20"/>
                <w:rtl/>
              </w:rPr>
              <w:t>≤</w:t>
            </w: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و</w:t>
            </w:r>
            <w:r>
              <w:rPr>
                <w:rFonts w:cs="B Yagut" w:hint="cs"/>
                <w:b/>
                <w:bCs/>
                <w:sz w:val="20"/>
                <w:szCs w:val="20"/>
                <w:rtl/>
              </w:rPr>
              <w:t xml:space="preserve"> </w:t>
            </w:r>
            <w:r w:rsidRPr="00641C45">
              <w:rPr>
                <w:rFonts w:cs="B Yagut"/>
                <w:b/>
                <w:bCs/>
                <w:sz w:val="20"/>
                <w:szCs w:val="20"/>
              </w:rPr>
              <w:t xml:space="preserve"> z-score</w:t>
            </w:r>
            <w:r>
              <w:rPr>
                <w:rFonts w:cs="B Yagut" w:hint="cs"/>
                <w:b/>
                <w:bCs/>
                <w:sz w:val="20"/>
                <w:szCs w:val="20"/>
                <w:rtl/>
              </w:rPr>
              <w:t>1</w:t>
            </w:r>
            <w:r w:rsidRPr="00641C45">
              <w:rPr>
                <w:rFonts w:cs="B Yagut" w:hint="cs"/>
                <w:b/>
                <w:bCs/>
                <w:sz w:val="20"/>
                <w:szCs w:val="20"/>
                <w:rtl/>
              </w:rPr>
              <w:t>+</w:t>
            </w:r>
            <w:r>
              <w:rPr>
                <w:rFonts w:cs="B Yagut" w:hint="cs"/>
                <w:b/>
                <w:bCs/>
                <w:sz w:val="20"/>
                <w:szCs w:val="20"/>
                <w:rtl/>
              </w:rPr>
              <w:t xml:space="preserve"> </w:t>
            </w:r>
            <w:r>
              <w:rPr>
                <w:rFonts w:ascii="Times New Roman" w:hAnsi="Times New Roman" w:cs="Times New Roman" w:hint="cs"/>
                <w:b/>
                <w:bCs/>
                <w:sz w:val="20"/>
                <w:szCs w:val="20"/>
                <w:rtl/>
              </w:rPr>
              <w:t>≥   و</w:t>
            </w:r>
          </w:p>
          <w:p w14:paraId="0A8264F5" w14:textId="77777777" w:rsidR="007553E2" w:rsidRPr="00A46D2D" w:rsidRDefault="007553E2" w:rsidP="0089200D">
            <w:pPr>
              <w:rPr>
                <w:rFonts w:cs="B Yagut"/>
                <w:b/>
                <w:bCs/>
                <w:sz w:val="18"/>
                <w:szCs w:val="18"/>
                <w:rtl/>
              </w:rPr>
            </w:pPr>
            <w:r>
              <w:rPr>
                <w:rFonts w:cs="B Yagut" w:hint="cs"/>
                <w:b/>
                <w:bCs/>
                <w:sz w:val="18"/>
                <w:szCs w:val="18"/>
                <w:rtl/>
              </w:rPr>
              <w:t>بدون</w:t>
            </w:r>
            <w:r w:rsidRPr="00A46D2D">
              <w:rPr>
                <w:rFonts w:cs="B Yagut" w:hint="cs"/>
                <w:b/>
                <w:bCs/>
                <w:sz w:val="18"/>
                <w:szCs w:val="18"/>
                <w:rtl/>
              </w:rPr>
              <w:t xml:space="preserve"> عامل خطر</w:t>
            </w:r>
          </w:p>
          <w:p w14:paraId="4767CEBD" w14:textId="77777777" w:rsidR="007553E2" w:rsidRPr="00A46D2D" w:rsidRDefault="007553E2" w:rsidP="0089200D">
            <w:pPr>
              <w:jc w:val="both"/>
              <w:rPr>
                <w:rFonts w:cs="B Yagut"/>
                <w:b/>
                <w:bCs/>
                <w:sz w:val="18"/>
                <w:szCs w:val="18"/>
                <w:rtl/>
              </w:rPr>
            </w:pPr>
          </w:p>
        </w:tc>
        <w:tc>
          <w:tcPr>
            <w:tcW w:w="1276" w:type="dxa"/>
            <w:vAlign w:val="center"/>
          </w:tcPr>
          <w:p w14:paraId="74730A4A" w14:textId="77777777" w:rsidR="007553E2" w:rsidRPr="00A46D2D" w:rsidRDefault="007553E2" w:rsidP="0089200D">
            <w:pPr>
              <w:jc w:val="center"/>
              <w:rPr>
                <w:rFonts w:cs="B Yagut"/>
                <w:b/>
                <w:bCs/>
                <w:sz w:val="18"/>
                <w:szCs w:val="18"/>
                <w:rtl/>
              </w:rPr>
            </w:pPr>
            <w:r w:rsidRPr="00A46D2D">
              <w:rPr>
                <w:rFonts w:cs="B Yagut" w:hint="cs"/>
                <w:b/>
                <w:bCs/>
                <w:sz w:val="18"/>
                <w:szCs w:val="18"/>
                <w:rtl/>
              </w:rPr>
              <w:t>اضافه وزن</w:t>
            </w:r>
          </w:p>
          <w:p w14:paraId="7C5EACB8" w14:textId="77777777" w:rsidR="007553E2" w:rsidRPr="00A46D2D" w:rsidRDefault="007553E2" w:rsidP="0089200D">
            <w:pPr>
              <w:jc w:val="center"/>
              <w:rPr>
                <w:rFonts w:cs="B Yagut"/>
                <w:b/>
                <w:bCs/>
                <w:sz w:val="18"/>
                <w:szCs w:val="18"/>
                <w:rtl/>
              </w:rPr>
            </w:pPr>
            <w:r w:rsidRPr="00A46D2D">
              <w:rPr>
                <w:rFonts w:cs="B Yagut" w:hint="cs"/>
                <w:b/>
                <w:bCs/>
                <w:sz w:val="18"/>
                <w:szCs w:val="18"/>
                <w:rtl/>
              </w:rPr>
              <w:t>بدون عامل خطر</w:t>
            </w:r>
          </w:p>
        </w:tc>
        <w:tc>
          <w:tcPr>
            <w:tcW w:w="7164" w:type="dxa"/>
            <w:shd w:val="clear" w:color="auto" w:fill="FFFF99"/>
          </w:tcPr>
          <w:p w14:paraId="57150827" w14:textId="77777777" w:rsidR="007553E2" w:rsidRPr="004E2B72" w:rsidRDefault="007553E2" w:rsidP="0089200D">
            <w:pPr>
              <w:pStyle w:val="ListParagraph"/>
              <w:numPr>
                <w:ilvl w:val="0"/>
                <w:numId w:val="28"/>
              </w:numPr>
              <w:ind w:left="317" w:hanging="283"/>
              <w:jc w:val="both"/>
              <w:rPr>
                <w:rFonts w:cs="B Yagut"/>
                <w:b/>
                <w:bCs/>
                <w:sz w:val="20"/>
                <w:szCs w:val="20"/>
              </w:rPr>
            </w:pPr>
            <w:r w:rsidRPr="004E2B72">
              <w:rPr>
                <w:rFonts w:cs="B Yagut" w:hint="cs"/>
                <w:b/>
                <w:bCs/>
                <w:sz w:val="20"/>
                <w:szCs w:val="20"/>
                <w:rtl/>
              </w:rPr>
              <w:t>معاينه فيزيكي كامل:</w:t>
            </w:r>
          </w:p>
          <w:p w14:paraId="5CE69D01" w14:textId="77777777" w:rsidR="007553E2" w:rsidRDefault="007553E2" w:rsidP="0089200D">
            <w:pPr>
              <w:shd w:val="clear" w:color="auto" w:fill="FFFF99"/>
              <w:ind w:left="317"/>
              <w:rPr>
                <w:rFonts w:cs="B Yagut"/>
                <w:b/>
                <w:bCs/>
                <w:sz w:val="20"/>
                <w:szCs w:val="20"/>
                <w:rtl/>
              </w:rPr>
            </w:pPr>
            <w:r w:rsidRPr="00745DAE">
              <w:rPr>
                <w:rFonts w:cs="B Yagut" w:hint="cs"/>
                <w:b/>
                <w:bCs/>
                <w:sz w:val="20"/>
                <w:szCs w:val="20"/>
                <w:rtl/>
              </w:rPr>
              <w:t xml:space="preserve">-  در صورت وجود بيماري، يا موارد غير طبيعي در معاينه فيزيكي و يا عدم امكان تشخيص و  درمان، به متخصص كودكان ارجاع دهيد. </w:t>
            </w:r>
            <w:r w:rsidRPr="00745DAE">
              <w:rPr>
                <w:rFonts w:cs="B Yagut" w:hint="cs"/>
                <w:b/>
                <w:bCs/>
                <w:sz w:val="20"/>
                <w:szCs w:val="20"/>
                <w:shd w:val="clear" w:color="auto" w:fill="FFFF66"/>
                <w:rtl/>
              </w:rPr>
              <w:t>پس از طي روند ارجاع و دريافت پسخوراند، به كارشناس تغذيه ارجاع داده شود.</w:t>
            </w:r>
          </w:p>
          <w:p w14:paraId="16220B3A" w14:textId="77777777" w:rsidR="007553E2" w:rsidRPr="004E2B72" w:rsidRDefault="007553E2" w:rsidP="0089200D">
            <w:pPr>
              <w:pStyle w:val="ListParagraph"/>
              <w:ind w:left="742" w:hanging="708"/>
              <w:rPr>
                <w:rFonts w:cs="B Yagut"/>
                <w:b/>
                <w:bCs/>
                <w:sz w:val="20"/>
                <w:szCs w:val="20"/>
                <w:rtl/>
              </w:rPr>
            </w:pPr>
            <w:r>
              <w:rPr>
                <w:rFonts w:cs="B Yagut" w:hint="cs"/>
                <w:b/>
                <w:bCs/>
                <w:sz w:val="20"/>
                <w:szCs w:val="20"/>
                <w:rtl/>
              </w:rPr>
              <w:t>2</w:t>
            </w:r>
            <w:r w:rsidRPr="004E2B72">
              <w:rPr>
                <w:rFonts w:cs="B Yagut" w:hint="cs"/>
                <w:b/>
                <w:bCs/>
                <w:sz w:val="20"/>
                <w:szCs w:val="20"/>
                <w:rtl/>
              </w:rPr>
              <w:t>-  پيگيري توسط مراقب سلامت هر 3 تا 6 ماه:</w:t>
            </w:r>
          </w:p>
          <w:p w14:paraId="33157E12" w14:textId="77777777" w:rsidR="007553E2" w:rsidRDefault="007553E2" w:rsidP="0089200D">
            <w:pPr>
              <w:shd w:val="clear" w:color="auto" w:fill="FFFF99"/>
              <w:ind w:left="317"/>
              <w:rPr>
                <w:rFonts w:cs="B Yagut"/>
                <w:b/>
                <w:bCs/>
                <w:sz w:val="20"/>
                <w:szCs w:val="20"/>
                <w:rtl/>
              </w:rPr>
            </w:pPr>
            <w:r w:rsidRPr="002023CB">
              <w:rPr>
                <w:rFonts w:cs="B Yagut" w:hint="cs"/>
                <w:b/>
                <w:bCs/>
                <w:sz w:val="20"/>
                <w:szCs w:val="20"/>
                <w:rtl/>
              </w:rPr>
              <w:t>-  در صورت ادامه روند رشد به سمت افزايش وزن پس از يك دوره پي گيري، جهت ارزيابي بيش تر به پزشك متخصص كودكان ارجاع غير فوري داده شود</w:t>
            </w:r>
            <w:r w:rsidRPr="002023CB">
              <w:rPr>
                <w:rFonts w:cs="B Yagut" w:hint="cs"/>
                <w:b/>
                <w:bCs/>
                <w:sz w:val="20"/>
                <w:szCs w:val="20"/>
                <w:shd w:val="clear" w:color="auto" w:fill="FFFF66"/>
                <w:rtl/>
              </w:rPr>
              <w:t xml:space="preserve">.  پس از طي روند ارجاع و </w:t>
            </w:r>
            <w:r w:rsidRPr="002023CB">
              <w:rPr>
                <w:rFonts w:cs="B Yagut" w:hint="cs"/>
                <w:b/>
                <w:bCs/>
                <w:sz w:val="20"/>
                <w:szCs w:val="20"/>
                <w:shd w:val="clear" w:color="auto" w:fill="FFFF66"/>
                <w:rtl/>
              </w:rPr>
              <w:lastRenderedPageBreak/>
              <w:t>دريافت پسخوراند، جهت دريافت آموزش هاي لازم و مشاوره تغذيه،  به كارشناس تغذيه ارجاع غير فوري داده شود.</w:t>
            </w:r>
          </w:p>
          <w:p w14:paraId="5A9255C0" w14:textId="77777777" w:rsidR="007553E2" w:rsidRPr="004E2B72" w:rsidRDefault="007553E2" w:rsidP="0089200D">
            <w:pPr>
              <w:tabs>
                <w:tab w:val="left" w:pos="511"/>
              </w:tabs>
              <w:ind w:left="317"/>
              <w:jc w:val="both"/>
              <w:rPr>
                <w:rFonts w:cs="B Yagut"/>
                <w:b/>
                <w:bCs/>
                <w:sz w:val="20"/>
                <w:szCs w:val="20"/>
                <w:rtl/>
              </w:rPr>
            </w:pPr>
            <w:r w:rsidRPr="004E2B72">
              <w:rPr>
                <w:rFonts w:cs="B Yagut" w:hint="cs"/>
                <w:b/>
                <w:bCs/>
                <w:sz w:val="20"/>
                <w:szCs w:val="20"/>
                <w:rtl/>
              </w:rPr>
              <w:t xml:space="preserve">- در صورت بهبود پس از </w:t>
            </w:r>
            <w:r>
              <w:rPr>
                <w:rFonts w:cs="B Yagut" w:hint="cs"/>
                <w:b/>
                <w:bCs/>
                <w:sz w:val="20"/>
                <w:szCs w:val="20"/>
                <w:rtl/>
              </w:rPr>
              <w:t>2</w:t>
            </w:r>
            <w:r w:rsidRPr="004E2B72">
              <w:rPr>
                <w:rFonts w:cs="B Yagut" w:hint="cs"/>
                <w:b/>
                <w:bCs/>
                <w:sz w:val="20"/>
                <w:szCs w:val="20"/>
                <w:rtl/>
              </w:rPr>
              <w:t xml:space="preserve"> دوره پيگيري، توصيه ها و دستورات داده شده ادامه يافته و پيگيري توسط مراقب سلامت تا رفع مشكل اضافه وزن ادامه يابد.</w:t>
            </w:r>
          </w:p>
        </w:tc>
      </w:tr>
      <w:tr w:rsidR="007553E2" w14:paraId="5906A220" w14:textId="77777777" w:rsidTr="0089200D">
        <w:trPr>
          <w:jc w:val="center"/>
        </w:trPr>
        <w:tc>
          <w:tcPr>
            <w:tcW w:w="4560" w:type="dxa"/>
            <w:vMerge/>
          </w:tcPr>
          <w:p w14:paraId="3748751D" w14:textId="77777777" w:rsidR="007553E2" w:rsidRPr="00A46D2D" w:rsidRDefault="007553E2" w:rsidP="0089200D">
            <w:pPr>
              <w:jc w:val="both"/>
              <w:rPr>
                <w:rFonts w:cs="B Yagut"/>
                <w:b/>
                <w:bCs/>
                <w:sz w:val="18"/>
                <w:szCs w:val="18"/>
                <w:rtl/>
              </w:rPr>
            </w:pPr>
          </w:p>
        </w:tc>
        <w:tc>
          <w:tcPr>
            <w:tcW w:w="2529" w:type="dxa"/>
            <w:vAlign w:val="center"/>
          </w:tcPr>
          <w:p w14:paraId="71C1B89E" w14:textId="77777777" w:rsidR="007553E2" w:rsidRDefault="007553E2" w:rsidP="0089200D">
            <w:pPr>
              <w:jc w:val="both"/>
              <w:rPr>
                <w:rFonts w:ascii="Times New Roman" w:hAnsi="Times New Roman" w:cs="Times New Roman"/>
                <w:b/>
                <w:bCs/>
                <w:sz w:val="20"/>
                <w:szCs w:val="20"/>
                <w:rtl/>
              </w:rPr>
            </w:pPr>
            <w:r w:rsidRPr="00641C45">
              <w:rPr>
                <w:rFonts w:cs="B Yagut"/>
                <w:b/>
                <w:bCs/>
                <w:sz w:val="20"/>
                <w:szCs w:val="20"/>
              </w:rPr>
              <w:t>BMI</w:t>
            </w:r>
            <w:r w:rsidRPr="00641C45">
              <w:rPr>
                <w:rFonts w:cs="B Yagut" w:hint="cs"/>
                <w:b/>
                <w:bCs/>
                <w:sz w:val="20"/>
                <w:szCs w:val="20"/>
                <w:rtl/>
              </w:rPr>
              <w:t xml:space="preserve"> </w:t>
            </w:r>
            <w:r>
              <w:rPr>
                <w:rFonts w:cs="B Yagut" w:hint="cs"/>
                <w:b/>
                <w:bCs/>
                <w:sz w:val="20"/>
                <w:szCs w:val="20"/>
                <w:rtl/>
              </w:rPr>
              <w:t>حد فاصل</w:t>
            </w:r>
            <w:r w:rsidRPr="00641C45">
              <w:rPr>
                <w:rFonts w:cs="B Yagut" w:hint="cs"/>
                <w:b/>
                <w:bCs/>
                <w:sz w:val="20"/>
                <w:szCs w:val="20"/>
                <w:rtl/>
              </w:rPr>
              <w:t xml:space="preserve"> </w:t>
            </w:r>
            <w:r w:rsidRPr="00641C45">
              <w:rPr>
                <w:rFonts w:cs="B Yagut"/>
                <w:b/>
                <w:bCs/>
                <w:sz w:val="20"/>
                <w:szCs w:val="20"/>
              </w:rPr>
              <w:t xml:space="preserve"> z-score</w:t>
            </w:r>
            <w:r w:rsidRPr="00641C45">
              <w:rPr>
                <w:rFonts w:cs="B Yagut" w:hint="cs"/>
                <w:b/>
                <w:bCs/>
                <w:sz w:val="20"/>
                <w:szCs w:val="20"/>
                <w:rtl/>
              </w:rPr>
              <w:t>2</w:t>
            </w:r>
            <w:r>
              <w:rPr>
                <w:rFonts w:cs="B Yagut" w:hint="cs"/>
                <w:b/>
                <w:bCs/>
                <w:sz w:val="20"/>
                <w:szCs w:val="20"/>
                <w:rtl/>
              </w:rPr>
              <w:t xml:space="preserve">+ </w:t>
            </w:r>
            <w:r>
              <w:rPr>
                <w:rFonts w:ascii="Times New Roman" w:hAnsi="Times New Roman" w:cs="Times New Roman" w:hint="cs"/>
                <w:b/>
                <w:bCs/>
                <w:sz w:val="20"/>
                <w:szCs w:val="20"/>
                <w:rtl/>
              </w:rPr>
              <w:t>≤</w:t>
            </w: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و</w:t>
            </w:r>
            <w:r>
              <w:rPr>
                <w:rFonts w:cs="B Yagut" w:hint="cs"/>
                <w:b/>
                <w:bCs/>
                <w:sz w:val="20"/>
                <w:szCs w:val="20"/>
                <w:rtl/>
              </w:rPr>
              <w:t xml:space="preserve"> </w:t>
            </w:r>
            <w:r w:rsidRPr="00641C45">
              <w:rPr>
                <w:rFonts w:cs="B Yagut"/>
                <w:b/>
                <w:bCs/>
                <w:sz w:val="20"/>
                <w:szCs w:val="20"/>
              </w:rPr>
              <w:t xml:space="preserve"> z-score</w:t>
            </w:r>
            <w:r>
              <w:rPr>
                <w:rFonts w:cs="B Yagut" w:hint="cs"/>
                <w:b/>
                <w:bCs/>
                <w:sz w:val="20"/>
                <w:szCs w:val="20"/>
                <w:rtl/>
              </w:rPr>
              <w:t>1</w:t>
            </w:r>
            <w:r w:rsidRPr="00641C45">
              <w:rPr>
                <w:rFonts w:cs="B Yagut" w:hint="cs"/>
                <w:b/>
                <w:bCs/>
                <w:sz w:val="20"/>
                <w:szCs w:val="20"/>
                <w:rtl/>
              </w:rPr>
              <w:t>+</w:t>
            </w:r>
            <w:r>
              <w:rPr>
                <w:rFonts w:cs="B Yagut" w:hint="cs"/>
                <w:b/>
                <w:bCs/>
                <w:sz w:val="20"/>
                <w:szCs w:val="20"/>
                <w:rtl/>
              </w:rPr>
              <w:t xml:space="preserve"> </w:t>
            </w:r>
            <w:r>
              <w:rPr>
                <w:rFonts w:ascii="Times New Roman" w:hAnsi="Times New Roman" w:cs="Times New Roman" w:hint="cs"/>
                <w:b/>
                <w:bCs/>
                <w:sz w:val="20"/>
                <w:szCs w:val="20"/>
                <w:rtl/>
              </w:rPr>
              <w:t>≥</w:t>
            </w:r>
          </w:p>
          <w:p w14:paraId="2FD4727F" w14:textId="77777777" w:rsidR="007553E2" w:rsidRPr="00A46D2D" w:rsidRDefault="007553E2" w:rsidP="0089200D">
            <w:pPr>
              <w:jc w:val="both"/>
              <w:rPr>
                <w:rFonts w:cs="B Yagut"/>
                <w:b/>
                <w:bCs/>
                <w:sz w:val="18"/>
                <w:szCs w:val="18"/>
                <w:rtl/>
              </w:rPr>
            </w:pPr>
            <w:r>
              <w:rPr>
                <w:rFonts w:cs="B Yagut" w:hint="cs"/>
                <w:b/>
                <w:bCs/>
                <w:sz w:val="18"/>
                <w:szCs w:val="18"/>
                <w:rtl/>
              </w:rPr>
              <w:t xml:space="preserve">همراه با </w:t>
            </w:r>
            <w:r w:rsidRPr="00A46D2D">
              <w:rPr>
                <w:rFonts w:cs="B Yagut" w:hint="cs"/>
                <w:b/>
                <w:bCs/>
                <w:sz w:val="18"/>
                <w:szCs w:val="18"/>
                <w:rtl/>
              </w:rPr>
              <w:t>حداقل يك عامل خطر</w:t>
            </w:r>
          </w:p>
        </w:tc>
        <w:tc>
          <w:tcPr>
            <w:tcW w:w="1276" w:type="dxa"/>
            <w:vAlign w:val="center"/>
          </w:tcPr>
          <w:p w14:paraId="04393799" w14:textId="77777777" w:rsidR="007553E2" w:rsidRPr="00A46D2D" w:rsidRDefault="007553E2" w:rsidP="0089200D">
            <w:pPr>
              <w:ind w:left="34"/>
              <w:jc w:val="center"/>
              <w:rPr>
                <w:rFonts w:cs="B Yagut"/>
                <w:b/>
                <w:bCs/>
                <w:sz w:val="18"/>
                <w:szCs w:val="18"/>
              </w:rPr>
            </w:pPr>
            <w:r w:rsidRPr="00A46D2D">
              <w:rPr>
                <w:rFonts w:cs="B Yagut" w:hint="cs"/>
                <w:b/>
                <w:bCs/>
                <w:sz w:val="18"/>
                <w:szCs w:val="18"/>
                <w:rtl/>
              </w:rPr>
              <w:t>اضافه وزن</w:t>
            </w:r>
          </w:p>
          <w:p w14:paraId="2216AAAC" w14:textId="77777777" w:rsidR="007553E2" w:rsidRPr="00A46D2D" w:rsidRDefault="007553E2" w:rsidP="0089200D">
            <w:pPr>
              <w:ind w:left="34"/>
              <w:jc w:val="center"/>
              <w:rPr>
                <w:rFonts w:cs="B Yagut"/>
                <w:b/>
                <w:bCs/>
                <w:sz w:val="18"/>
                <w:szCs w:val="18"/>
                <w:rtl/>
              </w:rPr>
            </w:pPr>
            <w:r w:rsidRPr="00A46D2D">
              <w:rPr>
                <w:rFonts w:cs="B Yagut" w:hint="cs"/>
                <w:b/>
                <w:bCs/>
                <w:sz w:val="18"/>
                <w:szCs w:val="18"/>
                <w:rtl/>
              </w:rPr>
              <w:t>با عامل خطر</w:t>
            </w:r>
          </w:p>
        </w:tc>
        <w:tc>
          <w:tcPr>
            <w:tcW w:w="7164" w:type="dxa"/>
            <w:vMerge w:val="restart"/>
            <w:shd w:val="clear" w:color="auto" w:fill="FFFF99"/>
          </w:tcPr>
          <w:p w14:paraId="5A9E43E7" w14:textId="77777777" w:rsidR="007553E2" w:rsidRPr="004E2B72" w:rsidRDefault="007553E2" w:rsidP="0089200D">
            <w:pPr>
              <w:pStyle w:val="ListParagraph"/>
              <w:numPr>
                <w:ilvl w:val="0"/>
                <w:numId w:val="29"/>
              </w:numPr>
              <w:tabs>
                <w:tab w:val="left" w:pos="175"/>
                <w:tab w:val="left" w:pos="317"/>
              </w:tabs>
              <w:ind w:left="34" w:hanging="34"/>
              <w:jc w:val="both"/>
              <w:rPr>
                <w:rFonts w:cs="B Yagut"/>
                <w:b/>
                <w:bCs/>
                <w:sz w:val="20"/>
                <w:szCs w:val="20"/>
              </w:rPr>
            </w:pPr>
            <w:r w:rsidRPr="004E2B72">
              <w:rPr>
                <w:rFonts w:cs="B Yagut" w:hint="cs"/>
                <w:b/>
                <w:bCs/>
                <w:sz w:val="20"/>
                <w:szCs w:val="20"/>
                <w:rtl/>
              </w:rPr>
              <w:t xml:space="preserve"> معاينه فيزيكي كامل فرد و بررسي از نظر وجود بيماري و درخواست آزمايش هاي اوليه:</w:t>
            </w:r>
            <w:r w:rsidRPr="004E2B72">
              <w:rPr>
                <w:rFonts w:cs="B Yagut"/>
                <w:b/>
                <w:bCs/>
                <w:sz w:val="20"/>
                <w:szCs w:val="20"/>
              </w:rPr>
              <w:t>T4,T3U, LDL, HDL,Total chole,TG, ALkP, AST/ALT, FBS,TSH,</w:t>
            </w:r>
            <w:r w:rsidRPr="004E2B72">
              <w:rPr>
                <w:rFonts w:cs="B Yagut" w:hint="cs"/>
                <w:b/>
                <w:bCs/>
                <w:sz w:val="20"/>
                <w:szCs w:val="20"/>
                <w:rtl/>
              </w:rPr>
              <w:t xml:space="preserve"> (در حالت ناشتايي)</w:t>
            </w:r>
          </w:p>
          <w:p w14:paraId="049FD056" w14:textId="77777777" w:rsidR="007553E2" w:rsidRPr="004E2B72" w:rsidRDefault="007553E2" w:rsidP="0089200D">
            <w:pPr>
              <w:pStyle w:val="ListParagraph"/>
              <w:numPr>
                <w:ilvl w:val="0"/>
                <w:numId w:val="29"/>
              </w:numPr>
              <w:ind w:left="317" w:hanging="283"/>
              <w:rPr>
                <w:rFonts w:cs="B Yagut"/>
                <w:b/>
                <w:bCs/>
                <w:sz w:val="20"/>
                <w:szCs w:val="20"/>
              </w:rPr>
            </w:pPr>
            <w:r w:rsidRPr="004E2B72">
              <w:rPr>
                <w:rFonts w:cs="B Yagut" w:hint="cs"/>
                <w:b/>
                <w:bCs/>
                <w:sz w:val="20"/>
                <w:szCs w:val="20"/>
                <w:rtl/>
              </w:rPr>
              <w:t>اندازه گيري فشار خون و  تعيين صدك فشار خون با استفاده از جداول آن در بخش ضميمه ها و اقدام طبق بخش مراقبت فشار خون.</w:t>
            </w:r>
          </w:p>
          <w:p w14:paraId="02081770" w14:textId="77777777" w:rsidR="007553E2" w:rsidRDefault="007553E2" w:rsidP="0089200D">
            <w:pPr>
              <w:shd w:val="clear" w:color="auto" w:fill="FFFF99"/>
              <w:ind w:left="317"/>
              <w:rPr>
                <w:rFonts w:cs="B Yagut"/>
                <w:b/>
                <w:bCs/>
                <w:sz w:val="20"/>
                <w:szCs w:val="20"/>
                <w:rtl/>
              </w:rPr>
            </w:pPr>
            <w:r w:rsidRPr="002023CB">
              <w:rPr>
                <w:rFonts w:cs="B Yagut" w:hint="cs"/>
                <w:b/>
                <w:bCs/>
                <w:sz w:val="20"/>
                <w:szCs w:val="20"/>
                <w:rtl/>
              </w:rPr>
              <w:t>در صورت وجود بيماري، موارد غير طبيعي در معاينه، غير طبيعي بودن هر يك از آزمايش ها و يا عدم امكان تشخيص و درمان، به متخصص كودكان ارجاع غير فوري دهيد.</w:t>
            </w:r>
            <w:r w:rsidRPr="002023CB">
              <w:rPr>
                <w:rFonts w:cs="B Yagut" w:hint="cs"/>
                <w:b/>
                <w:bCs/>
                <w:sz w:val="20"/>
                <w:szCs w:val="20"/>
                <w:shd w:val="clear" w:color="auto" w:fill="FFFF66"/>
                <w:rtl/>
              </w:rPr>
              <w:t xml:space="preserve"> پس از طي روند ارجاع و دريافت پسخوراند، جهت دريافت آموزش هاي لازم و مشاوره تغذيه،  به كارشناس تغذيه ارجاع غير فوري داده شود</w:t>
            </w:r>
            <w:r>
              <w:rPr>
                <w:rFonts w:cs="B Yagut" w:hint="cs"/>
                <w:b/>
                <w:bCs/>
                <w:sz w:val="20"/>
                <w:szCs w:val="20"/>
                <w:shd w:val="clear" w:color="auto" w:fill="FFFF66"/>
                <w:rtl/>
              </w:rPr>
              <w:t>.</w:t>
            </w:r>
          </w:p>
          <w:p w14:paraId="0B77CCE7" w14:textId="77777777" w:rsidR="007553E2" w:rsidRPr="004E2B72" w:rsidRDefault="007553E2" w:rsidP="0089200D">
            <w:pPr>
              <w:pStyle w:val="ListParagraph"/>
              <w:numPr>
                <w:ilvl w:val="0"/>
                <w:numId w:val="34"/>
              </w:numPr>
              <w:ind w:left="317" w:hanging="182"/>
              <w:jc w:val="both"/>
              <w:rPr>
                <w:rFonts w:cs="B Yagut"/>
                <w:b/>
                <w:bCs/>
                <w:sz w:val="20"/>
                <w:szCs w:val="20"/>
              </w:rPr>
            </w:pPr>
            <w:r w:rsidRPr="004E2B72">
              <w:rPr>
                <w:rFonts w:cs="B Yagut" w:hint="cs"/>
                <w:b/>
                <w:bCs/>
                <w:sz w:val="20"/>
                <w:szCs w:val="20"/>
                <w:rtl/>
              </w:rPr>
              <w:t>در صورت طبيعي بودن معاينه فيزيكي و آزمايش ها:</w:t>
            </w:r>
          </w:p>
          <w:p w14:paraId="0DFC69A7" w14:textId="77777777" w:rsidR="007553E2" w:rsidRPr="004E2B72" w:rsidRDefault="007553E2" w:rsidP="0089200D">
            <w:pPr>
              <w:pStyle w:val="ListParagraph"/>
              <w:numPr>
                <w:ilvl w:val="0"/>
                <w:numId w:val="37"/>
              </w:numPr>
              <w:rPr>
                <w:rFonts w:cs="B Yagut"/>
                <w:b/>
                <w:bCs/>
                <w:sz w:val="20"/>
                <w:szCs w:val="20"/>
                <w:rtl/>
              </w:rPr>
            </w:pPr>
            <w:r w:rsidRPr="004E2B72">
              <w:rPr>
                <w:rFonts w:cs="B Yagut" w:hint="cs"/>
                <w:b/>
                <w:bCs/>
                <w:sz w:val="20"/>
                <w:szCs w:val="20"/>
                <w:rtl/>
              </w:rPr>
              <w:t xml:space="preserve">ارجاع به كارشناس تغذيه جهت ارايه آموزش هاي لازم و مشاوره تغذيه </w:t>
            </w:r>
            <w:r>
              <w:rPr>
                <w:rFonts w:cs="B Yagut" w:hint="cs"/>
                <w:b/>
                <w:bCs/>
                <w:sz w:val="20"/>
                <w:szCs w:val="20"/>
                <w:rtl/>
              </w:rPr>
              <w:t>با پیگیری یک ماه و سپس سه ماه بعد تا زمان کنترل وزن</w:t>
            </w:r>
          </w:p>
          <w:p w14:paraId="276DEAD3" w14:textId="77777777" w:rsidR="007553E2" w:rsidRPr="004E2B72" w:rsidRDefault="007553E2" w:rsidP="0089200D">
            <w:pPr>
              <w:pStyle w:val="ListParagraph"/>
              <w:numPr>
                <w:ilvl w:val="0"/>
                <w:numId w:val="37"/>
              </w:numPr>
              <w:rPr>
                <w:rFonts w:cs="B Yagut"/>
                <w:b/>
                <w:bCs/>
                <w:sz w:val="20"/>
                <w:szCs w:val="20"/>
                <w:rtl/>
              </w:rPr>
            </w:pPr>
            <w:r w:rsidRPr="004E2B72">
              <w:rPr>
                <w:rFonts w:cs="B Yagut" w:hint="cs"/>
                <w:b/>
                <w:bCs/>
                <w:sz w:val="20"/>
                <w:szCs w:val="20"/>
                <w:rtl/>
              </w:rPr>
              <w:t>پيگيري توسط مراقب سلامت هر3  تا 6 ماه:</w:t>
            </w:r>
          </w:p>
          <w:p w14:paraId="3ED66FF7" w14:textId="77777777" w:rsidR="007553E2" w:rsidRPr="002023CB" w:rsidRDefault="007553E2" w:rsidP="0089200D">
            <w:pPr>
              <w:shd w:val="clear" w:color="auto" w:fill="FFFF99"/>
              <w:ind w:left="459"/>
              <w:rPr>
                <w:rFonts w:cs="B Yagut"/>
                <w:b/>
                <w:bCs/>
                <w:sz w:val="20"/>
                <w:szCs w:val="20"/>
                <w:rtl/>
              </w:rPr>
            </w:pPr>
            <w:r w:rsidRPr="002023CB">
              <w:rPr>
                <w:rFonts w:cs="B Yagut" w:hint="cs"/>
                <w:b/>
                <w:bCs/>
                <w:sz w:val="20"/>
                <w:szCs w:val="20"/>
                <w:rtl/>
              </w:rPr>
              <w:t>-  در صورت ادامه روند رشد به سمت افزايش وزن پس از يك دوره پي گيري، جهت ارزيابي بيش تر به پزشك متخصص كودكان ارجاع غير فوري داده شود</w:t>
            </w:r>
            <w:r w:rsidRPr="00211421">
              <w:rPr>
                <w:rFonts w:cs="B Yagut" w:hint="cs"/>
                <w:b/>
                <w:bCs/>
                <w:sz w:val="20"/>
                <w:szCs w:val="20"/>
                <w:shd w:val="clear" w:color="auto" w:fill="FFFF66"/>
                <w:rtl/>
              </w:rPr>
              <w:t>. پس از طي روند ارجاع و دريافت پسخوراند، جهت دريافت آموزش</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هاي</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لازم</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و</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مشاوره</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تغذيه،</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به</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كارشناس</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تغذيه</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ارجاع</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غير</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فوري</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داده</w:t>
            </w:r>
            <w:r w:rsidRPr="00211421">
              <w:rPr>
                <w:rFonts w:cs="B Yagut"/>
                <w:b/>
                <w:bCs/>
                <w:sz w:val="20"/>
                <w:szCs w:val="20"/>
                <w:shd w:val="clear" w:color="auto" w:fill="FFFF66"/>
                <w:rtl/>
              </w:rPr>
              <w:t xml:space="preserve"> </w:t>
            </w:r>
            <w:r w:rsidRPr="00211421">
              <w:rPr>
                <w:rFonts w:cs="B Yagut" w:hint="cs"/>
                <w:b/>
                <w:bCs/>
                <w:sz w:val="20"/>
                <w:szCs w:val="20"/>
                <w:shd w:val="clear" w:color="auto" w:fill="FFFF66"/>
                <w:rtl/>
              </w:rPr>
              <w:t>شود</w:t>
            </w:r>
            <w:r w:rsidRPr="00211421">
              <w:rPr>
                <w:rFonts w:cs="B Yagut"/>
                <w:b/>
                <w:bCs/>
                <w:sz w:val="20"/>
                <w:szCs w:val="20"/>
                <w:shd w:val="clear" w:color="auto" w:fill="FFFF66"/>
                <w:rtl/>
              </w:rPr>
              <w:t>.</w:t>
            </w:r>
          </w:p>
          <w:p w14:paraId="4392279E" w14:textId="77777777" w:rsidR="007553E2" w:rsidRPr="004E2B72" w:rsidRDefault="007553E2" w:rsidP="0089200D">
            <w:pPr>
              <w:ind w:left="459"/>
              <w:rPr>
                <w:rFonts w:cs="B Yagut"/>
                <w:b/>
                <w:bCs/>
                <w:sz w:val="20"/>
                <w:szCs w:val="20"/>
                <w:rtl/>
              </w:rPr>
            </w:pPr>
            <w:r w:rsidRPr="004E2B72">
              <w:rPr>
                <w:rFonts w:cs="B Yagut" w:hint="cs"/>
                <w:b/>
                <w:bCs/>
                <w:sz w:val="20"/>
                <w:szCs w:val="20"/>
                <w:rtl/>
              </w:rPr>
              <w:t xml:space="preserve"> -  در صورت بهبود پس از يك دوره پيگيري، توصيه ها و دستورات داده شده ادامه يافته و پيگيري تا رفع مشكل لاغري (هر3 تا 6 ماه) ادامه يابد.</w:t>
            </w:r>
          </w:p>
        </w:tc>
      </w:tr>
      <w:tr w:rsidR="007553E2" w14:paraId="6494665F" w14:textId="77777777" w:rsidTr="0089200D">
        <w:trPr>
          <w:jc w:val="center"/>
        </w:trPr>
        <w:tc>
          <w:tcPr>
            <w:tcW w:w="4560" w:type="dxa"/>
            <w:vMerge/>
          </w:tcPr>
          <w:p w14:paraId="6E869BA2" w14:textId="77777777" w:rsidR="007553E2" w:rsidRDefault="007553E2" w:rsidP="0089200D">
            <w:pPr>
              <w:jc w:val="both"/>
              <w:rPr>
                <w:rFonts w:cs="B Titr"/>
                <w:rtl/>
              </w:rPr>
            </w:pPr>
          </w:p>
        </w:tc>
        <w:tc>
          <w:tcPr>
            <w:tcW w:w="2529" w:type="dxa"/>
            <w:vAlign w:val="center"/>
          </w:tcPr>
          <w:p w14:paraId="3D0D9947" w14:textId="77777777" w:rsidR="007553E2" w:rsidRPr="007800A3" w:rsidRDefault="007553E2" w:rsidP="0089200D">
            <w:pPr>
              <w:jc w:val="both"/>
              <w:rPr>
                <w:rFonts w:cs="B Yagut"/>
                <w:b/>
                <w:bCs/>
                <w:sz w:val="20"/>
                <w:szCs w:val="20"/>
                <w:rtl/>
              </w:rPr>
            </w:pPr>
            <w:r w:rsidRPr="00641C45">
              <w:rPr>
                <w:rFonts w:cs="B Yagut"/>
                <w:b/>
                <w:bCs/>
                <w:sz w:val="20"/>
                <w:szCs w:val="20"/>
              </w:rPr>
              <w:t>BMI</w:t>
            </w:r>
            <w:r w:rsidRPr="00641C45">
              <w:rPr>
                <w:rFonts w:cs="B Yagut" w:hint="cs"/>
                <w:b/>
                <w:bCs/>
                <w:sz w:val="20"/>
                <w:szCs w:val="20"/>
                <w:rtl/>
              </w:rPr>
              <w:t xml:space="preserve"> </w:t>
            </w:r>
            <w:r w:rsidRPr="00641C45">
              <w:rPr>
                <w:rFonts w:cs="B Yagut"/>
                <w:b/>
                <w:bCs/>
                <w:sz w:val="20"/>
                <w:szCs w:val="20"/>
              </w:rPr>
              <w:t>z-score</w:t>
            </w:r>
            <w:r>
              <w:rPr>
                <w:rFonts w:cs="B Yagut" w:hint="cs"/>
                <w:b/>
                <w:bCs/>
                <w:sz w:val="20"/>
                <w:szCs w:val="20"/>
                <w:rtl/>
              </w:rPr>
              <w:t xml:space="preserve">2+ </w:t>
            </w:r>
            <w:r>
              <w:rPr>
                <w:rFonts w:cs="B Yagut"/>
                <w:b/>
                <w:bCs/>
                <w:sz w:val="20"/>
                <w:szCs w:val="20"/>
                <w:rtl/>
              </w:rPr>
              <w:t>&lt;</w:t>
            </w:r>
            <w:r>
              <w:rPr>
                <w:rFonts w:cs="B Yagut" w:hint="cs"/>
                <w:b/>
                <w:bCs/>
                <w:sz w:val="20"/>
                <w:szCs w:val="20"/>
                <w:rtl/>
              </w:rPr>
              <w:t xml:space="preserve">  </w:t>
            </w:r>
          </w:p>
        </w:tc>
        <w:tc>
          <w:tcPr>
            <w:tcW w:w="1276" w:type="dxa"/>
            <w:vAlign w:val="center"/>
          </w:tcPr>
          <w:p w14:paraId="4DBE0359" w14:textId="77777777" w:rsidR="007553E2" w:rsidRPr="007800A3" w:rsidRDefault="007553E2" w:rsidP="0089200D">
            <w:pPr>
              <w:jc w:val="center"/>
              <w:rPr>
                <w:rFonts w:cs="B Yagut"/>
                <w:b/>
                <w:bCs/>
                <w:sz w:val="20"/>
                <w:szCs w:val="20"/>
                <w:rtl/>
              </w:rPr>
            </w:pPr>
            <w:r w:rsidRPr="007800A3">
              <w:rPr>
                <w:rFonts w:cs="B Yagut" w:hint="cs"/>
                <w:b/>
                <w:bCs/>
                <w:sz w:val="20"/>
                <w:szCs w:val="20"/>
                <w:rtl/>
              </w:rPr>
              <w:t>چاق</w:t>
            </w:r>
          </w:p>
        </w:tc>
        <w:tc>
          <w:tcPr>
            <w:tcW w:w="7164" w:type="dxa"/>
            <w:vMerge/>
            <w:shd w:val="clear" w:color="auto" w:fill="FFFF99"/>
          </w:tcPr>
          <w:p w14:paraId="0D933CE9" w14:textId="77777777" w:rsidR="007553E2" w:rsidRDefault="007553E2" w:rsidP="0089200D">
            <w:pPr>
              <w:jc w:val="both"/>
              <w:rPr>
                <w:rFonts w:cs="B Titr"/>
                <w:rtl/>
              </w:rPr>
            </w:pPr>
          </w:p>
        </w:tc>
      </w:tr>
      <w:tr w:rsidR="007553E2" w14:paraId="54C9E662" w14:textId="77777777" w:rsidTr="0089200D">
        <w:trPr>
          <w:jc w:val="center"/>
        </w:trPr>
        <w:tc>
          <w:tcPr>
            <w:tcW w:w="4560" w:type="dxa"/>
            <w:vMerge/>
          </w:tcPr>
          <w:p w14:paraId="2C283F67" w14:textId="77777777" w:rsidR="007553E2" w:rsidRDefault="007553E2" w:rsidP="0089200D">
            <w:pPr>
              <w:jc w:val="both"/>
              <w:rPr>
                <w:rFonts w:cs="B Titr"/>
                <w:rtl/>
              </w:rPr>
            </w:pPr>
          </w:p>
        </w:tc>
        <w:tc>
          <w:tcPr>
            <w:tcW w:w="2529" w:type="dxa"/>
            <w:vAlign w:val="center"/>
          </w:tcPr>
          <w:p w14:paraId="1F1513AF" w14:textId="77777777" w:rsidR="007553E2" w:rsidRPr="00641C45" w:rsidRDefault="007553E2" w:rsidP="0089200D">
            <w:pPr>
              <w:jc w:val="both"/>
              <w:rPr>
                <w:rFonts w:cs="B Yagut"/>
                <w:b/>
                <w:bCs/>
                <w:sz w:val="20"/>
                <w:szCs w:val="20"/>
              </w:rPr>
            </w:pPr>
            <w:r w:rsidRPr="00641C45">
              <w:rPr>
                <w:rFonts w:cs="B Yagut"/>
                <w:b/>
                <w:bCs/>
                <w:sz w:val="20"/>
                <w:szCs w:val="20"/>
              </w:rPr>
              <w:t>BMI</w:t>
            </w:r>
            <w:r w:rsidRPr="00641C45">
              <w:rPr>
                <w:rFonts w:cs="B Yagut" w:hint="cs"/>
                <w:b/>
                <w:bCs/>
                <w:sz w:val="20"/>
                <w:szCs w:val="20"/>
                <w:rtl/>
              </w:rPr>
              <w:t xml:space="preserve"> </w:t>
            </w:r>
            <w:r>
              <w:rPr>
                <w:rFonts w:cs="B Yagut" w:hint="cs"/>
                <w:b/>
                <w:bCs/>
                <w:sz w:val="20"/>
                <w:szCs w:val="20"/>
                <w:rtl/>
              </w:rPr>
              <w:t>حد فاصل</w:t>
            </w:r>
            <w:r w:rsidRPr="00641C45">
              <w:rPr>
                <w:rFonts w:cs="B Yagut" w:hint="cs"/>
                <w:b/>
                <w:bCs/>
                <w:sz w:val="20"/>
                <w:szCs w:val="20"/>
                <w:rtl/>
              </w:rPr>
              <w:t xml:space="preserve"> </w:t>
            </w:r>
            <w:r w:rsidRPr="00641C45">
              <w:rPr>
                <w:rFonts w:cs="B Yagut"/>
                <w:b/>
                <w:bCs/>
                <w:sz w:val="20"/>
                <w:szCs w:val="20"/>
              </w:rPr>
              <w:t xml:space="preserve"> z-score</w:t>
            </w:r>
            <w:r w:rsidRPr="00641C45">
              <w:rPr>
                <w:rFonts w:cs="B Yagut" w:hint="cs"/>
                <w:b/>
                <w:bCs/>
                <w:sz w:val="20"/>
                <w:szCs w:val="20"/>
                <w:rtl/>
              </w:rPr>
              <w:t>2-</w:t>
            </w:r>
            <w:r>
              <w:rPr>
                <w:rFonts w:cs="B Yagut" w:hint="cs"/>
                <w:b/>
                <w:bCs/>
                <w:sz w:val="20"/>
                <w:szCs w:val="20"/>
                <w:rtl/>
              </w:rPr>
              <w:t xml:space="preserve"> </w:t>
            </w:r>
            <w:r>
              <w:rPr>
                <w:rFonts w:ascii="Times New Roman" w:hAnsi="Times New Roman" w:cs="Times New Roman" w:hint="cs"/>
                <w:b/>
                <w:bCs/>
                <w:sz w:val="20"/>
                <w:szCs w:val="20"/>
                <w:rtl/>
              </w:rPr>
              <w:t>≤</w:t>
            </w: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و</w:t>
            </w:r>
            <w:r>
              <w:rPr>
                <w:rFonts w:cs="B Yagut" w:hint="cs"/>
                <w:b/>
                <w:bCs/>
                <w:sz w:val="20"/>
                <w:szCs w:val="20"/>
                <w:rtl/>
              </w:rPr>
              <w:t xml:space="preserve"> </w:t>
            </w:r>
            <w:r w:rsidRPr="00641C45">
              <w:rPr>
                <w:rFonts w:cs="B Yagut"/>
                <w:b/>
                <w:bCs/>
                <w:sz w:val="20"/>
                <w:szCs w:val="20"/>
              </w:rPr>
              <w:t xml:space="preserve"> z-score</w:t>
            </w:r>
            <w:r>
              <w:rPr>
                <w:rFonts w:cs="B Yagut" w:hint="cs"/>
                <w:b/>
                <w:bCs/>
                <w:sz w:val="20"/>
                <w:szCs w:val="20"/>
                <w:rtl/>
              </w:rPr>
              <w:t>1</w:t>
            </w:r>
            <w:r w:rsidRPr="00641C45">
              <w:rPr>
                <w:rFonts w:cs="B Yagut" w:hint="cs"/>
                <w:b/>
                <w:bCs/>
                <w:sz w:val="20"/>
                <w:szCs w:val="20"/>
                <w:rtl/>
              </w:rPr>
              <w:t>+</w:t>
            </w:r>
            <w:r>
              <w:rPr>
                <w:rFonts w:cs="B Yagut" w:hint="cs"/>
                <w:b/>
                <w:bCs/>
                <w:sz w:val="20"/>
                <w:szCs w:val="20"/>
                <w:rtl/>
              </w:rPr>
              <w:t xml:space="preserve"> </w:t>
            </w:r>
            <w:r>
              <w:rPr>
                <w:rFonts w:ascii="Times New Roman" w:hAnsi="Times New Roman" w:cs="Times New Roman" w:hint="cs"/>
                <w:b/>
                <w:bCs/>
                <w:sz w:val="20"/>
                <w:szCs w:val="20"/>
                <w:rtl/>
              </w:rPr>
              <w:t>≥</w:t>
            </w:r>
          </w:p>
        </w:tc>
        <w:tc>
          <w:tcPr>
            <w:tcW w:w="1276" w:type="dxa"/>
            <w:vAlign w:val="center"/>
          </w:tcPr>
          <w:p w14:paraId="06A0DC12" w14:textId="77777777" w:rsidR="007553E2" w:rsidRPr="007800A3" w:rsidRDefault="007553E2" w:rsidP="0089200D">
            <w:pPr>
              <w:jc w:val="center"/>
              <w:rPr>
                <w:rFonts w:cs="B Yagut"/>
                <w:b/>
                <w:bCs/>
                <w:sz w:val="20"/>
                <w:szCs w:val="20"/>
                <w:rtl/>
              </w:rPr>
            </w:pPr>
            <w:r w:rsidRPr="00A46D2D">
              <w:rPr>
                <w:rFonts w:cs="B Yagut" w:hint="cs"/>
                <w:b/>
                <w:bCs/>
                <w:sz w:val="18"/>
                <w:szCs w:val="18"/>
                <w:rtl/>
              </w:rPr>
              <w:t xml:space="preserve">وزن </w:t>
            </w:r>
            <w:r>
              <w:rPr>
                <w:rFonts w:cs="B Yagut" w:hint="cs"/>
                <w:b/>
                <w:bCs/>
                <w:sz w:val="18"/>
                <w:szCs w:val="18"/>
                <w:rtl/>
              </w:rPr>
              <w:t>طبیعی</w:t>
            </w:r>
          </w:p>
        </w:tc>
        <w:tc>
          <w:tcPr>
            <w:tcW w:w="7164" w:type="dxa"/>
            <w:shd w:val="clear" w:color="auto" w:fill="92D050"/>
          </w:tcPr>
          <w:p w14:paraId="64275A8E" w14:textId="77777777" w:rsidR="007553E2" w:rsidRDefault="007553E2" w:rsidP="0089200D">
            <w:pPr>
              <w:jc w:val="both"/>
              <w:rPr>
                <w:rFonts w:cs="B Titr"/>
                <w:rtl/>
              </w:rPr>
            </w:pPr>
            <w:r w:rsidRPr="00A46D2D">
              <w:rPr>
                <w:rFonts w:cs="B Yagut" w:hint="cs"/>
                <w:b/>
                <w:bCs/>
                <w:sz w:val="18"/>
                <w:szCs w:val="18"/>
                <w:rtl/>
              </w:rPr>
              <w:t>ادامه مراقبت هاي روتين</w:t>
            </w:r>
          </w:p>
        </w:tc>
      </w:tr>
    </w:tbl>
    <w:p w14:paraId="60980D8C" w14:textId="77777777" w:rsidR="007553E2" w:rsidRDefault="007553E2" w:rsidP="007553E2">
      <w:pPr>
        <w:spacing w:after="0" w:line="240" w:lineRule="auto"/>
        <w:ind w:hanging="314"/>
        <w:jc w:val="both"/>
        <w:rPr>
          <w:rFonts w:cs="B Titr"/>
          <w:rtl/>
        </w:rPr>
      </w:pPr>
      <w:r w:rsidRPr="00294D92">
        <w:rPr>
          <w:rFonts w:cs="B Yagut"/>
          <w:b/>
          <w:bCs/>
          <w:sz w:val="18"/>
          <w:szCs w:val="18"/>
          <w:vertAlign w:val="superscript"/>
        </w:rPr>
        <w:t>+</w:t>
      </w:r>
      <w:r w:rsidRPr="00294D92">
        <w:rPr>
          <w:rFonts w:cs="B Yagut" w:hint="cs"/>
          <w:b/>
          <w:bCs/>
          <w:sz w:val="18"/>
          <w:szCs w:val="18"/>
          <w:vertAlign w:val="superscript"/>
          <w:rtl/>
        </w:rPr>
        <w:t xml:space="preserve"> </w:t>
      </w:r>
      <w:r w:rsidRPr="00294D92">
        <w:rPr>
          <w:rFonts w:cs="B Yagut" w:hint="cs"/>
          <w:b/>
          <w:bCs/>
          <w:sz w:val="18"/>
          <w:szCs w:val="18"/>
          <w:rtl/>
        </w:rPr>
        <w:t>کلیه پیگیری ها توسط غیر پزشک تیم سلامت انجام می شود.</w:t>
      </w:r>
    </w:p>
    <w:p w14:paraId="444CACCB" w14:textId="77777777" w:rsidR="007553E2" w:rsidRDefault="007553E2" w:rsidP="007553E2">
      <w:pPr>
        <w:spacing w:after="0" w:line="240" w:lineRule="auto"/>
        <w:ind w:hanging="314"/>
        <w:rPr>
          <w:rFonts w:cs="B Titr"/>
          <w:rtl/>
        </w:rPr>
      </w:pPr>
    </w:p>
    <w:p w14:paraId="4C8DC807" w14:textId="77777777" w:rsidR="007553E2" w:rsidRDefault="007553E2" w:rsidP="007553E2">
      <w:pPr>
        <w:spacing w:after="0" w:line="240" w:lineRule="auto"/>
        <w:ind w:hanging="314"/>
        <w:rPr>
          <w:rFonts w:cs="B Titr"/>
        </w:rPr>
      </w:pPr>
    </w:p>
    <w:p w14:paraId="763F9E0A" w14:textId="77777777" w:rsidR="007553E2" w:rsidRDefault="007553E2" w:rsidP="007553E2">
      <w:pPr>
        <w:spacing w:after="0" w:line="240" w:lineRule="auto"/>
        <w:ind w:hanging="314"/>
        <w:jc w:val="both"/>
        <w:rPr>
          <w:rFonts w:cs="B Titr"/>
          <w:rtl/>
        </w:rPr>
      </w:pPr>
    </w:p>
    <w:p w14:paraId="019EDC40" w14:textId="77777777" w:rsidR="007553E2" w:rsidRDefault="007553E2" w:rsidP="007553E2">
      <w:pPr>
        <w:spacing w:after="0" w:line="240" w:lineRule="auto"/>
        <w:ind w:hanging="314"/>
        <w:jc w:val="both"/>
        <w:rPr>
          <w:rFonts w:cs="B Titr"/>
          <w:rtl/>
        </w:rPr>
      </w:pPr>
    </w:p>
    <w:p w14:paraId="4674250B" w14:textId="77777777" w:rsidR="007553E2" w:rsidRDefault="007553E2" w:rsidP="007553E2">
      <w:pPr>
        <w:spacing w:after="0" w:line="240" w:lineRule="auto"/>
        <w:ind w:hanging="314"/>
        <w:jc w:val="both"/>
        <w:rPr>
          <w:rFonts w:cs="B Titr"/>
          <w:rtl/>
        </w:rPr>
      </w:pPr>
    </w:p>
    <w:p w14:paraId="70BDEDC3" w14:textId="77777777" w:rsidR="007553E2" w:rsidRPr="00CF1768" w:rsidRDefault="007553E2" w:rsidP="007553E2">
      <w:pPr>
        <w:spacing w:after="0" w:line="240" w:lineRule="auto"/>
        <w:ind w:hanging="314"/>
        <w:rPr>
          <w:rFonts w:cs="B Titr"/>
          <w:color w:val="000000" w:themeColor="text1"/>
          <w:rtl/>
        </w:rPr>
      </w:pPr>
      <w:r w:rsidRPr="00952E3E">
        <w:rPr>
          <w:rFonts w:cs="B Titr" w:hint="cs"/>
          <w:rtl/>
        </w:rPr>
        <w:t xml:space="preserve">بررسی مخاط: بررسي از نظر </w:t>
      </w:r>
      <w:r w:rsidRPr="00CF1768">
        <w:rPr>
          <w:rFonts w:cs="B Titr" w:hint="cs"/>
          <w:color w:val="000000" w:themeColor="text1"/>
          <w:rtl/>
        </w:rPr>
        <w:t xml:space="preserve">هپاتيت  </w:t>
      </w:r>
    </w:p>
    <w:tbl>
      <w:tblPr>
        <w:bidiVisual/>
        <w:tblW w:w="15594"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6"/>
        <w:gridCol w:w="4013"/>
        <w:gridCol w:w="1567"/>
        <w:gridCol w:w="7978"/>
      </w:tblGrid>
      <w:tr w:rsidR="007553E2" w:rsidRPr="000A434C" w14:paraId="25DDB3D2" w14:textId="77777777" w:rsidTr="0089200D">
        <w:tc>
          <w:tcPr>
            <w:tcW w:w="2036" w:type="dxa"/>
          </w:tcPr>
          <w:p w14:paraId="4157442E" w14:textId="77777777" w:rsidR="007553E2" w:rsidRPr="00952E3E" w:rsidRDefault="007553E2" w:rsidP="0089200D">
            <w:pPr>
              <w:spacing w:after="0" w:line="240" w:lineRule="auto"/>
              <w:jc w:val="center"/>
              <w:rPr>
                <w:rFonts w:cs="B Titr"/>
                <w:sz w:val="20"/>
                <w:szCs w:val="20"/>
                <w:rtl/>
              </w:rPr>
            </w:pPr>
            <w:r w:rsidRPr="00952E3E">
              <w:rPr>
                <w:rFonts w:cs="B Titr" w:hint="cs"/>
                <w:b/>
                <w:bCs/>
                <w:sz w:val="20"/>
                <w:szCs w:val="20"/>
                <w:rtl/>
              </w:rPr>
              <w:t>ارزيابی</w:t>
            </w:r>
          </w:p>
        </w:tc>
        <w:tc>
          <w:tcPr>
            <w:tcW w:w="4013" w:type="dxa"/>
          </w:tcPr>
          <w:p w14:paraId="4BDF79BE" w14:textId="77777777" w:rsidR="007553E2" w:rsidRPr="00952E3E" w:rsidRDefault="007553E2" w:rsidP="0089200D">
            <w:pPr>
              <w:spacing w:after="0" w:line="240" w:lineRule="auto"/>
              <w:jc w:val="center"/>
              <w:rPr>
                <w:rFonts w:cs="B Titr"/>
                <w:b/>
                <w:bCs/>
                <w:sz w:val="20"/>
                <w:szCs w:val="20"/>
                <w:rtl/>
              </w:rPr>
            </w:pPr>
            <w:r>
              <w:rPr>
                <w:rFonts w:cs="B Titr" w:hint="cs"/>
                <w:b/>
                <w:bCs/>
                <w:sz w:val="20"/>
                <w:szCs w:val="20"/>
                <w:rtl/>
              </w:rPr>
              <w:t>نتيجه ارزيابي</w:t>
            </w:r>
          </w:p>
        </w:tc>
        <w:tc>
          <w:tcPr>
            <w:tcW w:w="1567" w:type="dxa"/>
          </w:tcPr>
          <w:p w14:paraId="574E507A" w14:textId="77777777" w:rsidR="007553E2" w:rsidRPr="00952E3E" w:rsidRDefault="007553E2" w:rsidP="0089200D">
            <w:pPr>
              <w:spacing w:after="0" w:line="240" w:lineRule="auto"/>
              <w:jc w:val="center"/>
              <w:rPr>
                <w:rFonts w:cs="B Titr"/>
                <w:b/>
                <w:bCs/>
                <w:sz w:val="20"/>
                <w:szCs w:val="20"/>
                <w:rtl/>
              </w:rPr>
            </w:pPr>
            <w:r w:rsidRPr="00952E3E">
              <w:rPr>
                <w:rFonts w:cs="B Titr" w:hint="cs"/>
                <w:b/>
                <w:bCs/>
                <w:sz w:val="20"/>
                <w:szCs w:val="20"/>
                <w:rtl/>
              </w:rPr>
              <w:t>طبقه بندی</w:t>
            </w:r>
          </w:p>
        </w:tc>
        <w:tc>
          <w:tcPr>
            <w:tcW w:w="7978" w:type="dxa"/>
          </w:tcPr>
          <w:p w14:paraId="72724C15" w14:textId="77777777" w:rsidR="007553E2" w:rsidRPr="00952E3E" w:rsidRDefault="007553E2" w:rsidP="0089200D">
            <w:pPr>
              <w:spacing w:after="0" w:line="240" w:lineRule="auto"/>
              <w:jc w:val="center"/>
              <w:rPr>
                <w:rFonts w:cs="B Titr"/>
                <w:b/>
                <w:bCs/>
                <w:sz w:val="20"/>
                <w:szCs w:val="20"/>
                <w:rtl/>
              </w:rPr>
            </w:pPr>
            <w:r w:rsidRPr="00952E3E">
              <w:rPr>
                <w:rFonts w:cs="B Titr" w:hint="cs"/>
                <w:b/>
                <w:bCs/>
                <w:sz w:val="20"/>
                <w:szCs w:val="20"/>
                <w:rtl/>
              </w:rPr>
              <w:t>اقدام</w:t>
            </w:r>
          </w:p>
        </w:tc>
      </w:tr>
      <w:tr w:rsidR="007553E2" w:rsidRPr="00C77367" w14:paraId="3E73E59A" w14:textId="77777777" w:rsidTr="0089200D">
        <w:trPr>
          <w:trHeight w:val="4911"/>
        </w:trPr>
        <w:tc>
          <w:tcPr>
            <w:tcW w:w="2036" w:type="dxa"/>
          </w:tcPr>
          <w:p w14:paraId="4548523C"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xml:space="preserve">-  شرح حال بگيريد: حساسيت دارويی و مصرف باقلا، سابقه فاميلی كمبود </w:t>
            </w:r>
            <w:r w:rsidRPr="00952E3E">
              <w:rPr>
                <w:rFonts w:cs="B Yagut"/>
                <w:b/>
                <w:bCs/>
                <w:sz w:val="20"/>
                <w:szCs w:val="20"/>
              </w:rPr>
              <w:t>G6PD</w:t>
            </w:r>
            <w:r w:rsidRPr="00952E3E">
              <w:rPr>
                <w:rFonts w:cs="B Yagut" w:hint="cs"/>
                <w:b/>
                <w:bCs/>
                <w:sz w:val="20"/>
                <w:szCs w:val="20"/>
                <w:rtl/>
              </w:rPr>
              <w:t xml:space="preserve"> و .........)</w:t>
            </w:r>
          </w:p>
          <w:p w14:paraId="0287A490" w14:textId="77777777" w:rsidR="007553E2" w:rsidRPr="00952E3E" w:rsidRDefault="007553E2" w:rsidP="0089200D">
            <w:pPr>
              <w:spacing w:line="240" w:lineRule="auto"/>
              <w:rPr>
                <w:rFonts w:cs="B Yagut"/>
                <w:b/>
                <w:bCs/>
                <w:sz w:val="20"/>
                <w:szCs w:val="20"/>
                <w:rtl/>
              </w:rPr>
            </w:pPr>
            <w:r w:rsidRPr="00952E3E">
              <w:rPr>
                <w:rFonts w:cs="B Yagut" w:hint="cs"/>
                <w:b/>
                <w:bCs/>
                <w:sz w:val="20"/>
                <w:szCs w:val="20"/>
                <w:rtl/>
              </w:rPr>
              <w:t>-  معاينه زبان، مخاط چشم، كف دست و ناخن ها و بررسی از نظر رنگ پريدگی و زردی</w:t>
            </w:r>
          </w:p>
          <w:p w14:paraId="28C0D6D8" w14:textId="77777777" w:rsidR="007553E2" w:rsidRPr="00952E3E" w:rsidRDefault="007553E2" w:rsidP="0089200D">
            <w:pPr>
              <w:spacing w:line="240" w:lineRule="auto"/>
              <w:rPr>
                <w:rFonts w:cs="B Yagut"/>
                <w:b/>
                <w:bCs/>
                <w:sz w:val="20"/>
                <w:szCs w:val="20"/>
                <w:rtl/>
              </w:rPr>
            </w:pPr>
            <w:r w:rsidRPr="00952E3E">
              <w:rPr>
                <w:rFonts w:cs="B Yagut" w:hint="cs"/>
                <w:b/>
                <w:bCs/>
                <w:sz w:val="20"/>
                <w:szCs w:val="20"/>
                <w:rtl/>
              </w:rPr>
              <w:t>-  درخواست آزمايش ميزان هموگلوبين خون و فريتين سرم و الكتروفورز هموگلوبين</w:t>
            </w:r>
          </w:p>
        </w:tc>
        <w:tc>
          <w:tcPr>
            <w:tcW w:w="4013" w:type="dxa"/>
          </w:tcPr>
          <w:p w14:paraId="08FEEE99"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بروز زردی/ پررنگ شدن ادرار و كم رنگ شدن مدفوع</w:t>
            </w:r>
          </w:p>
          <w:p w14:paraId="37140AB2"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xml:space="preserve">-  كاهش وزن خفيف 5- 5/2 كيلوگرم همراه با ساير </w:t>
            </w:r>
            <w:r>
              <w:rPr>
                <w:rFonts w:cs="B Yagut" w:hint="cs"/>
                <w:b/>
                <w:bCs/>
                <w:sz w:val="20"/>
                <w:szCs w:val="20"/>
                <w:rtl/>
              </w:rPr>
              <w:t>علايم</w:t>
            </w:r>
            <w:r w:rsidRPr="00952E3E">
              <w:rPr>
                <w:rFonts w:cs="B Yagut" w:hint="cs"/>
                <w:b/>
                <w:bCs/>
                <w:sz w:val="20"/>
                <w:szCs w:val="20"/>
                <w:rtl/>
              </w:rPr>
              <w:t xml:space="preserve"> عمومی (</w:t>
            </w:r>
            <w:r>
              <w:rPr>
                <w:rFonts w:cs="B Yagut" w:hint="cs"/>
                <w:b/>
                <w:bCs/>
                <w:sz w:val="20"/>
                <w:szCs w:val="20"/>
                <w:rtl/>
              </w:rPr>
              <w:t>علايم</w:t>
            </w:r>
            <w:r w:rsidRPr="00952E3E">
              <w:rPr>
                <w:rFonts w:cs="B Yagut" w:hint="cs"/>
                <w:b/>
                <w:bCs/>
                <w:sz w:val="20"/>
                <w:szCs w:val="20"/>
                <w:rtl/>
              </w:rPr>
              <w:t xml:space="preserve"> گوارشی</w:t>
            </w:r>
            <w:r w:rsidRPr="00952E3E">
              <w:rPr>
                <w:rFonts w:cs="B Yagut"/>
                <w:b/>
                <w:bCs/>
                <w:sz w:val="20"/>
                <w:szCs w:val="20"/>
              </w:rPr>
              <w:t>;</w:t>
            </w:r>
            <w:r w:rsidRPr="00952E3E">
              <w:rPr>
                <w:rFonts w:cs="B Yagut" w:hint="cs"/>
                <w:b/>
                <w:bCs/>
                <w:sz w:val="20"/>
                <w:szCs w:val="20"/>
                <w:rtl/>
              </w:rPr>
              <w:t xml:space="preserve"> بی اشتهايی، تهوع، استفراغ، تب، درد مفاصل، كوفتگی عضلانی، بی حالی، سردرد)</w:t>
            </w:r>
          </w:p>
          <w:p w14:paraId="16EB2176"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بزرگی كبد (به بزرگی طحال و غدد لنفاوی گردن نيز ترجيحاً توجه شود)</w:t>
            </w:r>
          </w:p>
          <w:p w14:paraId="556F7AB1" w14:textId="77777777" w:rsidR="007553E2" w:rsidRPr="00952E3E" w:rsidRDefault="007553E2" w:rsidP="0089200D">
            <w:pPr>
              <w:spacing w:line="240" w:lineRule="auto"/>
              <w:rPr>
                <w:rFonts w:cs="B Yagut"/>
                <w:b/>
                <w:bCs/>
                <w:sz w:val="20"/>
                <w:szCs w:val="20"/>
                <w:rtl/>
              </w:rPr>
            </w:pPr>
            <w:r w:rsidRPr="00952E3E">
              <w:rPr>
                <w:rFonts w:cs="B Yagut" w:hint="cs"/>
                <w:b/>
                <w:bCs/>
                <w:sz w:val="20"/>
                <w:szCs w:val="20"/>
                <w:rtl/>
              </w:rPr>
              <w:t>-  ضعف، بی حالی، خستگی زودرس (موارد مزمن)</w:t>
            </w:r>
          </w:p>
        </w:tc>
        <w:tc>
          <w:tcPr>
            <w:tcW w:w="1567" w:type="dxa"/>
          </w:tcPr>
          <w:p w14:paraId="30C2B570" w14:textId="77777777" w:rsidR="007553E2" w:rsidRPr="00952E3E" w:rsidRDefault="007553E2" w:rsidP="0089200D">
            <w:pPr>
              <w:spacing w:after="0" w:line="240" w:lineRule="auto"/>
              <w:jc w:val="center"/>
              <w:rPr>
                <w:rFonts w:cs="B Yagut"/>
                <w:b/>
                <w:bCs/>
                <w:sz w:val="20"/>
                <w:szCs w:val="20"/>
                <w:rtl/>
              </w:rPr>
            </w:pPr>
            <w:r w:rsidRPr="00952E3E">
              <w:rPr>
                <w:rFonts w:cs="B Yagut" w:hint="cs"/>
                <w:b/>
                <w:bCs/>
                <w:sz w:val="20"/>
                <w:szCs w:val="20"/>
                <w:rtl/>
              </w:rPr>
              <w:t xml:space="preserve">-  هپاتيت </w:t>
            </w:r>
            <w:r>
              <w:rPr>
                <w:rFonts w:cs="B Yagut" w:hint="cs"/>
                <w:b/>
                <w:bCs/>
                <w:sz w:val="20"/>
                <w:szCs w:val="20"/>
                <w:rtl/>
              </w:rPr>
              <w:t>و</w:t>
            </w:r>
            <w:r w:rsidRPr="00952E3E">
              <w:rPr>
                <w:rFonts w:cs="B Yagut" w:hint="cs"/>
                <w:b/>
                <w:bCs/>
                <w:sz w:val="20"/>
                <w:szCs w:val="20"/>
                <w:rtl/>
              </w:rPr>
              <w:t>يروسی</w:t>
            </w:r>
          </w:p>
          <w:p w14:paraId="38B75B0F" w14:textId="77777777" w:rsidR="007553E2" w:rsidRPr="00952E3E" w:rsidRDefault="007553E2" w:rsidP="0089200D">
            <w:pPr>
              <w:spacing w:after="0" w:line="240" w:lineRule="auto"/>
              <w:jc w:val="center"/>
              <w:rPr>
                <w:rFonts w:cs="B Yagut"/>
                <w:b/>
                <w:bCs/>
                <w:sz w:val="20"/>
                <w:szCs w:val="20"/>
                <w:rtl/>
              </w:rPr>
            </w:pPr>
            <w:r w:rsidRPr="00952E3E">
              <w:rPr>
                <w:rFonts w:cs="B Yagut" w:hint="cs"/>
                <w:b/>
                <w:bCs/>
                <w:sz w:val="20"/>
                <w:szCs w:val="20"/>
                <w:rtl/>
              </w:rPr>
              <w:t>يا</w:t>
            </w:r>
          </w:p>
          <w:p w14:paraId="6D2D3254" w14:textId="77777777" w:rsidR="007553E2" w:rsidRPr="00952E3E" w:rsidRDefault="007553E2" w:rsidP="0089200D">
            <w:pPr>
              <w:spacing w:after="0" w:line="240" w:lineRule="auto"/>
              <w:jc w:val="center"/>
              <w:rPr>
                <w:rFonts w:cs="B Yagut"/>
                <w:b/>
                <w:bCs/>
                <w:sz w:val="20"/>
                <w:szCs w:val="20"/>
                <w:rtl/>
              </w:rPr>
            </w:pPr>
            <w:r w:rsidRPr="00952E3E">
              <w:rPr>
                <w:rFonts w:cs="B Yagut" w:hint="cs"/>
                <w:b/>
                <w:bCs/>
                <w:sz w:val="20"/>
                <w:szCs w:val="20"/>
                <w:rtl/>
              </w:rPr>
              <w:t>-  هپاتيت دارويی</w:t>
            </w:r>
          </w:p>
          <w:p w14:paraId="79F09F39" w14:textId="77777777" w:rsidR="007553E2" w:rsidRPr="00952E3E" w:rsidRDefault="007553E2" w:rsidP="0089200D">
            <w:pPr>
              <w:spacing w:after="0" w:line="240" w:lineRule="auto"/>
              <w:jc w:val="center"/>
              <w:rPr>
                <w:rFonts w:cs="B Yagut"/>
                <w:b/>
                <w:bCs/>
                <w:sz w:val="20"/>
                <w:szCs w:val="20"/>
                <w:rtl/>
              </w:rPr>
            </w:pPr>
            <w:r w:rsidRPr="00952E3E">
              <w:rPr>
                <w:rFonts w:cs="B Yagut" w:hint="cs"/>
                <w:b/>
                <w:bCs/>
                <w:sz w:val="20"/>
                <w:szCs w:val="20"/>
                <w:rtl/>
              </w:rPr>
              <w:t>يا</w:t>
            </w:r>
          </w:p>
          <w:p w14:paraId="1F193E54" w14:textId="77777777" w:rsidR="007553E2" w:rsidRPr="00952E3E" w:rsidRDefault="007553E2" w:rsidP="0089200D">
            <w:pPr>
              <w:spacing w:line="240" w:lineRule="auto"/>
              <w:jc w:val="center"/>
              <w:rPr>
                <w:rFonts w:cs="B Yagut"/>
                <w:b/>
                <w:bCs/>
                <w:sz w:val="20"/>
                <w:szCs w:val="20"/>
                <w:rtl/>
              </w:rPr>
            </w:pPr>
            <w:r w:rsidRPr="00952E3E">
              <w:rPr>
                <w:rFonts w:cs="B Yagut" w:hint="cs"/>
                <w:b/>
                <w:bCs/>
                <w:sz w:val="20"/>
                <w:szCs w:val="20"/>
                <w:rtl/>
              </w:rPr>
              <w:t xml:space="preserve">-  بيماری های متابوليك و عفونی همراه با ايكتر    </w:t>
            </w:r>
            <w:r w:rsidRPr="00952E3E">
              <w:rPr>
                <w:rFonts w:asciiTheme="majorBidi" w:hAnsiTheme="majorBidi" w:cs="B Yagut" w:hint="cs"/>
                <w:b/>
                <w:bCs/>
                <w:sz w:val="20"/>
                <w:szCs w:val="20"/>
                <w:rtl/>
              </w:rPr>
              <w:t>(نظير لپتوسپيروز)</w:t>
            </w:r>
          </w:p>
        </w:tc>
        <w:tc>
          <w:tcPr>
            <w:tcW w:w="7978" w:type="dxa"/>
            <w:shd w:val="clear" w:color="auto" w:fill="FF0000"/>
          </w:tcPr>
          <w:p w14:paraId="2678D04B"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xml:space="preserve">- </w:t>
            </w:r>
            <w:r>
              <w:rPr>
                <w:rFonts w:cs="B Yagut" w:hint="cs"/>
                <w:b/>
                <w:bCs/>
                <w:sz w:val="20"/>
                <w:szCs w:val="20"/>
                <w:rtl/>
              </w:rPr>
              <w:t xml:space="preserve"> </w:t>
            </w:r>
            <w:r w:rsidRPr="00952E3E">
              <w:rPr>
                <w:rFonts w:cs="B Yagut" w:hint="cs"/>
                <w:b/>
                <w:bCs/>
                <w:sz w:val="20"/>
                <w:szCs w:val="20"/>
                <w:rtl/>
              </w:rPr>
              <w:t>درباره واكسيناسيون، سابقه بيماری و داروهای مصرف شده و رفتار پرخطر سوال كنيد.</w:t>
            </w:r>
          </w:p>
          <w:p w14:paraId="03DB946F" w14:textId="77777777" w:rsidR="007553E2" w:rsidRPr="00952E3E" w:rsidRDefault="007553E2" w:rsidP="0089200D">
            <w:pPr>
              <w:shd w:val="clear" w:color="auto" w:fill="FF0000"/>
              <w:spacing w:after="0" w:line="240" w:lineRule="auto"/>
              <w:rPr>
                <w:rFonts w:cs="B Yagut"/>
                <w:b/>
                <w:bCs/>
                <w:sz w:val="20"/>
                <w:szCs w:val="20"/>
                <w:rtl/>
              </w:rPr>
            </w:pPr>
            <w:r w:rsidRPr="00952E3E">
              <w:rPr>
                <w:rFonts w:cs="B Yagut" w:hint="cs"/>
                <w:b/>
                <w:bCs/>
                <w:sz w:val="20"/>
                <w:szCs w:val="20"/>
                <w:rtl/>
              </w:rPr>
              <w:t xml:space="preserve">- </w:t>
            </w:r>
            <w:r>
              <w:rPr>
                <w:rFonts w:cs="B Yagut" w:hint="cs"/>
                <w:b/>
                <w:bCs/>
                <w:sz w:val="20"/>
                <w:szCs w:val="20"/>
                <w:rtl/>
              </w:rPr>
              <w:t xml:space="preserve"> </w:t>
            </w:r>
            <w:r w:rsidRPr="00952E3E">
              <w:rPr>
                <w:rFonts w:cs="B Yagut" w:hint="cs"/>
                <w:b/>
                <w:bCs/>
                <w:sz w:val="20"/>
                <w:szCs w:val="20"/>
                <w:rtl/>
              </w:rPr>
              <w:t xml:space="preserve">در صورت شك به هپاتيت ويروسی، درخواست آزمايش های: </w:t>
            </w:r>
          </w:p>
          <w:p w14:paraId="19DA08DE" w14:textId="77777777" w:rsidR="007553E2" w:rsidRPr="00952E3E" w:rsidRDefault="007553E2" w:rsidP="0089200D">
            <w:pPr>
              <w:shd w:val="clear" w:color="auto" w:fill="FF0000"/>
              <w:spacing w:after="0" w:line="240" w:lineRule="auto"/>
              <w:rPr>
                <w:rFonts w:asciiTheme="majorBidi" w:hAnsiTheme="majorBidi" w:cs="B Yagut"/>
                <w:b/>
                <w:bCs/>
                <w:sz w:val="20"/>
                <w:szCs w:val="20"/>
              </w:rPr>
            </w:pPr>
            <w:r w:rsidRPr="00952E3E">
              <w:rPr>
                <w:rFonts w:asciiTheme="majorBidi" w:hAnsiTheme="majorBidi" w:cs="B Yagut" w:hint="cs"/>
                <w:b/>
                <w:bCs/>
                <w:sz w:val="20"/>
                <w:szCs w:val="20"/>
                <w:rtl/>
              </w:rPr>
              <w:t xml:space="preserve">1-  تست های كبدی/ انعقادی و </w:t>
            </w:r>
            <w:r w:rsidRPr="00952E3E">
              <w:rPr>
                <w:rFonts w:asciiTheme="majorBidi" w:hAnsiTheme="majorBidi" w:cs="B Yagut"/>
                <w:b/>
                <w:bCs/>
                <w:sz w:val="20"/>
                <w:szCs w:val="20"/>
              </w:rPr>
              <w:t>Anti HBS</w:t>
            </w:r>
            <w:r w:rsidRPr="00952E3E">
              <w:rPr>
                <w:rFonts w:asciiTheme="majorBidi" w:hAnsiTheme="majorBidi" w:cs="B Yagut" w:hint="cs"/>
                <w:b/>
                <w:bCs/>
                <w:sz w:val="20"/>
                <w:szCs w:val="20"/>
                <w:rtl/>
              </w:rPr>
              <w:t xml:space="preserve">/ </w:t>
            </w:r>
            <w:r w:rsidRPr="00952E3E">
              <w:rPr>
                <w:rFonts w:asciiTheme="majorBidi" w:hAnsiTheme="majorBidi" w:cs="B Yagut"/>
                <w:b/>
                <w:bCs/>
                <w:sz w:val="20"/>
                <w:szCs w:val="20"/>
              </w:rPr>
              <w:t>Igm</w:t>
            </w:r>
            <w:r w:rsidRPr="00952E3E">
              <w:rPr>
                <w:rFonts w:asciiTheme="majorBidi" w:hAnsiTheme="majorBidi" w:cs="B Yagut" w:hint="cs"/>
                <w:b/>
                <w:bCs/>
                <w:sz w:val="20"/>
                <w:szCs w:val="20"/>
                <w:rtl/>
              </w:rPr>
              <w:t xml:space="preserve"> </w:t>
            </w:r>
            <w:r w:rsidRPr="00952E3E">
              <w:rPr>
                <w:rFonts w:asciiTheme="majorBidi" w:hAnsiTheme="majorBidi" w:cs="B Yagut"/>
                <w:b/>
                <w:bCs/>
                <w:sz w:val="20"/>
                <w:szCs w:val="20"/>
              </w:rPr>
              <w:t>Anti HBC</w:t>
            </w:r>
            <w:r w:rsidRPr="00952E3E">
              <w:rPr>
                <w:rFonts w:asciiTheme="majorBidi" w:hAnsiTheme="majorBidi" w:cs="B Yagut" w:hint="cs"/>
                <w:b/>
                <w:bCs/>
                <w:sz w:val="20"/>
                <w:szCs w:val="20"/>
                <w:rtl/>
              </w:rPr>
              <w:t xml:space="preserve"> و توتال/ </w:t>
            </w:r>
          </w:p>
          <w:p w14:paraId="5C92FC5F" w14:textId="77777777" w:rsidR="007553E2" w:rsidRPr="00952E3E" w:rsidRDefault="007553E2" w:rsidP="0089200D">
            <w:pPr>
              <w:shd w:val="clear" w:color="auto" w:fill="FF0000"/>
              <w:tabs>
                <w:tab w:val="left" w:pos="317"/>
              </w:tabs>
              <w:spacing w:after="0" w:line="240" w:lineRule="auto"/>
              <w:ind w:left="7041" w:hanging="7041"/>
              <w:rPr>
                <w:rFonts w:asciiTheme="majorBidi" w:hAnsiTheme="majorBidi" w:cs="B Yagut"/>
                <w:b/>
                <w:bCs/>
                <w:sz w:val="20"/>
                <w:szCs w:val="20"/>
                <w:rtl/>
              </w:rPr>
            </w:pPr>
            <w:r w:rsidRPr="00952E3E">
              <w:rPr>
                <w:rFonts w:asciiTheme="majorBidi" w:hAnsiTheme="majorBidi" w:cs="B Yagut"/>
                <w:b/>
                <w:bCs/>
                <w:sz w:val="20"/>
                <w:szCs w:val="20"/>
              </w:rPr>
              <w:t>HBS</w:t>
            </w:r>
            <w:r w:rsidRPr="00952E3E">
              <w:rPr>
                <w:rFonts w:asciiTheme="majorBidi" w:hAnsiTheme="majorBidi" w:cs="B Yagut"/>
                <w:sz w:val="20"/>
                <w:szCs w:val="20"/>
              </w:rPr>
              <w:t xml:space="preserve"> Ag </w:t>
            </w:r>
            <w:r w:rsidRPr="00952E3E">
              <w:rPr>
                <w:rFonts w:asciiTheme="majorBidi" w:hAnsiTheme="majorBidi" w:cs="B Yagut" w:hint="cs"/>
                <w:sz w:val="20"/>
                <w:szCs w:val="20"/>
                <w:rtl/>
              </w:rPr>
              <w:t xml:space="preserve">/ </w:t>
            </w:r>
            <w:r w:rsidRPr="00952E3E">
              <w:rPr>
                <w:rFonts w:asciiTheme="majorBidi" w:hAnsiTheme="majorBidi" w:cs="B Yagut"/>
                <w:b/>
                <w:bCs/>
                <w:sz w:val="20"/>
                <w:szCs w:val="20"/>
              </w:rPr>
              <w:t>HCV Ab</w:t>
            </w:r>
            <w:r w:rsidRPr="00952E3E">
              <w:rPr>
                <w:rFonts w:asciiTheme="majorBidi" w:hAnsiTheme="majorBidi" w:cs="B Yagut" w:hint="cs"/>
                <w:sz w:val="20"/>
                <w:szCs w:val="20"/>
                <w:rtl/>
              </w:rPr>
              <w:t xml:space="preserve"> </w:t>
            </w:r>
          </w:p>
          <w:p w14:paraId="0DE8AC8B" w14:textId="77777777" w:rsidR="007553E2" w:rsidRPr="00952E3E" w:rsidRDefault="007553E2" w:rsidP="0089200D">
            <w:pPr>
              <w:shd w:val="clear" w:color="auto" w:fill="FF0000"/>
              <w:spacing w:after="0" w:line="240" w:lineRule="auto"/>
              <w:ind w:left="7041" w:hanging="7041"/>
              <w:rPr>
                <w:rFonts w:cs="B Yagut"/>
                <w:b/>
                <w:bCs/>
                <w:sz w:val="20"/>
                <w:szCs w:val="20"/>
                <w:rtl/>
              </w:rPr>
            </w:pPr>
            <w:r w:rsidRPr="00952E3E">
              <w:rPr>
                <w:rFonts w:asciiTheme="majorBidi" w:hAnsiTheme="majorBidi" w:cs="B Yagut" w:hint="cs"/>
                <w:b/>
                <w:bCs/>
                <w:sz w:val="20"/>
                <w:szCs w:val="20"/>
                <w:rtl/>
              </w:rPr>
              <w:t>2-  بررسی ازمان و سير پيشرونده بيماری</w:t>
            </w:r>
            <w:r w:rsidRPr="00952E3E">
              <w:rPr>
                <w:rFonts w:cs="B Yagut" w:hint="cs"/>
                <w:b/>
                <w:bCs/>
                <w:sz w:val="20"/>
                <w:szCs w:val="20"/>
                <w:rtl/>
              </w:rPr>
              <w:t xml:space="preserve"> و در صورت نياز به بستری: </w:t>
            </w:r>
          </w:p>
          <w:p w14:paraId="323016C8" w14:textId="77777777" w:rsidR="007553E2" w:rsidRPr="00952E3E" w:rsidRDefault="007553E2" w:rsidP="0089200D">
            <w:pPr>
              <w:shd w:val="clear" w:color="auto" w:fill="FF0000"/>
              <w:spacing w:after="0" w:line="240" w:lineRule="auto"/>
              <w:ind w:left="317" w:hanging="317"/>
              <w:rPr>
                <w:rFonts w:cs="B Yagut"/>
                <w:b/>
                <w:bCs/>
                <w:sz w:val="20"/>
                <w:szCs w:val="20"/>
                <w:rtl/>
              </w:rPr>
            </w:pPr>
            <w:r w:rsidRPr="00952E3E">
              <w:rPr>
                <w:rFonts w:cs="B Yagut" w:hint="cs"/>
                <w:b/>
                <w:bCs/>
                <w:sz w:val="20"/>
                <w:szCs w:val="20"/>
                <w:rtl/>
              </w:rPr>
              <w:t xml:space="preserve">      ارجاع فوري به متخصص</w:t>
            </w:r>
          </w:p>
          <w:p w14:paraId="79E6B8AA" w14:textId="77777777" w:rsidR="007553E2" w:rsidRPr="00952E3E" w:rsidRDefault="007553E2" w:rsidP="0089200D">
            <w:pPr>
              <w:shd w:val="clear" w:color="auto" w:fill="FF0000"/>
              <w:spacing w:after="0" w:line="240" w:lineRule="auto"/>
              <w:ind w:left="317" w:hanging="317"/>
              <w:rPr>
                <w:rFonts w:cs="B Yagut"/>
                <w:b/>
                <w:bCs/>
                <w:sz w:val="20"/>
                <w:szCs w:val="20"/>
                <w:rtl/>
              </w:rPr>
            </w:pPr>
            <w:r w:rsidRPr="00952E3E">
              <w:rPr>
                <w:rFonts w:cs="B Yagut" w:hint="cs"/>
                <w:b/>
                <w:bCs/>
                <w:sz w:val="20"/>
                <w:szCs w:val="20"/>
                <w:rtl/>
              </w:rPr>
              <w:t xml:space="preserve">3-  در صورت وجود </w:t>
            </w:r>
            <w:r>
              <w:rPr>
                <w:rFonts w:cs="B Yagut" w:hint="cs"/>
                <w:b/>
                <w:bCs/>
                <w:sz w:val="20"/>
                <w:szCs w:val="20"/>
                <w:rtl/>
              </w:rPr>
              <w:t>علايم</w:t>
            </w:r>
            <w:r w:rsidRPr="00952E3E">
              <w:rPr>
                <w:rFonts w:cs="B Yagut" w:hint="cs"/>
                <w:b/>
                <w:bCs/>
                <w:sz w:val="20"/>
                <w:szCs w:val="20"/>
                <w:rtl/>
              </w:rPr>
              <w:t xml:space="preserve"> بالينی و آزمايشگاهی هپاتيت فولمينانت  ارجاع فوری</w:t>
            </w:r>
          </w:p>
          <w:p w14:paraId="234752F0" w14:textId="77777777" w:rsidR="007553E2" w:rsidRPr="00952E3E" w:rsidRDefault="007553E2" w:rsidP="0089200D">
            <w:pPr>
              <w:shd w:val="clear" w:color="auto" w:fill="FF0000"/>
              <w:spacing w:after="0" w:line="240" w:lineRule="auto"/>
              <w:ind w:left="360" w:hanging="326"/>
              <w:rPr>
                <w:rFonts w:cs="B Yagut"/>
                <w:b/>
                <w:bCs/>
                <w:sz w:val="20"/>
                <w:szCs w:val="20"/>
                <w:rtl/>
              </w:rPr>
            </w:pPr>
            <w:r w:rsidRPr="00952E3E">
              <w:rPr>
                <w:rFonts w:cs="B Yagut" w:hint="cs"/>
                <w:b/>
                <w:bCs/>
                <w:sz w:val="20"/>
                <w:szCs w:val="20"/>
                <w:rtl/>
              </w:rPr>
              <w:t xml:space="preserve">4-  گزارش موارد مثبت هپاتيت </w:t>
            </w:r>
            <w:r w:rsidRPr="00952E3E">
              <w:rPr>
                <w:rFonts w:cs="B Yagut"/>
                <w:b/>
                <w:bCs/>
                <w:sz w:val="20"/>
                <w:szCs w:val="20"/>
              </w:rPr>
              <w:t>B</w:t>
            </w:r>
            <w:r w:rsidRPr="00952E3E">
              <w:rPr>
                <w:rFonts w:cs="B Yagut" w:hint="cs"/>
                <w:b/>
                <w:bCs/>
                <w:sz w:val="20"/>
                <w:szCs w:val="20"/>
                <w:rtl/>
              </w:rPr>
              <w:t>،</w:t>
            </w:r>
            <w:r w:rsidRPr="00952E3E">
              <w:rPr>
                <w:rFonts w:cs="B Yagut"/>
                <w:b/>
                <w:bCs/>
                <w:sz w:val="20"/>
                <w:szCs w:val="20"/>
              </w:rPr>
              <w:t xml:space="preserve"> C </w:t>
            </w:r>
            <w:r w:rsidRPr="00952E3E">
              <w:rPr>
                <w:rFonts w:cs="B Yagut" w:hint="cs"/>
                <w:b/>
                <w:bCs/>
                <w:sz w:val="20"/>
                <w:szCs w:val="20"/>
                <w:rtl/>
              </w:rPr>
              <w:t>و</w:t>
            </w:r>
            <w:r w:rsidRPr="00952E3E">
              <w:rPr>
                <w:rFonts w:cs="B Yagut"/>
                <w:b/>
                <w:bCs/>
                <w:sz w:val="20"/>
                <w:szCs w:val="20"/>
              </w:rPr>
              <w:t xml:space="preserve">D </w:t>
            </w:r>
            <w:r w:rsidRPr="00952E3E">
              <w:rPr>
                <w:rFonts w:cs="B Yagut" w:hint="cs"/>
                <w:b/>
                <w:bCs/>
                <w:sz w:val="20"/>
                <w:szCs w:val="20"/>
                <w:rtl/>
              </w:rPr>
              <w:t xml:space="preserve">  به معاونت بهداشتی دانشگاه</w:t>
            </w:r>
          </w:p>
          <w:p w14:paraId="02457A5D" w14:textId="77777777" w:rsidR="007553E2" w:rsidRPr="00952E3E" w:rsidRDefault="007553E2" w:rsidP="0089200D">
            <w:pPr>
              <w:spacing w:after="0" w:line="240" w:lineRule="auto"/>
              <w:ind w:left="175" w:hanging="175"/>
              <w:rPr>
                <w:rFonts w:cs="B Yagut"/>
                <w:b/>
                <w:bCs/>
                <w:sz w:val="20"/>
                <w:szCs w:val="20"/>
                <w:rtl/>
              </w:rPr>
            </w:pPr>
            <w:r w:rsidRPr="00952E3E">
              <w:rPr>
                <w:rFonts w:cs="B Yagut" w:hint="cs"/>
                <w:b/>
                <w:bCs/>
                <w:sz w:val="20"/>
                <w:szCs w:val="20"/>
                <w:rtl/>
              </w:rPr>
              <w:t xml:space="preserve">5-  ارجاع به بهورز </w:t>
            </w:r>
            <w:r>
              <w:rPr>
                <w:rFonts w:cs="B Yagut" w:hint="cs"/>
                <w:b/>
                <w:bCs/>
                <w:sz w:val="20"/>
                <w:szCs w:val="20"/>
                <w:rtl/>
              </w:rPr>
              <w:t xml:space="preserve">يا كاركنان بهداشتي </w:t>
            </w:r>
            <w:r w:rsidRPr="00952E3E">
              <w:rPr>
                <w:rFonts w:cs="B Yagut" w:hint="cs"/>
                <w:b/>
                <w:bCs/>
                <w:sz w:val="20"/>
                <w:szCs w:val="20"/>
                <w:rtl/>
              </w:rPr>
              <w:t xml:space="preserve">جهت </w:t>
            </w:r>
            <w:r w:rsidRPr="00952E3E">
              <w:rPr>
                <w:rFonts w:asciiTheme="majorBidi" w:hAnsiTheme="majorBidi" w:cs="B Yagut" w:hint="cs"/>
                <w:b/>
                <w:bCs/>
                <w:sz w:val="20"/>
                <w:szCs w:val="20"/>
                <w:rtl/>
              </w:rPr>
              <w:t xml:space="preserve">آموزش نحوه پيشگيری از سرايت هپاتيت </w:t>
            </w:r>
            <w:r w:rsidRPr="00952E3E">
              <w:rPr>
                <w:rFonts w:asciiTheme="majorBidi" w:hAnsiTheme="majorBidi" w:cs="B Yagut"/>
                <w:b/>
                <w:bCs/>
                <w:sz w:val="20"/>
                <w:szCs w:val="20"/>
              </w:rPr>
              <w:t xml:space="preserve"> B</w:t>
            </w:r>
            <w:r w:rsidRPr="00952E3E">
              <w:rPr>
                <w:rFonts w:asciiTheme="majorBidi" w:hAnsiTheme="majorBidi" w:cs="B Yagut" w:hint="cs"/>
                <w:b/>
                <w:bCs/>
                <w:sz w:val="20"/>
                <w:szCs w:val="20"/>
                <w:rtl/>
              </w:rPr>
              <w:t xml:space="preserve">، </w:t>
            </w:r>
            <w:r w:rsidRPr="00952E3E">
              <w:rPr>
                <w:rFonts w:asciiTheme="majorBidi" w:hAnsiTheme="majorBidi" w:cs="B Yagut"/>
                <w:b/>
                <w:bCs/>
                <w:sz w:val="20"/>
                <w:szCs w:val="20"/>
              </w:rPr>
              <w:t>C</w:t>
            </w:r>
            <w:r w:rsidRPr="00952E3E">
              <w:rPr>
                <w:rFonts w:asciiTheme="majorBidi" w:hAnsiTheme="majorBidi" w:cs="B Yagut" w:hint="cs"/>
                <w:b/>
                <w:bCs/>
                <w:sz w:val="20"/>
                <w:szCs w:val="20"/>
                <w:rtl/>
              </w:rPr>
              <w:t xml:space="preserve"> و</w:t>
            </w:r>
            <w:r w:rsidRPr="00952E3E">
              <w:rPr>
                <w:rFonts w:asciiTheme="majorBidi" w:hAnsiTheme="majorBidi" w:cs="B Yagut"/>
                <w:b/>
                <w:bCs/>
                <w:sz w:val="20"/>
                <w:szCs w:val="20"/>
              </w:rPr>
              <w:t>D</w:t>
            </w:r>
            <w:r w:rsidRPr="00952E3E">
              <w:rPr>
                <w:rFonts w:asciiTheme="majorBidi" w:hAnsiTheme="majorBidi" w:cs="B Yagut" w:hint="cs"/>
                <w:b/>
                <w:bCs/>
                <w:sz w:val="20"/>
                <w:szCs w:val="20"/>
                <w:rtl/>
              </w:rPr>
              <w:t xml:space="preserve"> / مشاوره خانواده</w:t>
            </w:r>
            <w:r w:rsidRPr="00952E3E">
              <w:rPr>
                <w:rFonts w:cs="B Yagut" w:hint="cs"/>
                <w:b/>
                <w:bCs/>
                <w:sz w:val="20"/>
                <w:szCs w:val="20"/>
                <w:rtl/>
              </w:rPr>
              <w:t xml:space="preserve"> بر اساس راهنما</w:t>
            </w:r>
          </w:p>
        </w:tc>
      </w:tr>
      <w:tr w:rsidR="007553E2" w:rsidRPr="00C77367" w14:paraId="467921FE" w14:textId="77777777" w:rsidTr="0089200D">
        <w:trPr>
          <w:trHeight w:val="1542"/>
        </w:trPr>
        <w:tc>
          <w:tcPr>
            <w:tcW w:w="15594" w:type="dxa"/>
            <w:gridSpan w:val="4"/>
          </w:tcPr>
          <w:p w14:paraId="7F3C180A" w14:textId="77777777" w:rsidR="007553E2" w:rsidRPr="001243A0" w:rsidRDefault="007553E2" w:rsidP="0089200D">
            <w:pPr>
              <w:spacing w:after="0" w:line="240" w:lineRule="auto"/>
              <w:ind w:left="175" w:hanging="175"/>
              <w:rPr>
                <w:rFonts w:cs="B Yagut"/>
                <w:b/>
                <w:bCs/>
                <w:sz w:val="18"/>
                <w:szCs w:val="18"/>
                <w:rtl/>
              </w:rPr>
            </w:pPr>
            <w:r w:rsidRPr="001243A0">
              <w:rPr>
                <w:rFonts w:cs="B Titr" w:hint="cs"/>
                <w:b/>
                <w:bCs/>
                <w:sz w:val="18"/>
                <w:szCs w:val="18"/>
                <w:rtl/>
              </w:rPr>
              <w:t>درمان هپاتيت (جهت آگاهی پزشك مركز)</w:t>
            </w:r>
          </w:p>
          <w:p w14:paraId="3F733956" w14:textId="77777777" w:rsidR="007553E2" w:rsidRPr="001243A0" w:rsidRDefault="007553E2" w:rsidP="0089200D">
            <w:pPr>
              <w:spacing w:after="0" w:line="240" w:lineRule="auto"/>
              <w:rPr>
                <w:rFonts w:asciiTheme="majorBidi" w:hAnsiTheme="majorBidi" w:cs="B Yagut"/>
                <w:b/>
                <w:bCs/>
                <w:sz w:val="18"/>
                <w:szCs w:val="18"/>
                <w:rtl/>
              </w:rPr>
            </w:pPr>
            <w:r w:rsidRPr="001243A0">
              <w:rPr>
                <w:rFonts w:asciiTheme="majorBidi" w:hAnsiTheme="majorBidi" w:cs="B Yagut" w:hint="cs"/>
                <w:b/>
                <w:bCs/>
                <w:sz w:val="18"/>
                <w:szCs w:val="18"/>
                <w:rtl/>
              </w:rPr>
              <w:t xml:space="preserve">- </w:t>
            </w:r>
            <w:r>
              <w:rPr>
                <w:rFonts w:asciiTheme="majorBidi" w:hAnsiTheme="majorBidi" w:cs="B Yagut" w:hint="cs"/>
                <w:b/>
                <w:bCs/>
                <w:sz w:val="18"/>
                <w:szCs w:val="18"/>
                <w:rtl/>
              </w:rPr>
              <w:t xml:space="preserve"> </w:t>
            </w:r>
            <w:r w:rsidRPr="001243A0">
              <w:rPr>
                <w:rFonts w:asciiTheme="majorBidi" w:hAnsiTheme="majorBidi" w:cs="B Yagut" w:hint="cs"/>
                <w:b/>
                <w:bCs/>
                <w:sz w:val="18"/>
                <w:szCs w:val="18"/>
                <w:rtl/>
              </w:rPr>
              <w:t xml:space="preserve">درمان در هپاتيت </w:t>
            </w:r>
            <w:r w:rsidRPr="001243A0">
              <w:rPr>
                <w:rFonts w:asciiTheme="majorBidi" w:hAnsiTheme="majorBidi" w:cs="B Yagut"/>
                <w:b/>
                <w:bCs/>
                <w:sz w:val="18"/>
                <w:szCs w:val="18"/>
              </w:rPr>
              <w:t>B</w:t>
            </w:r>
            <w:r w:rsidRPr="001243A0">
              <w:rPr>
                <w:rFonts w:asciiTheme="majorBidi" w:hAnsiTheme="majorBidi" w:cs="B Yagut" w:hint="cs"/>
                <w:b/>
                <w:bCs/>
                <w:sz w:val="18"/>
                <w:szCs w:val="18"/>
                <w:rtl/>
              </w:rPr>
              <w:t xml:space="preserve">: در كسانی كه </w:t>
            </w:r>
            <w:r w:rsidRPr="001243A0">
              <w:rPr>
                <w:rFonts w:asciiTheme="majorBidi" w:hAnsiTheme="majorBidi" w:cs="B Yagut"/>
                <w:b/>
                <w:bCs/>
                <w:sz w:val="18"/>
                <w:szCs w:val="18"/>
              </w:rPr>
              <w:t>HBe Ag</w:t>
            </w:r>
            <w:r w:rsidRPr="001243A0">
              <w:rPr>
                <w:rFonts w:asciiTheme="majorBidi" w:hAnsiTheme="majorBidi" w:cs="B Yagut"/>
                <w:b/>
                <w:bCs/>
                <w:sz w:val="18"/>
                <w:szCs w:val="18"/>
                <w:vertAlign w:val="superscript"/>
              </w:rPr>
              <w:t>+</w:t>
            </w:r>
            <w:r w:rsidRPr="001243A0">
              <w:rPr>
                <w:rFonts w:asciiTheme="majorBidi" w:hAnsiTheme="majorBidi" w:cs="B Yagut" w:hint="cs"/>
                <w:b/>
                <w:bCs/>
                <w:sz w:val="18"/>
                <w:szCs w:val="18"/>
                <w:rtl/>
              </w:rPr>
              <w:t xml:space="preserve"> و يا </w:t>
            </w:r>
            <w:r w:rsidRPr="001243A0">
              <w:rPr>
                <w:rFonts w:asciiTheme="majorBidi" w:hAnsiTheme="majorBidi" w:cs="B Yagut"/>
                <w:b/>
                <w:bCs/>
                <w:sz w:val="18"/>
                <w:szCs w:val="18"/>
              </w:rPr>
              <w:t>HBe Ag</w:t>
            </w:r>
            <w:r w:rsidRPr="001243A0">
              <w:rPr>
                <w:rFonts w:asciiTheme="majorBidi" w:hAnsiTheme="majorBidi" w:cs="B Yagut"/>
                <w:b/>
                <w:bCs/>
                <w:sz w:val="18"/>
                <w:szCs w:val="18"/>
                <w:vertAlign w:val="superscript"/>
              </w:rPr>
              <w:t>_</w:t>
            </w:r>
            <w:r w:rsidRPr="001243A0">
              <w:rPr>
                <w:rFonts w:asciiTheme="majorBidi" w:hAnsiTheme="majorBidi" w:cs="B Yagut" w:hint="cs"/>
                <w:b/>
                <w:bCs/>
                <w:sz w:val="18"/>
                <w:szCs w:val="18"/>
                <w:rtl/>
              </w:rPr>
              <w:t xml:space="preserve"> هستند ولی </w:t>
            </w:r>
            <w:r w:rsidRPr="001243A0">
              <w:rPr>
                <w:rFonts w:asciiTheme="majorBidi" w:hAnsiTheme="majorBidi" w:cs="B Yagut"/>
                <w:b/>
                <w:bCs/>
                <w:sz w:val="18"/>
                <w:szCs w:val="18"/>
              </w:rPr>
              <w:t>HBV DNA</w:t>
            </w:r>
            <w:r w:rsidRPr="001243A0">
              <w:rPr>
                <w:rFonts w:asciiTheme="majorBidi" w:hAnsiTheme="majorBidi" w:cs="B Yagut" w:hint="cs"/>
                <w:b/>
                <w:bCs/>
                <w:sz w:val="18"/>
                <w:szCs w:val="18"/>
                <w:rtl/>
              </w:rPr>
              <w:t xml:space="preserve">  (با تيتر بالا) مثبت هستند و آنزيم های كبدی بالا دارند، می بايست در نظر گرفته شود</w:t>
            </w:r>
            <w:r>
              <w:rPr>
                <w:rFonts w:asciiTheme="majorBidi" w:hAnsiTheme="majorBidi" w:cs="B Yagut" w:hint="cs"/>
                <w:b/>
                <w:bCs/>
                <w:sz w:val="18"/>
                <w:szCs w:val="18"/>
                <w:rtl/>
              </w:rPr>
              <w:t xml:space="preserve">. </w:t>
            </w:r>
            <w:r w:rsidRPr="001243A0">
              <w:rPr>
                <w:rFonts w:asciiTheme="majorBidi" w:hAnsiTheme="majorBidi" w:cs="B Yagut" w:hint="cs"/>
                <w:b/>
                <w:bCs/>
                <w:sz w:val="18"/>
                <w:szCs w:val="18"/>
                <w:rtl/>
              </w:rPr>
              <w:t xml:space="preserve">(با هدف كاهش سطح </w:t>
            </w:r>
            <w:r w:rsidRPr="001243A0">
              <w:rPr>
                <w:rFonts w:asciiTheme="majorBidi" w:hAnsiTheme="majorBidi" w:cs="B Yagut"/>
                <w:b/>
                <w:bCs/>
                <w:sz w:val="18"/>
                <w:szCs w:val="18"/>
              </w:rPr>
              <w:t xml:space="preserve"> DNA</w:t>
            </w:r>
            <w:r w:rsidRPr="001243A0">
              <w:rPr>
                <w:rFonts w:asciiTheme="majorBidi" w:hAnsiTheme="majorBidi" w:cs="B Yagut" w:hint="cs"/>
                <w:b/>
                <w:bCs/>
                <w:sz w:val="18"/>
                <w:szCs w:val="18"/>
                <w:rtl/>
              </w:rPr>
              <w:t>سرمی به  كم تر از حدی كه باعث آسيب كبدی می شود)</w:t>
            </w:r>
          </w:p>
          <w:p w14:paraId="426B5BE7" w14:textId="77777777" w:rsidR="007553E2" w:rsidRPr="001243A0" w:rsidRDefault="007553E2" w:rsidP="0089200D">
            <w:pPr>
              <w:spacing w:after="0" w:line="240" w:lineRule="auto"/>
              <w:ind w:left="7041" w:hanging="7041"/>
              <w:rPr>
                <w:rFonts w:asciiTheme="majorBidi" w:hAnsiTheme="majorBidi" w:cs="B Yagut"/>
                <w:b/>
                <w:bCs/>
                <w:sz w:val="18"/>
                <w:szCs w:val="18"/>
                <w:rtl/>
              </w:rPr>
            </w:pPr>
            <w:r w:rsidRPr="000B5721">
              <w:rPr>
                <w:rFonts w:asciiTheme="majorBidi" w:hAnsiTheme="majorBidi" w:cs="B Yagut" w:hint="cs"/>
                <w:b/>
                <w:bCs/>
                <w:sz w:val="18"/>
                <w:szCs w:val="18"/>
                <w:rtl/>
              </w:rPr>
              <w:t xml:space="preserve">- </w:t>
            </w:r>
            <w:r w:rsidRPr="000B5721">
              <w:rPr>
                <w:rFonts w:asciiTheme="majorBidi" w:hAnsiTheme="majorBidi" w:cs="B Yagut" w:hint="cs"/>
                <w:b/>
                <w:bCs/>
                <w:sz w:val="18"/>
                <w:szCs w:val="18"/>
                <w:u w:val="single"/>
                <w:rtl/>
              </w:rPr>
              <w:t xml:space="preserve"> انتخاب های درمانی</w:t>
            </w:r>
            <w:r w:rsidRPr="001243A0">
              <w:rPr>
                <w:rFonts w:asciiTheme="majorBidi" w:hAnsiTheme="majorBidi" w:cs="B Yagut" w:hint="cs"/>
                <w:b/>
                <w:bCs/>
                <w:sz w:val="18"/>
                <w:szCs w:val="18"/>
                <w:rtl/>
              </w:rPr>
              <w:t>: آنالوگ های نوكلئوزيدی</w:t>
            </w:r>
            <w:r>
              <w:rPr>
                <w:rFonts w:asciiTheme="majorBidi" w:hAnsiTheme="majorBidi" w:cs="B Yagut" w:hint="cs"/>
                <w:b/>
                <w:bCs/>
                <w:sz w:val="18"/>
                <w:szCs w:val="18"/>
                <w:rtl/>
              </w:rPr>
              <w:t xml:space="preserve"> (</w:t>
            </w:r>
            <w:r w:rsidRPr="001243A0">
              <w:rPr>
                <w:rFonts w:asciiTheme="majorBidi" w:hAnsiTheme="majorBidi" w:cs="B Yagut" w:hint="cs"/>
                <w:b/>
                <w:bCs/>
                <w:sz w:val="18"/>
                <w:szCs w:val="18"/>
                <w:rtl/>
              </w:rPr>
              <w:t>انترفرون آلفا</w:t>
            </w:r>
            <w:r>
              <w:rPr>
                <w:rFonts w:asciiTheme="majorBidi" w:hAnsiTheme="majorBidi" w:cs="B Yagut" w:hint="cs"/>
                <w:b/>
                <w:bCs/>
                <w:sz w:val="18"/>
                <w:szCs w:val="18"/>
                <w:rtl/>
              </w:rPr>
              <w:t xml:space="preserve">، </w:t>
            </w:r>
            <w:r w:rsidRPr="001243A0">
              <w:rPr>
                <w:rFonts w:asciiTheme="majorBidi" w:hAnsiTheme="majorBidi" w:cs="B Yagut" w:hint="cs"/>
                <w:b/>
                <w:bCs/>
                <w:sz w:val="18"/>
                <w:szCs w:val="18"/>
                <w:rtl/>
              </w:rPr>
              <w:t>لاميوودين</w:t>
            </w:r>
            <w:r>
              <w:rPr>
                <w:rFonts w:asciiTheme="majorBidi" w:hAnsiTheme="majorBidi" w:cs="B Yagut" w:hint="cs"/>
                <w:b/>
                <w:bCs/>
                <w:sz w:val="18"/>
                <w:szCs w:val="18"/>
                <w:rtl/>
              </w:rPr>
              <w:t xml:space="preserve">، </w:t>
            </w:r>
            <w:r w:rsidRPr="001243A0">
              <w:rPr>
                <w:rFonts w:asciiTheme="majorBidi" w:hAnsiTheme="majorBidi" w:cs="B Yagut" w:hint="cs"/>
                <w:b/>
                <w:bCs/>
                <w:sz w:val="18"/>
                <w:szCs w:val="18"/>
                <w:rtl/>
              </w:rPr>
              <w:t>آدفووير</w:t>
            </w:r>
            <w:r>
              <w:rPr>
                <w:rFonts w:asciiTheme="majorBidi" w:hAnsiTheme="majorBidi" w:cs="B Yagut" w:hint="cs"/>
                <w:b/>
                <w:bCs/>
                <w:sz w:val="18"/>
                <w:szCs w:val="18"/>
                <w:rtl/>
              </w:rPr>
              <w:t>،</w:t>
            </w:r>
            <w:r w:rsidRPr="001243A0">
              <w:rPr>
                <w:rFonts w:asciiTheme="majorBidi" w:hAnsiTheme="majorBidi" w:cs="B Yagut" w:hint="cs"/>
                <w:b/>
                <w:bCs/>
                <w:sz w:val="18"/>
                <w:szCs w:val="18"/>
                <w:rtl/>
              </w:rPr>
              <w:t xml:space="preserve"> انتكاوير  (هنوز در شبكه دارويي ايران به راحتی در دسترس نيست)</w:t>
            </w:r>
          </w:p>
          <w:p w14:paraId="2BB18795" w14:textId="77777777" w:rsidR="007553E2" w:rsidRDefault="007553E2" w:rsidP="0089200D">
            <w:pPr>
              <w:spacing w:after="0" w:line="240" w:lineRule="auto"/>
              <w:ind w:left="175" w:hanging="175"/>
              <w:rPr>
                <w:rFonts w:asciiTheme="majorBidi" w:hAnsiTheme="majorBidi" w:cs="B Yagut"/>
                <w:b/>
                <w:bCs/>
                <w:sz w:val="20"/>
                <w:szCs w:val="20"/>
              </w:rPr>
            </w:pPr>
            <w:r w:rsidRPr="008373D5">
              <w:rPr>
                <w:rFonts w:asciiTheme="majorBidi" w:hAnsiTheme="majorBidi" w:cs="B Yagut" w:hint="cs"/>
                <w:b/>
                <w:bCs/>
                <w:sz w:val="20"/>
                <w:szCs w:val="20"/>
                <w:rtl/>
              </w:rPr>
              <w:t>(برای ملاحظه نحوه درمان با هر يك از اين داروها و عوارض آن ها می بايست به كتب دارويي معتبر مراجعه شود.)</w:t>
            </w:r>
          </w:p>
          <w:p w14:paraId="54AB30BA" w14:textId="77777777" w:rsidR="007553E2" w:rsidRPr="00952E3E" w:rsidRDefault="007553E2" w:rsidP="0089200D">
            <w:pPr>
              <w:spacing w:after="0" w:line="240" w:lineRule="auto"/>
              <w:ind w:left="175" w:hanging="175"/>
              <w:rPr>
                <w:rFonts w:cs="B Yagut"/>
                <w:b/>
                <w:bCs/>
                <w:sz w:val="20"/>
                <w:szCs w:val="20"/>
                <w:rtl/>
              </w:rPr>
            </w:pPr>
          </w:p>
        </w:tc>
      </w:tr>
    </w:tbl>
    <w:p w14:paraId="3019DF9F" w14:textId="77777777" w:rsidR="007553E2" w:rsidRDefault="007553E2" w:rsidP="007553E2">
      <w:pPr>
        <w:tabs>
          <w:tab w:val="left" w:pos="7914"/>
        </w:tabs>
        <w:spacing w:after="0"/>
        <w:rPr>
          <w:rFonts w:cs="B Titr"/>
        </w:rPr>
      </w:pPr>
    </w:p>
    <w:p w14:paraId="6BA4A223" w14:textId="77777777" w:rsidR="007553E2" w:rsidRDefault="007553E2" w:rsidP="007553E2">
      <w:pPr>
        <w:tabs>
          <w:tab w:val="left" w:pos="7914"/>
        </w:tabs>
        <w:spacing w:after="0"/>
        <w:rPr>
          <w:rFonts w:cs="B Titr"/>
        </w:rPr>
      </w:pPr>
    </w:p>
    <w:p w14:paraId="25ED0E94" w14:textId="77777777" w:rsidR="007553E2" w:rsidRDefault="007553E2" w:rsidP="007553E2">
      <w:pPr>
        <w:tabs>
          <w:tab w:val="left" w:pos="7914"/>
        </w:tabs>
        <w:spacing w:after="0"/>
        <w:rPr>
          <w:rFonts w:cs="B Titr"/>
        </w:rPr>
      </w:pPr>
    </w:p>
    <w:p w14:paraId="125512F8" w14:textId="77777777" w:rsidR="007553E2" w:rsidRDefault="007553E2" w:rsidP="007553E2">
      <w:pPr>
        <w:tabs>
          <w:tab w:val="left" w:pos="7914"/>
        </w:tabs>
        <w:spacing w:after="0"/>
        <w:rPr>
          <w:rFonts w:cs="B Titr"/>
          <w:rtl/>
        </w:rPr>
      </w:pPr>
    </w:p>
    <w:p w14:paraId="07646AD7" w14:textId="77777777" w:rsidR="007553E2" w:rsidRDefault="007553E2" w:rsidP="007553E2">
      <w:pPr>
        <w:tabs>
          <w:tab w:val="left" w:pos="7914"/>
        </w:tabs>
        <w:spacing w:after="0"/>
        <w:rPr>
          <w:rFonts w:cs="B Titr"/>
        </w:rPr>
      </w:pPr>
      <w:r w:rsidRPr="00952E3E">
        <w:rPr>
          <w:rFonts w:cs="B Titr" w:hint="cs"/>
          <w:rtl/>
        </w:rPr>
        <w:lastRenderedPageBreak/>
        <w:t xml:space="preserve">بررسی مخاط: بررسي از نظر اختلال خونی </w:t>
      </w:r>
    </w:p>
    <w:tbl>
      <w:tblPr>
        <w:bidiVisual/>
        <w:tblW w:w="15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6"/>
        <w:gridCol w:w="4013"/>
        <w:gridCol w:w="1567"/>
        <w:gridCol w:w="7978"/>
      </w:tblGrid>
      <w:tr w:rsidR="007553E2" w:rsidRPr="000A434C" w14:paraId="52E8B39D" w14:textId="77777777" w:rsidTr="0089200D">
        <w:trPr>
          <w:jc w:val="center"/>
        </w:trPr>
        <w:tc>
          <w:tcPr>
            <w:tcW w:w="2036" w:type="dxa"/>
          </w:tcPr>
          <w:p w14:paraId="326360D8" w14:textId="77777777" w:rsidR="007553E2" w:rsidRPr="00952E3E" w:rsidRDefault="007553E2" w:rsidP="0089200D">
            <w:pPr>
              <w:spacing w:after="0" w:line="240" w:lineRule="auto"/>
              <w:jc w:val="center"/>
              <w:rPr>
                <w:rFonts w:cs="B Titr"/>
                <w:sz w:val="20"/>
                <w:szCs w:val="20"/>
                <w:rtl/>
              </w:rPr>
            </w:pPr>
            <w:r w:rsidRPr="00952E3E">
              <w:rPr>
                <w:rFonts w:cs="B Titr" w:hint="cs"/>
                <w:b/>
                <w:bCs/>
                <w:sz w:val="20"/>
                <w:szCs w:val="20"/>
                <w:rtl/>
              </w:rPr>
              <w:t>ارزيابی</w:t>
            </w:r>
          </w:p>
        </w:tc>
        <w:tc>
          <w:tcPr>
            <w:tcW w:w="4013" w:type="dxa"/>
          </w:tcPr>
          <w:p w14:paraId="298714CA" w14:textId="77777777" w:rsidR="007553E2" w:rsidRPr="00952E3E" w:rsidRDefault="007553E2" w:rsidP="0089200D">
            <w:pPr>
              <w:spacing w:after="0" w:line="240" w:lineRule="auto"/>
              <w:jc w:val="center"/>
              <w:rPr>
                <w:rFonts w:cs="B Titr"/>
                <w:b/>
                <w:bCs/>
                <w:sz w:val="20"/>
                <w:szCs w:val="20"/>
                <w:rtl/>
              </w:rPr>
            </w:pPr>
            <w:r>
              <w:rPr>
                <w:rFonts w:cs="B Titr" w:hint="cs"/>
                <w:b/>
                <w:bCs/>
                <w:sz w:val="20"/>
                <w:szCs w:val="20"/>
                <w:rtl/>
              </w:rPr>
              <w:t>نتيجه ارزيابي</w:t>
            </w:r>
          </w:p>
        </w:tc>
        <w:tc>
          <w:tcPr>
            <w:tcW w:w="1567" w:type="dxa"/>
          </w:tcPr>
          <w:p w14:paraId="3E354673" w14:textId="77777777" w:rsidR="007553E2" w:rsidRPr="00952E3E" w:rsidRDefault="007553E2" w:rsidP="0089200D">
            <w:pPr>
              <w:spacing w:after="0" w:line="240" w:lineRule="auto"/>
              <w:jc w:val="center"/>
              <w:rPr>
                <w:rFonts w:cs="B Titr"/>
                <w:b/>
                <w:bCs/>
                <w:sz w:val="20"/>
                <w:szCs w:val="20"/>
                <w:rtl/>
              </w:rPr>
            </w:pPr>
            <w:r w:rsidRPr="00952E3E">
              <w:rPr>
                <w:rFonts w:cs="B Titr" w:hint="cs"/>
                <w:b/>
                <w:bCs/>
                <w:sz w:val="20"/>
                <w:szCs w:val="20"/>
                <w:rtl/>
              </w:rPr>
              <w:t>طبقه بندی</w:t>
            </w:r>
          </w:p>
        </w:tc>
        <w:tc>
          <w:tcPr>
            <w:tcW w:w="7978" w:type="dxa"/>
          </w:tcPr>
          <w:p w14:paraId="1CDC850B" w14:textId="77777777" w:rsidR="007553E2" w:rsidRPr="00952E3E" w:rsidRDefault="007553E2" w:rsidP="0089200D">
            <w:pPr>
              <w:spacing w:after="0" w:line="240" w:lineRule="auto"/>
              <w:jc w:val="center"/>
              <w:rPr>
                <w:rFonts w:cs="B Titr"/>
                <w:b/>
                <w:bCs/>
                <w:sz w:val="20"/>
                <w:szCs w:val="20"/>
                <w:rtl/>
              </w:rPr>
            </w:pPr>
            <w:r w:rsidRPr="00952E3E">
              <w:rPr>
                <w:rFonts w:cs="B Titr" w:hint="cs"/>
                <w:b/>
                <w:bCs/>
                <w:sz w:val="20"/>
                <w:szCs w:val="20"/>
                <w:rtl/>
              </w:rPr>
              <w:t>اقدام</w:t>
            </w:r>
          </w:p>
        </w:tc>
      </w:tr>
      <w:tr w:rsidR="007553E2" w:rsidRPr="00C77367" w14:paraId="6C39967D" w14:textId="77777777" w:rsidTr="0089200D">
        <w:trPr>
          <w:trHeight w:val="1340"/>
          <w:jc w:val="center"/>
        </w:trPr>
        <w:tc>
          <w:tcPr>
            <w:tcW w:w="2036" w:type="dxa"/>
            <w:vMerge w:val="restart"/>
          </w:tcPr>
          <w:p w14:paraId="443F65DA"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xml:space="preserve">-  شرح حال بگيريد: حساسيت دارويی و مصرف باقلا، سابقه فاميلی كمبود </w:t>
            </w:r>
            <w:r w:rsidRPr="00952E3E">
              <w:rPr>
                <w:rFonts w:cs="B Yagut"/>
                <w:b/>
                <w:bCs/>
                <w:sz w:val="20"/>
                <w:szCs w:val="20"/>
              </w:rPr>
              <w:t>G6PD</w:t>
            </w:r>
            <w:r w:rsidRPr="00952E3E">
              <w:rPr>
                <w:rFonts w:cs="B Yagut" w:hint="cs"/>
                <w:b/>
                <w:bCs/>
                <w:sz w:val="20"/>
                <w:szCs w:val="20"/>
                <w:rtl/>
              </w:rPr>
              <w:t xml:space="preserve"> و .........)</w:t>
            </w:r>
          </w:p>
          <w:p w14:paraId="4F33318A" w14:textId="77777777" w:rsidR="007553E2" w:rsidRPr="00952E3E" w:rsidRDefault="007553E2" w:rsidP="0089200D">
            <w:pPr>
              <w:spacing w:line="240" w:lineRule="auto"/>
              <w:rPr>
                <w:rFonts w:cs="B Yagut"/>
                <w:b/>
                <w:bCs/>
                <w:sz w:val="20"/>
                <w:szCs w:val="20"/>
                <w:rtl/>
              </w:rPr>
            </w:pPr>
            <w:r w:rsidRPr="00952E3E">
              <w:rPr>
                <w:rFonts w:cs="B Yagut" w:hint="cs"/>
                <w:b/>
                <w:bCs/>
                <w:sz w:val="20"/>
                <w:szCs w:val="20"/>
                <w:rtl/>
              </w:rPr>
              <w:t>-  معاينه زبان، مخاط چشم، كف دست و ناخن ها و بررسی از نظر رنگ پريدگی و زردی</w:t>
            </w:r>
          </w:p>
          <w:p w14:paraId="7A0050B3" w14:textId="77777777" w:rsidR="007553E2" w:rsidRPr="00952E3E" w:rsidRDefault="007553E2" w:rsidP="0089200D">
            <w:pPr>
              <w:spacing w:line="240" w:lineRule="auto"/>
              <w:rPr>
                <w:rFonts w:cs="B Yagut"/>
                <w:b/>
                <w:bCs/>
                <w:sz w:val="20"/>
                <w:szCs w:val="20"/>
                <w:rtl/>
              </w:rPr>
            </w:pPr>
            <w:r w:rsidRPr="00952E3E">
              <w:rPr>
                <w:rFonts w:cs="B Yagut" w:hint="cs"/>
                <w:b/>
                <w:bCs/>
                <w:sz w:val="20"/>
                <w:szCs w:val="20"/>
                <w:rtl/>
              </w:rPr>
              <w:t>-  درخواست آزمايش ميزان هموگلوبين خون و فريتين سرم و الكتروفورز هموگلوبين</w:t>
            </w:r>
          </w:p>
        </w:tc>
        <w:tc>
          <w:tcPr>
            <w:tcW w:w="4013" w:type="dxa"/>
            <w:vMerge w:val="restart"/>
          </w:tcPr>
          <w:p w14:paraId="7924CD7F" w14:textId="77777777" w:rsidR="007553E2" w:rsidRPr="00952E3E" w:rsidRDefault="007553E2" w:rsidP="0089200D">
            <w:pPr>
              <w:spacing w:line="240" w:lineRule="auto"/>
              <w:rPr>
                <w:rFonts w:cs="B Yagut"/>
                <w:b/>
                <w:bCs/>
                <w:sz w:val="20"/>
                <w:szCs w:val="20"/>
                <w:rtl/>
              </w:rPr>
            </w:pPr>
            <w:r w:rsidRPr="00952E3E">
              <w:rPr>
                <w:rFonts w:cs="B Yagut" w:hint="cs"/>
                <w:b/>
                <w:bCs/>
                <w:sz w:val="20"/>
                <w:szCs w:val="20"/>
                <w:rtl/>
              </w:rPr>
              <w:t>وجود رنگ پريدگی دا</w:t>
            </w:r>
            <w:r>
              <w:rPr>
                <w:rFonts w:cs="B Yagut" w:hint="cs"/>
                <w:b/>
                <w:bCs/>
                <w:sz w:val="20"/>
                <w:szCs w:val="20"/>
                <w:rtl/>
              </w:rPr>
              <w:t>ي</w:t>
            </w:r>
            <w:r w:rsidRPr="00952E3E">
              <w:rPr>
                <w:rFonts w:cs="B Yagut" w:hint="cs"/>
                <w:b/>
                <w:bCs/>
                <w:sz w:val="20"/>
                <w:szCs w:val="20"/>
                <w:rtl/>
              </w:rPr>
              <w:t>می زبان و مخاط داخل لب و پلك چشم، سياهی رفتن چشم، سرگيجه، سردرد، بی اشتهايی، حالت تهوع، خواب رفتن   و سوزن سوزن شدن دست و پاها، احساس خستگی و نداشتن تمركز حواس، بی تفاوتی، ميزان هموگلوبين كم تر از 10 ميلی گرم در دسی ليتر</w:t>
            </w:r>
          </w:p>
          <w:p w14:paraId="13EC85B0" w14:textId="77777777" w:rsidR="007553E2" w:rsidRPr="00952E3E" w:rsidRDefault="007553E2" w:rsidP="0089200D">
            <w:pPr>
              <w:spacing w:line="240" w:lineRule="auto"/>
              <w:rPr>
                <w:rFonts w:cs="B Yagut"/>
                <w:b/>
                <w:bCs/>
                <w:sz w:val="20"/>
                <w:szCs w:val="20"/>
                <w:rtl/>
              </w:rPr>
            </w:pPr>
            <w:r w:rsidRPr="00952E3E">
              <w:rPr>
                <w:rFonts w:cs="B Yagut" w:hint="cs"/>
                <w:b/>
                <w:bCs/>
                <w:sz w:val="20"/>
                <w:szCs w:val="20"/>
                <w:rtl/>
              </w:rPr>
              <w:t>در موارد پيشرفته: گود شدن يا قاشقی شدن ناخن ها، تنگی نفس و تپش قلب، تورم قوزك پا</w:t>
            </w:r>
          </w:p>
        </w:tc>
        <w:tc>
          <w:tcPr>
            <w:tcW w:w="1567" w:type="dxa"/>
            <w:vMerge w:val="restart"/>
            <w:vAlign w:val="center"/>
          </w:tcPr>
          <w:p w14:paraId="73D170D9" w14:textId="77777777" w:rsidR="007553E2" w:rsidRPr="00952E3E" w:rsidRDefault="007553E2" w:rsidP="0089200D">
            <w:pPr>
              <w:spacing w:line="240" w:lineRule="auto"/>
              <w:jc w:val="center"/>
              <w:rPr>
                <w:rFonts w:cs="B Yagut"/>
                <w:b/>
                <w:bCs/>
                <w:sz w:val="20"/>
                <w:szCs w:val="20"/>
                <w:rtl/>
              </w:rPr>
            </w:pPr>
            <w:r w:rsidRPr="00952E3E">
              <w:rPr>
                <w:rFonts w:cs="B Yagut" w:hint="cs"/>
                <w:b/>
                <w:bCs/>
                <w:sz w:val="20"/>
                <w:szCs w:val="20"/>
                <w:rtl/>
              </w:rPr>
              <w:t>كم خونی فقر آهن</w:t>
            </w:r>
          </w:p>
        </w:tc>
        <w:tc>
          <w:tcPr>
            <w:tcW w:w="7978" w:type="dxa"/>
            <w:shd w:val="clear" w:color="auto" w:fill="FF0000"/>
          </w:tcPr>
          <w:p w14:paraId="44E332B6" w14:textId="77777777" w:rsidR="007553E2" w:rsidRDefault="007553E2" w:rsidP="0089200D">
            <w:pPr>
              <w:spacing w:after="0" w:line="240" w:lineRule="auto"/>
              <w:ind w:left="175" w:hanging="175"/>
              <w:rPr>
                <w:rFonts w:cs="B Yagut"/>
                <w:b/>
                <w:bCs/>
                <w:sz w:val="20"/>
                <w:szCs w:val="20"/>
              </w:rPr>
            </w:pPr>
          </w:p>
          <w:p w14:paraId="5B1D4FF3" w14:textId="77777777" w:rsidR="007553E2" w:rsidRDefault="007553E2" w:rsidP="0089200D">
            <w:pPr>
              <w:spacing w:after="0" w:line="240" w:lineRule="auto"/>
              <w:ind w:left="175" w:hanging="175"/>
              <w:rPr>
                <w:rFonts w:cs="B Yagut"/>
                <w:b/>
                <w:bCs/>
                <w:sz w:val="20"/>
                <w:szCs w:val="20"/>
              </w:rPr>
            </w:pPr>
            <w:r w:rsidRPr="00952E3E">
              <w:rPr>
                <w:rFonts w:cs="B Yagut" w:hint="cs"/>
                <w:b/>
                <w:bCs/>
                <w:sz w:val="20"/>
                <w:szCs w:val="20"/>
                <w:rtl/>
              </w:rPr>
              <w:t xml:space="preserve">در صورت هموگلوبين كم تر از </w:t>
            </w:r>
            <w:r>
              <w:rPr>
                <w:rFonts w:cs="B Yagut" w:hint="cs"/>
                <w:b/>
                <w:bCs/>
                <w:sz w:val="20"/>
                <w:szCs w:val="20"/>
                <w:rtl/>
              </w:rPr>
              <w:t>8</w:t>
            </w:r>
            <w:r w:rsidRPr="00952E3E">
              <w:rPr>
                <w:rFonts w:cs="B Yagut" w:hint="cs"/>
                <w:b/>
                <w:bCs/>
                <w:sz w:val="20"/>
                <w:szCs w:val="20"/>
                <w:rtl/>
              </w:rPr>
              <w:t xml:space="preserve"> گرم در دسی ليتر: ارجاع فوری بيمار به </w:t>
            </w:r>
            <w:r>
              <w:rPr>
                <w:rFonts w:cs="B Yagut" w:hint="cs"/>
                <w:b/>
                <w:bCs/>
                <w:sz w:val="20"/>
                <w:szCs w:val="20"/>
                <w:rtl/>
              </w:rPr>
              <w:t xml:space="preserve">پزشك </w:t>
            </w:r>
            <w:r w:rsidRPr="00952E3E">
              <w:rPr>
                <w:rFonts w:cs="B Yagut" w:hint="cs"/>
                <w:b/>
                <w:bCs/>
                <w:sz w:val="20"/>
                <w:szCs w:val="20"/>
                <w:rtl/>
              </w:rPr>
              <w:t>متخصص</w:t>
            </w:r>
          </w:p>
          <w:p w14:paraId="0E910355" w14:textId="77777777" w:rsidR="007553E2" w:rsidRPr="00952E3E" w:rsidRDefault="007553E2" w:rsidP="0089200D">
            <w:pPr>
              <w:spacing w:after="0" w:line="240" w:lineRule="auto"/>
              <w:ind w:left="175" w:hanging="175"/>
              <w:rPr>
                <w:rFonts w:cs="B Yagut"/>
                <w:b/>
                <w:bCs/>
                <w:sz w:val="20"/>
                <w:szCs w:val="20"/>
                <w:rtl/>
              </w:rPr>
            </w:pPr>
          </w:p>
        </w:tc>
      </w:tr>
      <w:tr w:rsidR="007553E2" w:rsidRPr="00C77367" w14:paraId="0C0D8C90" w14:textId="77777777" w:rsidTr="0089200D">
        <w:trPr>
          <w:trHeight w:val="357"/>
          <w:jc w:val="center"/>
        </w:trPr>
        <w:tc>
          <w:tcPr>
            <w:tcW w:w="2036" w:type="dxa"/>
            <w:vMerge/>
          </w:tcPr>
          <w:p w14:paraId="784F259A" w14:textId="77777777" w:rsidR="007553E2" w:rsidRPr="00952E3E" w:rsidRDefault="007553E2" w:rsidP="0089200D">
            <w:pPr>
              <w:spacing w:line="240" w:lineRule="auto"/>
              <w:rPr>
                <w:rFonts w:cs="B Yagut"/>
                <w:b/>
                <w:bCs/>
                <w:sz w:val="20"/>
                <w:szCs w:val="20"/>
                <w:rtl/>
              </w:rPr>
            </w:pPr>
          </w:p>
        </w:tc>
        <w:tc>
          <w:tcPr>
            <w:tcW w:w="4013" w:type="dxa"/>
            <w:vMerge/>
          </w:tcPr>
          <w:p w14:paraId="0F62903E" w14:textId="77777777" w:rsidR="007553E2" w:rsidRPr="00952E3E" w:rsidRDefault="007553E2" w:rsidP="0089200D">
            <w:pPr>
              <w:spacing w:line="240" w:lineRule="auto"/>
              <w:rPr>
                <w:rFonts w:cs="B Yagut"/>
                <w:b/>
                <w:bCs/>
                <w:sz w:val="20"/>
                <w:szCs w:val="20"/>
                <w:rtl/>
              </w:rPr>
            </w:pPr>
          </w:p>
        </w:tc>
        <w:tc>
          <w:tcPr>
            <w:tcW w:w="1567" w:type="dxa"/>
            <w:vMerge/>
            <w:vAlign w:val="center"/>
          </w:tcPr>
          <w:p w14:paraId="53444169" w14:textId="77777777" w:rsidR="007553E2" w:rsidRPr="00952E3E" w:rsidRDefault="007553E2" w:rsidP="0089200D">
            <w:pPr>
              <w:spacing w:line="240" w:lineRule="auto"/>
              <w:jc w:val="center"/>
              <w:rPr>
                <w:rFonts w:cs="B Yagut"/>
                <w:b/>
                <w:bCs/>
                <w:sz w:val="20"/>
                <w:szCs w:val="20"/>
                <w:rtl/>
              </w:rPr>
            </w:pPr>
          </w:p>
        </w:tc>
        <w:tc>
          <w:tcPr>
            <w:tcW w:w="7978" w:type="dxa"/>
            <w:shd w:val="clear" w:color="auto" w:fill="F7FF8F"/>
          </w:tcPr>
          <w:p w14:paraId="7C8E3D65" w14:textId="77777777" w:rsidR="007553E2" w:rsidRPr="00952E3E" w:rsidRDefault="007553E2" w:rsidP="0089200D">
            <w:pPr>
              <w:spacing w:after="0" w:line="240" w:lineRule="auto"/>
              <w:ind w:left="175" w:hanging="175"/>
              <w:rPr>
                <w:rFonts w:cs="B Yagut"/>
                <w:b/>
                <w:bCs/>
                <w:sz w:val="20"/>
                <w:szCs w:val="20"/>
                <w:rtl/>
              </w:rPr>
            </w:pPr>
            <w:r w:rsidRPr="00952E3E">
              <w:rPr>
                <w:rFonts w:cs="B Yagut" w:hint="cs"/>
                <w:b/>
                <w:bCs/>
                <w:sz w:val="20"/>
                <w:szCs w:val="20"/>
                <w:rtl/>
              </w:rPr>
              <w:t xml:space="preserve">-    تجويز آهن المنتال به ميزان4 </w:t>
            </w:r>
            <w:r>
              <w:rPr>
                <w:rFonts w:cs="B Yagut" w:hint="cs"/>
                <w:b/>
                <w:bCs/>
                <w:sz w:val="20"/>
                <w:szCs w:val="20"/>
                <w:rtl/>
              </w:rPr>
              <w:t xml:space="preserve"> </w:t>
            </w:r>
            <w:r w:rsidRPr="00952E3E">
              <w:rPr>
                <w:rFonts w:cs="B Yagut" w:hint="cs"/>
                <w:b/>
                <w:bCs/>
                <w:sz w:val="20"/>
                <w:szCs w:val="20"/>
                <w:rtl/>
              </w:rPr>
              <w:t xml:space="preserve">تا 6 </w:t>
            </w:r>
            <w:r>
              <w:rPr>
                <w:rFonts w:cs="B Yagut" w:hint="cs"/>
                <w:b/>
                <w:bCs/>
                <w:sz w:val="20"/>
                <w:szCs w:val="20"/>
                <w:rtl/>
              </w:rPr>
              <w:t xml:space="preserve">ميلي </w:t>
            </w:r>
            <w:r w:rsidRPr="00952E3E">
              <w:rPr>
                <w:rFonts w:cs="B Yagut" w:hint="cs"/>
                <w:b/>
                <w:bCs/>
                <w:sz w:val="20"/>
                <w:szCs w:val="20"/>
                <w:rtl/>
              </w:rPr>
              <w:t xml:space="preserve">گرم به ازای هر كيلوگرم وزن بدن در سه دوز منقسم تا 8 </w:t>
            </w:r>
            <w:r>
              <w:rPr>
                <w:rFonts w:cs="B Yagut" w:hint="cs"/>
                <w:b/>
                <w:bCs/>
                <w:sz w:val="20"/>
                <w:szCs w:val="20"/>
                <w:rtl/>
              </w:rPr>
              <w:t xml:space="preserve"> </w:t>
            </w:r>
            <w:r w:rsidRPr="00952E3E">
              <w:rPr>
                <w:rFonts w:cs="B Yagut" w:hint="cs"/>
                <w:b/>
                <w:bCs/>
                <w:sz w:val="20"/>
                <w:szCs w:val="20"/>
                <w:rtl/>
              </w:rPr>
              <w:t>هفته پس از طبيعی شدن اندكس های خونی</w:t>
            </w:r>
          </w:p>
          <w:p w14:paraId="77D64D3D"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آموزش خانواده در مورد تغذيه</w:t>
            </w:r>
            <w:r>
              <w:rPr>
                <w:rFonts w:cs="B Yagut" w:hint="cs"/>
                <w:b/>
                <w:bCs/>
                <w:sz w:val="20"/>
                <w:szCs w:val="20"/>
                <w:rtl/>
              </w:rPr>
              <w:t xml:space="preserve"> توسط کارشناس تغذیه</w:t>
            </w:r>
          </w:p>
          <w:p w14:paraId="735E1F9C"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xml:space="preserve">-  </w:t>
            </w:r>
            <w:r>
              <w:rPr>
                <w:rFonts w:cs="B Yagut" w:hint="cs"/>
                <w:b/>
                <w:bCs/>
                <w:sz w:val="20"/>
                <w:szCs w:val="20"/>
                <w:rtl/>
              </w:rPr>
              <w:t>مصرف شیر حداکثر دو لیوان در روز</w:t>
            </w:r>
            <w:r w:rsidRPr="00952E3E">
              <w:rPr>
                <w:rFonts w:cs="B Yagut" w:hint="cs"/>
                <w:b/>
                <w:bCs/>
                <w:sz w:val="20"/>
                <w:szCs w:val="20"/>
                <w:rtl/>
              </w:rPr>
              <w:t xml:space="preserve"> </w:t>
            </w:r>
          </w:p>
          <w:p w14:paraId="7CEF86A6" w14:textId="77777777" w:rsidR="007553E2" w:rsidRPr="00952E3E" w:rsidRDefault="007553E2" w:rsidP="0089200D">
            <w:pPr>
              <w:spacing w:after="0" w:line="240" w:lineRule="auto"/>
              <w:ind w:left="175" w:hanging="175"/>
              <w:rPr>
                <w:rFonts w:cs="B Yagut"/>
                <w:b/>
                <w:bCs/>
                <w:sz w:val="20"/>
                <w:szCs w:val="20"/>
                <w:rtl/>
              </w:rPr>
            </w:pPr>
            <w:r w:rsidRPr="00952E3E">
              <w:rPr>
                <w:rFonts w:cs="B Yagut" w:hint="cs"/>
                <w:b/>
                <w:bCs/>
                <w:sz w:val="20"/>
                <w:szCs w:val="20"/>
                <w:rtl/>
              </w:rPr>
              <w:t>-  درخواست آزمايش خون شامل شمارش گلبولی و اندازه گيری هموگلوبين خون پس از يك ماه درمان</w:t>
            </w:r>
            <w:r>
              <w:rPr>
                <w:rFonts w:cs="B Yagut" w:hint="cs"/>
                <w:b/>
                <w:bCs/>
                <w:sz w:val="20"/>
                <w:szCs w:val="20"/>
                <w:rtl/>
              </w:rPr>
              <w:t xml:space="preserve"> </w:t>
            </w:r>
            <w:r w:rsidRPr="00952E3E">
              <w:rPr>
                <w:rFonts w:cs="B Yagut" w:hint="cs"/>
                <w:b/>
                <w:bCs/>
                <w:sz w:val="20"/>
                <w:szCs w:val="20"/>
                <w:rtl/>
              </w:rPr>
              <w:t xml:space="preserve">-  در صورت عدم تغيير در ميزان هموگلوبين پس از درمان: ارجاع غير فوری بيمار به </w:t>
            </w:r>
            <w:r>
              <w:rPr>
                <w:rFonts w:cs="B Yagut" w:hint="cs"/>
                <w:b/>
                <w:bCs/>
                <w:sz w:val="20"/>
                <w:szCs w:val="20"/>
                <w:rtl/>
              </w:rPr>
              <w:t xml:space="preserve">پزشك </w:t>
            </w:r>
            <w:r w:rsidRPr="00952E3E">
              <w:rPr>
                <w:rFonts w:cs="B Yagut" w:hint="cs"/>
                <w:b/>
                <w:bCs/>
                <w:sz w:val="20"/>
                <w:szCs w:val="20"/>
                <w:rtl/>
              </w:rPr>
              <w:t>متخصص</w:t>
            </w:r>
          </w:p>
        </w:tc>
      </w:tr>
      <w:tr w:rsidR="007553E2" w:rsidRPr="00C77367" w14:paraId="77D07C6C" w14:textId="77777777" w:rsidTr="0089200D">
        <w:trPr>
          <w:jc w:val="center"/>
        </w:trPr>
        <w:tc>
          <w:tcPr>
            <w:tcW w:w="2036" w:type="dxa"/>
            <w:vMerge/>
          </w:tcPr>
          <w:p w14:paraId="7ED62655" w14:textId="77777777" w:rsidR="007553E2" w:rsidRPr="00952E3E" w:rsidRDefault="007553E2" w:rsidP="0089200D">
            <w:pPr>
              <w:spacing w:after="0" w:line="240" w:lineRule="auto"/>
              <w:rPr>
                <w:rFonts w:cs="B Yagut"/>
                <w:sz w:val="20"/>
                <w:szCs w:val="20"/>
                <w:rtl/>
              </w:rPr>
            </w:pPr>
          </w:p>
        </w:tc>
        <w:tc>
          <w:tcPr>
            <w:tcW w:w="4013" w:type="dxa"/>
          </w:tcPr>
          <w:p w14:paraId="788989A8"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xml:space="preserve">افزايش ميزان هموگلوبين </w:t>
            </w:r>
            <w:r w:rsidRPr="00952E3E">
              <w:rPr>
                <w:rFonts w:cs="B Yagut"/>
                <w:b/>
                <w:bCs/>
                <w:sz w:val="20"/>
                <w:szCs w:val="20"/>
              </w:rPr>
              <w:t>A2</w:t>
            </w:r>
            <w:r w:rsidRPr="00952E3E">
              <w:rPr>
                <w:rFonts w:cs="B Yagut" w:hint="cs"/>
                <w:b/>
                <w:bCs/>
                <w:sz w:val="20"/>
                <w:szCs w:val="20"/>
                <w:rtl/>
              </w:rPr>
              <w:t xml:space="preserve"> و در بعضی شرايط هموگلوبين </w:t>
            </w:r>
            <w:r w:rsidRPr="00952E3E">
              <w:rPr>
                <w:rFonts w:cs="B Yagut"/>
                <w:b/>
                <w:bCs/>
                <w:sz w:val="20"/>
                <w:szCs w:val="20"/>
              </w:rPr>
              <w:t>F</w:t>
            </w:r>
            <w:r w:rsidRPr="00952E3E">
              <w:rPr>
                <w:rFonts w:cs="B Yagut" w:hint="cs"/>
                <w:b/>
                <w:bCs/>
                <w:sz w:val="20"/>
                <w:szCs w:val="20"/>
                <w:rtl/>
              </w:rPr>
              <w:t xml:space="preserve"> در الكتروفورز هموگلوبين، طبيعی بودن سطح آهن سرم و </w:t>
            </w:r>
            <w:r w:rsidRPr="00952E3E">
              <w:rPr>
                <w:rFonts w:cs="B Yagut"/>
                <w:b/>
                <w:bCs/>
                <w:sz w:val="20"/>
                <w:szCs w:val="20"/>
              </w:rPr>
              <w:t>TIBC</w:t>
            </w:r>
            <w:r w:rsidRPr="00952E3E">
              <w:rPr>
                <w:rFonts w:cs="B Yagut" w:hint="cs"/>
                <w:b/>
                <w:bCs/>
                <w:sz w:val="20"/>
                <w:szCs w:val="20"/>
                <w:rtl/>
              </w:rPr>
              <w:t>، تغيير شكل گلبول قرمز به اشكال هيپوكروم ميكروسيتر و ..... در لام خون محيطی</w:t>
            </w:r>
          </w:p>
        </w:tc>
        <w:tc>
          <w:tcPr>
            <w:tcW w:w="1567" w:type="dxa"/>
            <w:vAlign w:val="center"/>
          </w:tcPr>
          <w:p w14:paraId="4F72D8C2" w14:textId="77777777" w:rsidR="007553E2" w:rsidRPr="00952E3E" w:rsidRDefault="007553E2" w:rsidP="0089200D">
            <w:pPr>
              <w:spacing w:after="0" w:line="240" w:lineRule="auto"/>
              <w:jc w:val="center"/>
              <w:rPr>
                <w:rFonts w:cs="B Yagut"/>
                <w:b/>
                <w:bCs/>
                <w:sz w:val="20"/>
                <w:szCs w:val="20"/>
                <w:rtl/>
              </w:rPr>
            </w:pPr>
            <w:r w:rsidRPr="00952E3E">
              <w:rPr>
                <w:rFonts w:cs="B Yagut" w:hint="cs"/>
                <w:b/>
                <w:bCs/>
                <w:sz w:val="20"/>
                <w:szCs w:val="20"/>
                <w:rtl/>
              </w:rPr>
              <w:t>تالاسمی مينور</w:t>
            </w:r>
          </w:p>
        </w:tc>
        <w:tc>
          <w:tcPr>
            <w:tcW w:w="7978" w:type="dxa"/>
            <w:shd w:val="clear" w:color="auto" w:fill="FFFF99"/>
          </w:tcPr>
          <w:p w14:paraId="03F26585"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توصيه به مراجعه، پيش از ازدواج</w:t>
            </w:r>
          </w:p>
          <w:p w14:paraId="052D4708"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xml:space="preserve">-  ارجاع غير فوری به </w:t>
            </w:r>
            <w:r>
              <w:rPr>
                <w:rFonts w:cs="B Yagut" w:hint="cs"/>
                <w:b/>
                <w:bCs/>
                <w:sz w:val="20"/>
                <w:szCs w:val="20"/>
                <w:rtl/>
              </w:rPr>
              <w:t xml:space="preserve">پزشك </w:t>
            </w:r>
            <w:r w:rsidRPr="00952E3E">
              <w:rPr>
                <w:rFonts w:cs="B Yagut" w:hint="cs"/>
                <w:b/>
                <w:bCs/>
                <w:sz w:val="20"/>
                <w:szCs w:val="20"/>
                <w:rtl/>
              </w:rPr>
              <w:t xml:space="preserve">متخصص برای مشاوره </w:t>
            </w:r>
          </w:p>
          <w:p w14:paraId="350ABBB9" w14:textId="77777777" w:rsidR="007553E2" w:rsidRPr="00952E3E" w:rsidRDefault="007553E2" w:rsidP="0089200D">
            <w:pPr>
              <w:spacing w:after="0" w:line="240" w:lineRule="auto"/>
              <w:rPr>
                <w:rFonts w:cs="B Yagut"/>
                <w:sz w:val="20"/>
                <w:szCs w:val="20"/>
                <w:rtl/>
              </w:rPr>
            </w:pPr>
          </w:p>
        </w:tc>
      </w:tr>
      <w:tr w:rsidR="007553E2" w:rsidRPr="00C77367" w14:paraId="37F01B4A" w14:textId="77777777" w:rsidTr="0089200D">
        <w:trPr>
          <w:trHeight w:val="1295"/>
          <w:jc w:val="center"/>
        </w:trPr>
        <w:tc>
          <w:tcPr>
            <w:tcW w:w="2036" w:type="dxa"/>
            <w:vMerge/>
          </w:tcPr>
          <w:p w14:paraId="144241BC" w14:textId="77777777" w:rsidR="007553E2" w:rsidRPr="00952E3E" w:rsidRDefault="007553E2" w:rsidP="0089200D">
            <w:pPr>
              <w:spacing w:after="0" w:line="240" w:lineRule="auto"/>
              <w:rPr>
                <w:rFonts w:cs="B Yagut"/>
                <w:sz w:val="20"/>
                <w:szCs w:val="20"/>
                <w:rtl/>
              </w:rPr>
            </w:pPr>
          </w:p>
        </w:tc>
        <w:tc>
          <w:tcPr>
            <w:tcW w:w="4013" w:type="dxa"/>
            <w:vMerge w:val="restart"/>
          </w:tcPr>
          <w:p w14:paraId="4CE07E92"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xml:space="preserve">- حساسيت به داروها: سولفوناميدها، كلرآمفنيكل، كوتريموكسازول، ناليديكسيك اسيد، </w:t>
            </w:r>
            <w:r>
              <w:rPr>
                <w:rFonts w:cs="B Yagut" w:hint="cs"/>
                <w:b/>
                <w:bCs/>
                <w:sz w:val="20"/>
                <w:szCs w:val="20"/>
                <w:rtl/>
              </w:rPr>
              <w:t>ن</w:t>
            </w:r>
            <w:r w:rsidRPr="00952E3E">
              <w:rPr>
                <w:rFonts w:cs="B Yagut" w:hint="cs"/>
                <w:b/>
                <w:bCs/>
                <w:sz w:val="20"/>
                <w:szCs w:val="20"/>
                <w:rtl/>
              </w:rPr>
              <w:t xml:space="preserve">يتروفورانتوئين، ضد مالاريا، آسپرين، فناستين، آنالوگ های ويتامين </w:t>
            </w:r>
            <w:r w:rsidRPr="00952E3E">
              <w:rPr>
                <w:rFonts w:cs="B Yagut"/>
                <w:b/>
                <w:bCs/>
                <w:sz w:val="20"/>
                <w:szCs w:val="20"/>
              </w:rPr>
              <w:t>K</w:t>
            </w:r>
            <w:r w:rsidRPr="00952E3E">
              <w:rPr>
                <w:rFonts w:cs="B Yagut" w:hint="cs"/>
                <w:b/>
                <w:bCs/>
                <w:sz w:val="20"/>
                <w:szCs w:val="20"/>
                <w:rtl/>
              </w:rPr>
              <w:t>، پروبنسيد، فنازوپريدين، فنيل هيدرازين، نفتالين</w:t>
            </w:r>
            <w:r>
              <w:rPr>
                <w:rFonts w:cs="B Yagut" w:hint="cs"/>
                <w:b/>
                <w:bCs/>
                <w:sz w:val="20"/>
                <w:szCs w:val="20"/>
                <w:rtl/>
              </w:rPr>
              <w:t>،</w:t>
            </w:r>
            <w:r w:rsidRPr="00952E3E">
              <w:rPr>
                <w:rFonts w:cs="B Yagut" w:hint="cs"/>
                <w:b/>
                <w:bCs/>
                <w:sz w:val="20"/>
                <w:szCs w:val="20"/>
                <w:rtl/>
              </w:rPr>
              <w:t xml:space="preserve"> بنزن كه پس از مصرف اين داروها و مصرف باقلای خام، افت شديد هموگلوبين و هماتوكريت خواهد بود.</w:t>
            </w:r>
          </w:p>
          <w:p w14:paraId="5B64867F" w14:textId="77777777" w:rsidR="007553E2" w:rsidRPr="00952E3E" w:rsidRDefault="007553E2" w:rsidP="0089200D">
            <w:pPr>
              <w:spacing w:after="0" w:line="240" w:lineRule="auto"/>
              <w:rPr>
                <w:rFonts w:cs="B Yagut"/>
                <w:b/>
                <w:bCs/>
                <w:sz w:val="20"/>
                <w:szCs w:val="20"/>
                <w:rtl/>
              </w:rPr>
            </w:pPr>
            <w:r w:rsidRPr="00952E3E">
              <w:rPr>
                <w:rFonts w:cs="B Yagut" w:hint="cs"/>
                <w:b/>
                <w:bCs/>
                <w:sz w:val="20"/>
                <w:szCs w:val="20"/>
                <w:rtl/>
              </w:rPr>
              <w:t xml:space="preserve">-  ساير </w:t>
            </w:r>
            <w:r>
              <w:rPr>
                <w:rFonts w:cs="B Yagut" w:hint="cs"/>
                <w:b/>
                <w:bCs/>
                <w:sz w:val="20"/>
                <w:szCs w:val="20"/>
                <w:rtl/>
              </w:rPr>
              <w:t>علايم</w:t>
            </w:r>
            <w:r w:rsidRPr="00952E3E">
              <w:rPr>
                <w:rFonts w:cs="B Yagut" w:hint="cs"/>
                <w:b/>
                <w:bCs/>
                <w:sz w:val="20"/>
                <w:szCs w:val="20"/>
                <w:rtl/>
              </w:rPr>
              <w:t>: رنگ پريدگی، هماتوری، بی حالی، زردی مخاط يا صورت، افت فشارخون</w:t>
            </w:r>
          </w:p>
        </w:tc>
        <w:tc>
          <w:tcPr>
            <w:tcW w:w="1567" w:type="dxa"/>
            <w:vMerge w:val="restart"/>
            <w:vAlign w:val="center"/>
          </w:tcPr>
          <w:p w14:paraId="3A889FB6" w14:textId="77777777" w:rsidR="007553E2" w:rsidRPr="00952E3E" w:rsidRDefault="007553E2" w:rsidP="0089200D">
            <w:pPr>
              <w:spacing w:after="0" w:line="240" w:lineRule="auto"/>
              <w:jc w:val="center"/>
              <w:rPr>
                <w:rFonts w:cs="B Yagut"/>
                <w:b/>
                <w:bCs/>
                <w:sz w:val="20"/>
                <w:szCs w:val="20"/>
                <w:rtl/>
              </w:rPr>
            </w:pPr>
            <w:r w:rsidRPr="00952E3E">
              <w:rPr>
                <w:rFonts w:cs="B Yagut" w:hint="cs"/>
                <w:b/>
                <w:bCs/>
                <w:sz w:val="20"/>
                <w:szCs w:val="20"/>
                <w:rtl/>
              </w:rPr>
              <w:t>فاويسم</w:t>
            </w:r>
          </w:p>
        </w:tc>
        <w:tc>
          <w:tcPr>
            <w:tcW w:w="7978" w:type="dxa"/>
            <w:shd w:val="clear" w:color="auto" w:fill="FF0000"/>
          </w:tcPr>
          <w:p w14:paraId="2663E056" w14:textId="77777777" w:rsidR="007553E2" w:rsidRDefault="007553E2" w:rsidP="0089200D">
            <w:pPr>
              <w:spacing w:after="0" w:line="240" w:lineRule="auto"/>
              <w:rPr>
                <w:rFonts w:cs="B Yagut"/>
                <w:b/>
                <w:bCs/>
                <w:sz w:val="20"/>
                <w:szCs w:val="20"/>
                <w:rtl/>
              </w:rPr>
            </w:pPr>
          </w:p>
          <w:p w14:paraId="60A20733" w14:textId="77777777" w:rsidR="007553E2" w:rsidRDefault="007553E2" w:rsidP="0089200D">
            <w:pPr>
              <w:spacing w:after="0" w:line="240" w:lineRule="auto"/>
              <w:ind w:left="175" w:hanging="175"/>
              <w:rPr>
                <w:rFonts w:cs="B Yagut"/>
                <w:b/>
                <w:bCs/>
                <w:sz w:val="20"/>
                <w:szCs w:val="20"/>
                <w:rtl/>
              </w:rPr>
            </w:pPr>
            <w:r w:rsidRPr="00952E3E">
              <w:rPr>
                <w:rFonts w:cs="B Yagut" w:hint="cs"/>
                <w:b/>
                <w:bCs/>
                <w:sz w:val="20"/>
                <w:szCs w:val="20"/>
                <w:rtl/>
              </w:rPr>
              <w:t>در صورت افت شديد فشار خون و بدحالی بيمار: باز كردن رگ و تزريق سرم نرمال سالين و ارجاع فوری به بيمارستان</w:t>
            </w:r>
          </w:p>
          <w:p w14:paraId="42FB2610" w14:textId="77777777" w:rsidR="007553E2" w:rsidRPr="00952E3E" w:rsidRDefault="007553E2" w:rsidP="0089200D">
            <w:pPr>
              <w:spacing w:after="0" w:line="240" w:lineRule="auto"/>
              <w:rPr>
                <w:rFonts w:cs="B Yagut"/>
                <w:b/>
                <w:bCs/>
                <w:color w:val="C00000"/>
                <w:sz w:val="20"/>
                <w:szCs w:val="20"/>
                <w:rtl/>
              </w:rPr>
            </w:pPr>
          </w:p>
        </w:tc>
      </w:tr>
      <w:tr w:rsidR="007553E2" w:rsidRPr="00C77367" w14:paraId="05BA9066" w14:textId="77777777" w:rsidTr="0089200D">
        <w:trPr>
          <w:trHeight w:val="1117"/>
          <w:jc w:val="center"/>
        </w:trPr>
        <w:tc>
          <w:tcPr>
            <w:tcW w:w="2036" w:type="dxa"/>
            <w:vMerge/>
          </w:tcPr>
          <w:p w14:paraId="1153B9CE" w14:textId="77777777" w:rsidR="007553E2" w:rsidRPr="00952E3E" w:rsidRDefault="007553E2" w:rsidP="0089200D">
            <w:pPr>
              <w:spacing w:after="0" w:line="240" w:lineRule="auto"/>
              <w:rPr>
                <w:rFonts w:cs="B Yagut"/>
                <w:sz w:val="20"/>
                <w:szCs w:val="20"/>
                <w:rtl/>
              </w:rPr>
            </w:pPr>
          </w:p>
        </w:tc>
        <w:tc>
          <w:tcPr>
            <w:tcW w:w="4013" w:type="dxa"/>
            <w:vMerge/>
          </w:tcPr>
          <w:p w14:paraId="540BD818" w14:textId="77777777" w:rsidR="007553E2" w:rsidRPr="00952E3E" w:rsidRDefault="007553E2" w:rsidP="0089200D">
            <w:pPr>
              <w:spacing w:line="240" w:lineRule="auto"/>
              <w:rPr>
                <w:rFonts w:cs="B Yagut"/>
                <w:b/>
                <w:bCs/>
                <w:sz w:val="20"/>
                <w:szCs w:val="20"/>
                <w:rtl/>
              </w:rPr>
            </w:pPr>
          </w:p>
        </w:tc>
        <w:tc>
          <w:tcPr>
            <w:tcW w:w="1567" w:type="dxa"/>
            <w:vMerge/>
          </w:tcPr>
          <w:p w14:paraId="656DFCC3" w14:textId="77777777" w:rsidR="007553E2" w:rsidRPr="00952E3E" w:rsidRDefault="007553E2" w:rsidP="0089200D">
            <w:pPr>
              <w:spacing w:line="240" w:lineRule="auto"/>
              <w:rPr>
                <w:rFonts w:cs="B Yagut"/>
                <w:b/>
                <w:bCs/>
                <w:sz w:val="20"/>
                <w:szCs w:val="20"/>
                <w:rtl/>
              </w:rPr>
            </w:pPr>
          </w:p>
        </w:tc>
        <w:tc>
          <w:tcPr>
            <w:tcW w:w="7978" w:type="dxa"/>
            <w:shd w:val="clear" w:color="auto" w:fill="auto"/>
          </w:tcPr>
          <w:p w14:paraId="4786C232" w14:textId="77777777" w:rsidR="007553E2" w:rsidRPr="00952E3E" w:rsidRDefault="007553E2" w:rsidP="0089200D">
            <w:pPr>
              <w:shd w:val="clear" w:color="auto" w:fill="FFFF99"/>
              <w:spacing w:after="0" w:line="240" w:lineRule="auto"/>
              <w:ind w:left="175" w:hanging="175"/>
              <w:rPr>
                <w:rFonts w:cs="B Yagut"/>
                <w:b/>
                <w:bCs/>
                <w:sz w:val="20"/>
                <w:szCs w:val="20"/>
                <w:rtl/>
              </w:rPr>
            </w:pPr>
            <w:r w:rsidRPr="00952E3E">
              <w:rPr>
                <w:rFonts w:cs="B Yagut" w:hint="cs"/>
                <w:b/>
                <w:bCs/>
                <w:sz w:val="20"/>
                <w:szCs w:val="20"/>
                <w:rtl/>
              </w:rPr>
              <w:t xml:space="preserve">- </w:t>
            </w:r>
            <w:r>
              <w:rPr>
                <w:rFonts w:cs="B Yagut" w:hint="cs"/>
                <w:b/>
                <w:bCs/>
                <w:sz w:val="20"/>
                <w:szCs w:val="20"/>
                <w:rtl/>
              </w:rPr>
              <w:t xml:space="preserve"> </w:t>
            </w:r>
            <w:r w:rsidRPr="00952E3E">
              <w:rPr>
                <w:rFonts w:cs="B Yagut" w:hint="cs"/>
                <w:b/>
                <w:bCs/>
                <w:sz w:val="20"/>
                <w:szCs w:val="20"/>
                <w:rtl/>
              </w:rPr>
              <w:t xml:space="preserve"> </w:t>
            </w:r>
            <w:r>
              <w:rPr>
                <w:rFonts w:cs="B Yagut" w:hint="cs"/>
                <w:b/>
                <w:bCs/>
                <w:sz w:val="20"/>
                <w:szCs w:val="20"/>
                <w:rtl/>
              </w:rPr>
              <w:t xml:space="preserve"> </w:t>
            </w:r>
            <w:r w:rsidRPr="00952E3E">
              <w:rPr>
                <w:rFonts w:cs="B Yagut" w:hint="cs"/>
                <w:b/>
                <w:bCs/>
                <w:sz w:val="20"/>
                <w:szCs w:val="20"/>
                <w:rtl/>
              </w:rPr>
              <w:t>درخواست آزمايش خون برای بررسی ميزان هموگلوبين، هماتوكريت و آزمايش ادرار از نظر هموگلوبينوری</w:t>
            </w:r>
          </w:p>
          <w:p w14:paraId="17D4CD96" w14:textId="77777777" w:rsidR="007553E2" w:rsidRPr="00952E3E" w:rsidRDefault="007553E2" w:rsidP="0089200D">
            <w:pPr>
              <w:shd w:val="clear" w:color="auto" w:fill="FFFF99"/>
              <w:spacing w:after="0" w:line="240" w:lineRule="auto"/>
              <w:ind w:left="175" w:hanging="175"/>
              <w:rPr>
                <w:rFonts w:cs="B Yagut"/>
                <w:b/>
                <w:bCs/>
                <w:sz w:val="20"/>
                <w:szCs w:val="20"/>
                <w:rtl/>
              </w:rPr>
            </w:pPr>
            <w:r w:rsidRPr="00952E3E">
              <w:rPr>
                <w:rFonts w:cs="B Yagut" w:hint="cs"/>
                <w:b/>
                <w:bCs/>
                <w:sz w:val="20"/>
                <w:szCs w:val="20"/>
                <w:rtl/>
              </w:rPr>
              <w:t xml:space="preserve">- </w:t>
            </w:r>
            <w:r>
              <w:rPr>
                <w:rFonts w:cs="B Yagut" w:hint="cs"/>
                <w:b/>
                <w:bCs/>
                <w:sz w:val="20"/>
                <w:szCs w:val="20"/>
                <w:rtl/>
              </w:rPr>
              <w:t xml:space="preserve"> </w:t>
            </w:r>
            <w:r w:rsidRPr="00952E3E">
              <w:rPr>
                <w:rFonts w:cs="B Yagut" w:hint="cs"/>
                <w:b/>
                <w:bCs/>
                <w:sz w:val="20"/>
                <w:szCs w:val="20"/>
                <w:rtl/>
              </w:rPr>
              <w:t xml:space="preserve">درخواست لام خون محيطی برای بررسی </w:t>
            </w:r>
            <w:r w:rsidRPr="00952E3E">
              <w:rPr>
                <w:rFonts w:cs="B Yagut"/>
                <w:b/>
                <w:bCs/>
                <w:sz w:val="20"/>
                <w:szCs w:val="20"/>
              </w:rPr>
              <w:t>Heinz bodies</w:t>
            </w:r>
            <w:r w:rsidRPr="00952E3E">
              <w:rPr>
                <w:rFonts w:cs="B Yagut" w:hint="cs"/>
                <w:b/>
                <w:bCs/>
                <w:sz w:val="20"/>
                <w:szCs w:val="20"/>
                <w:rtl/>
              </w:rPr>
              <w:t xml:space="preserve"> در گلبول های قرمز خون محيطی</w:t>
            </w:r>
          </w:p>
          <w:p w14:paraId="59DFA9AA" w14:textId="77777777" w:rsidR="007553E2" w:rsidRDefault="007553E2" w:rsidP="0089200D">
            <w:pPr>
              <w:shd w:val="clear" w:color="auto" w:fill="FFFF99"/>
              <w:spacing w:after="0" w:line="240" w:lineRule="auto"/>
              <w:ind w:left="175" w:hanging="175"/>
              <w:rPr>
                <w:rFonts w:cs="B Yagut"/>
                <w:b/>
                <w:bCs/>
                <w:sz w:val="20"/>
                <w:szCs w:val="20"/>
                <w:rtl/>
              </w:rPr>
            </w:pPr>
            <w:r w:rsidRPr="00952E3E">
              <w:rPr>
                <w:rFonts w:cs="B Yagut" w:hint="cs"/>
                <w:b/>
                <w:bCs/>
                <w:sz w:val="20"/>
                <w:szCs w:val="20"/>
                <w:rtl/>
              </w:rPr>
              <w:t xml:space="preserve">- </w:t>
            </w:r>
            <w:r w:rsidRPr="00952E3E">
              <w:rPr>
                <w:rFonts w:cs="B Yagut"/>
                <w:b/>
                <w:bCs/>
                <w:sz w:val="20"/>
                <w:szCs w:val="20"/>
              </w:rPr>
              <w:t xml:space="preserve"> </w:t>
            </w:r>
            <w:r w:rsidRPr="00952E3E">
              <w:rPr>
                <w:rFonts w:cs="B Yagut" w:hint="cs"/>
                <w:b/>
                <w:bCs/>
                <w:sz w:val="20"/>
                <w:szCs w:val="20"/>
                <w:rtl/>
              </w:rPr>
              <w:t>تشخيص رتيكولوسيتوزيس</w:t>
            </w:r>
          </w:p>
          <w:p w14:paraId="747CC51B" w14:textId="77777777" w:rsidR="007553E2" w:rsidRDefault="007553E2" w:rsidP="0089200D">
            <w:pPr>
              <w:shd w:val="clear" w:color="auto" w:fill="FFFF99"/>
              <w:spacing w:after="0" w:line="240" w:lineRule="auto"/>
              <w:ind w:left="175" w:hanging="175"/>
              <w:rPr>
                <w:rFonts w:cs="B Yagut"/>
                <w:b/>
                <w:bCs/>
                <w:sz w:val="20"/>
                <w:szCs w:val="20"/>
                <w:rtl/>
              </w:rPr>
            </w:pPr>
          </w:p>
          <w:p w14:paraId="71A2A1A7" w14:textId="77777777" w:rsidR="007553E2" w:rsidRDefault="007553E2" w:rsidP="0089200D">
            <w:pPr>
              <w:spacing w:after="0" w:line="240" w:lineRule="auto"/>
              <w:ind w:left="175" w:hanging="175"/>
              <w:rPr>
                <w:rFonts w:cs="B Yagut"/>
                <w:b/>
                <w:bCs/>
                <w:sz w:val="20"/>
                <w:szCs w:val="20"/>
                <w:rtl/>
              </w:rPr>
            </w:pPr>
          </w:p>
          <w:p w14:paraId="072085D2" w14:textId="77777777" w:rsidR="007553E2" w:rsidRPr="00952E3E" w:rsidRDefault="007553E2" w:rsidP="0089200D">
            <w:pPr>
              <w:spacing w:after="0" w:line="240" w:lineRule="auto"/>
              <w:ind w:left="175" w:hanging="175"/>
              <w:rPr>
                <w:rFonts w:cs="B Yagut"/>
                <w:sz w:val="20"/>
                <w:szCs w:val="20"/>
                <w:rtl/>
              </w:rPr>
            </w:pPr>
          </w:p>
        </w:tc>
      </w:tr>
    </w:tbl>
    <w:p w14:paraId="04914A82" w14:textId="591738A3" w:rsidR="00B73E9B" w:rsidRDefault="00037F5C" w:rsidP="00A903F9">
      <w:pPr>
        <w:tabs>
          <w:tab w:val="left" w:pos="7914"/>
        </w:tabs>
        <w:spacing w:after="0"/>
        <w:rPr>
          <w:rFonts w:cs="B Titr"/>
          <w:color w:val="000000" w:themeColor="text1"/>
          <w:rtl/>
        </w:rPr>
      </w:pPr>
      <w:r w:rsidRPr="00DC1406">
        <w:rPr>
          <w:rFonts w:cs="B Titr" w:hint="cs"/>
          <w:rtl/>
        </w:rPr>
        <w:lastRenderedPageBreak/>
        <w:t>معاينه چشم</w:t>
      </w:r>
      <w:r w:rsidR="00952E3E" w:rsidRPr="00DC1406">
        <w:rPr>
          <w:rFonts w:cs="B Titr" w:hint="cs"/>
          <w:rtl/>
        </w:rPr>
        <w:t xml:space="preserve"> و</w:t>
      </w:r>
      <w:r w:rsidRPr="00DC1406">
        <w:rPr>
          <w:rFonts w:cs="B Titr" w:hint="cs"/>
          <w:rtl/>
        </w:rPr>
        <w:t xml:space="preserve"> مراقبت از نظر </w:t>
      </w:r>
      <w:r w:rsidRPr="00CF1768">
        <w:rPr>
          <w:rFonts w:cs="B Titr" w:hint="cs"/>
          <w:color w:val="000000" w:themeColor="text1"/>
          <w:rtl/>
        </w:rPr>
        <w:t>بينايی</w:t>
      </w:r>
      <w:r w:rsidR="00C31DAD" w:rsidRPr="00CF1768">
        <w:rPr>
          <w:rFonts w:cs="B Titr" w:hint="cs"/>
          <w:color w:val="000000" w:themeColor="text1"/>
          <w:rtl/>
        </w:rPr>
        <w:t xml:space="preserve"> </w:t>
      </w:r>
    </w:p>
    <w:tbl>
      <w:tblPr>
        <w:bidiVisual/>
        <w:tblW w:w="15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1"/>
        <w:gridCol w:w="3827"/>
        <w:gridCol w:w="1418"/>
        <w:gridCol w:w="6365"/>
      </w:tblGrid>
      <w:tr w:rsidR="00B73E9B" w:rsidRPr="002224AE" w14:paraId="4DD7565C" w14:textId="77777777" w:rsidTr="007D399A">
        <w:trPr>
          <w:jc w:val="center"/>
        </w:trPr>
        <w:tc>
          <w:tcPr>
            <w:tcW w:w="3401" w:type="dxa"/>
            <w:vAlign w:val="center"/>
          </w:tcPr>
          <w:p w14:paraId="2A14793D"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ارزيابی</w:t>
            </w:r>
          </w:p>
        </w:tc>
        <w:tc>
          <w:tcPr>
            <w:tcW w:w="3827" w:type="dxa"/>
            <w:vAlign w:val="center"/>
          </w:tcPr>
          <w:p w14:paraId="6E7BDFBD"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نتيجه ارزيابي</w:t>
            </w:r>
          </w:p>
        </w:tc>
        <w:tc>
          <w:tcPr>
            <w:tcW w:w="1418" w:type="dxa"/>
            <w:vAlign w:val="center"/>
          </w:tcPr>
          <w:p w14:paraId="214359E9"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طبقه بندی</w:t>
            </w:r>
          </w:p>
        </w:tc>
        <w:tc>
          <w:tcPr>
            <w:tcW w:w="6365" w:type="dxa"/>
            <w:vAlign w:val="center"/>
          </w:tcPr>
          <w:p w14:paraId="2FDD0A0D"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اقدام</w:t>
            </w:r>
          </w:p>
        </w:tc>
      </w:tr>
      <w:tr w:rsidR="00B73E9B" w:rsidRPr="002224AE" w14:paraId="67BCD36C" w14:textId="77777777" w:rsidTr="00E85384">
        <w:trPr>
          <w:jc w:val="center"/>
        </w:trPr>
        <w:tc>
          <w:tcPr>
            <w:tcW w:w="3401" w:type="dxa"/>
            <w:vMerge w:val="restart"/>
            <w:vAlign w:val="center"/>
          </w:tcPr>
          <w:p w14:paraId="5918E5C1" w14:textId="214D3F70" w:rsidR="00B73E9B" w:rsidRPr="00671F7F" w:rsidRDefault="00B73E9B" w:rsidP="00671F7F">
            <w:pPr>
              <w:pStyle w:val="ListParagraph"/>
              <w:numPr>
                <w:ilvl w:val="0"/>
                <w:numId w:val="125"/>
              </w:numPr>
              <w:tabs>
                <w:tab w:val="left" w:pos="7914"/>
              </w:tabs>
              <w:spacing w:after="0" w:line="240" w:lineRule="auto"/>
              <w:rPr>
                <w:rFonts w:cs="B Yagut"/>
                <w:b/>
                <w:bCs/>
                <w:sz w:val="20"/>
                <w:szCs w:val="20"/>
                <w:rtl/>
              </w:rPr>
            </w:pPr>
            <w:r w:rsidRPr="00671F7F">
              <w:rPr>
                <w:rFonts w:ascii="Tahoma" w:hAnsi="Tahoma" w:cs="B Yagut" w:hint="cs"/>
                <w:b/>
                <w:bCs/>
                <w:sz w:val="20"/>
                <w:szCs w:val="20"/>
                <w:rtl/>
              </w:rPr>
              <w:t>شرح</w:t>
            </w:r>
            <w:r w:rsidRPr="00671F7F">
              <w:rPr>
                <w:rFonts w:cs="B Yagut" w:hint="cs"/>
                <w:b/>
                <w:bCs/>
                <w:sz w:val="20"/>
                <w:szCs w:val="20"/>
                <w:rtl/>
              </w:rPr>
              <w:t xml:space="preserve"> </w:t>
            </w:r>
            <w:r w:rsidRPr="00671F7F">
              <w:rPr>
                <w:rFonts w:ascii="Tahoma" w:hAnsi="Tahoma" w:cs="B Yagut" w:hint="cs"/>
                <w:b/>
                <w:bCs/>
                <w:sz w:val="20"/>
                <w:szCs w:val="20"/>
                <w:rtl/>
              </w:rPr>
              <w:t>حال</w:t>
            </w:r>
            <w:r w:rsidRPr="00671F7F">
              <w:rPr>
                <w:rFonts w:cs="B Yagut" w:hint="cs"/>
                <w:b/>
                <w:bCs/>
                <w:sz w:val="20"/>
                <w:szCs w:val="20"/>
                <w:rtl/>
              </w:rPr>
              <w:t xml:space="preserve"> </w:t>
            </w:r>
            <w:r w:rsidRPr="00671F7F">
              <w:rPr>
                <w:rFonts w:ascii="Tahoma" w:hAnsi="Tahoma" w:cs="B Yagut" w:hint="cs"/>
                <w:b/>
                <w:bCs/>
                <w:sz w:val="20"/>
                <w:szCs w:val="20"/>
                <w:rtl/>
              </w:rPr>
              <w:t>بگيريد</w:t>
            </w:r>
            <w:r w:rsidRPr="00671F7F">
              <w:rPr>
                <w:rFonts w:cs="B Yagut" w:hint="cs"/>
                <w:b/>
                <w:bCs/>
                <w:sz w:val="20"/>
                <w:szCs w:val="20"/>
                <w:rtl/>
              </w:rPr>
              <w:t xml:space="preserve"> </w:t>
            </w:r>
            <w:r w:rsidRPr="00671F7F">
              <w:rPr>
                <w:rFonts w:ascii="Tahoma" w:hAnsi="Tahoma" w:cs="B Yagut" w:hint="cs"/>
                <w:b/>
                <w:bCs/>
                <w:sz w:val="20"/>
                <w:szCs w:val="20"/>
                <w:rtl/>
              </w:rPr>
              <w:t>و</w:t>
            </w:r>
            <w:r w:rsidRPr="00671F7F">
              <w:rPr>
                <w:rFonts w:cs="B Yagut" w:hint="cs"/>
                <w:b/>
                <w:bCs/>
                <w:sz w:val="20"/>
                <w:szCs w:val="20"/>
                <w:rtl/>
              </w:rPr>
              <w:t xml:space="preserve"> </w:t>
            </w:r>
            <w:r w:rsidRPr="00671F7F">
              <w:rPr>
                <w:rFonts w:ascii="Tahoma" w:hAnsi="Tahoma" w:cs="B Yagut" w:hint="cs"/>
                <w:b/>
                <w:bCs/>
                <w:sz w:val="20"/>
                <w:szCs w:val="20"/>
                <w:rtl/>
              </w:rPr>
              <w:t>سنجش</w:t>
            </w:r>
            <w:r w:rsidRPr="00671F7F">
              <w:rPr>
                <w:rFonts w:cs="B Yagut" w:hint="cs"/>
                <w:b/>
                <w:bCs/>
                <w:sz w:val="20"/>
                <w:szCs w:val="20"/>
                <w:rtl/>
              </w:rPr>
              <w:t xml:space="preserve"> </w:t>
            </w:r>
            <w:r w:rsidRPr="00671F7F">
              <w:rPr>
                <w:rFonts w:ascii="Tahoma" w:hAnsi="Tahoma" w:cs="B Yagut" w:hint="cs"/>
                <w:b/>
                <w:bCs/>
                <w:sz w:val="20"/>
                <w:szCs w:val="20"/>
                <w:rtl/>
              </w:rPr>
              <w:t>بينايی</w:t>
            </w:r>
            <w:r w:rsidRPr="00671F7F">
              <w:rPr>
                <w:rFonts w:cs="B Yagut" w:hint="cs"/>
                <w:b/>
                <w:bCs/>
                <w:sz w:val="20"/>
                <w:szCs w:val="20"/>
                <w:rtl/>
              </w:rPr>
              <w:t xml:space="preserve"> </w:t>
            </w:r>
            <w:r w:rsidRPr="00671F7F">
              <w:rPr>
                <w:rFonts w:ascii="Tahoma" w:hAnsi="Tahoma" w:cs="B Yagut" w:hint="cs"/>
                <w:b/>
                <w:bCs/>
                <w:sz w:val="20"/>
                <w:szCs w:val="20"/>
                <w:rtl/>
              </w:rPr>
              <w:t>را</w:t>
            </w:r>
            <w:r w:rsidRPr="00671F7F">
              <w:rPr>
                <w:rFonts w:cs="B Yagut" w:hint="cs"/>
                <w:b/>
                <w:bCs/>
                <w:sz w:val="20"/>
                <w:szCs w:val="20"/>
                <w:rtl/>
              </w:rPr>
              <w:t xml:space="preserve"> </w:t>
            </w:r>
            <w:r w:rsidRPr="00671F7F">
              <w:rPr>
                <w:rFonts w:ascii="Tahoma" w:hAnsi="Tahoma" w:cs="B Yagut" w:hint="cs"/>
                <w:b/>
                <w:bCs/>
                <w:sz w:val="20"/>
                <w:szCs w:val="20"/>
                <w:rtl/>
              </w:rPr>
              <w:t>توسط</w:t>
            </w:r>
            <w:r w:rsidRPr="00671F7F">
              <w:rPr>
                <w:rFonts w:cs="B Yagut" w:hint="cs"/>
                <w:b/>
                <w:bCs/>
                <w:sz w:val="20"/>
                <w:szCs w:val="20"/>
                <w:rtl/>
              </w:rPr>
              <w:t xml:space="preserve"> </w:t>
            </w:r>
            <w:r w:rsidRPr="00671F7F">
              <w:rPr>
                <w:rFonts w:ascii="Tahoma" w:hAnsi="Tahoma" w:cs="B Yagut" w:hint="cs"/>
                <w:b/>
                <w:bCs/>
                <w:sz w:val="20"/>
                <w:szCs w:val="20"/>
                <w:rtl/>
              </w:rPr>
              <w:t>چارت</w:t>
            </w:r>
            <w:r w:rsidRPr="00671F7F">
              <w:rPr>
                <w:rFonts w:cs="B Yagut" w:hint="cs"/>
                <w:b/>
                <w:bCs/>
                <w:sz w:val="20"/>
                <w:szCs w:val="20"/>
                <w:rtl/>
              </w:rPr>
              <w:t xml:space="preserve"> </w:t>
            </w:r>
            <w:r w:rsidRPr="00671F7F">
              <w:rPr>
                <w:rFonts w:ascii="Tahoma" w:hAnsi="Tahoma" w:cs="B Yagut" w:hint="cs"/>
                <w:b/>
                <w:bCs/>
                <w:sz w:val="20"/>
                <w:szCs w:val="20"/>
                <w:rtl/>
              </w:rPr>
              <w:t>اسنلن،</w:t>
            </w:r>
            <w:r w:rsidRPr="00671F7F">
              <w:rPr>
                <w:rFonts w:cs="B Yagut" w:hint="cs"/>
                <w:b/>
                <w:bCs/>
                <w:sz w:val="20"/>
                <w:szCs w:val="20"/>
                <w:rtl/>
              </w:rPr>
              <w:t xml:space="preserve"> </w:t>
            </w:r>
            <w:r w:rsidRPr="00671F7F">
              <w:rPr>
                <w:rFonts w:ascii="Tahoma" w:hAnsi="Tahoma" w:cs="B Yagut" w:hint="cs"/>
                <w:b/>
                <w:bCs/>
                <w:sz w:val="20"/>
                <w:szCs w:val="20"/>
                <w:rtl/>
              </w:rPr>
              <w:t>طبق</w:t>
            </w:r>
            <w:r w:rsidRPr="00671F7F">
              <w:rPr>
                <w:rFonts w:cs="B Yagut" w:hint="cs"/>
                <w:b/>
                <w:bCs/>
                <w:sz w:val="20"/>
                <w:szCs w:val="20"/>
                <w:rtl/>
              </w:rPr>
              <w:t xml:space="preserve"> راهنمای "سنجش بينايی با چارت اسنلن"   انجام دهيد:</w:t>
            </w:r>
          </w:p>
          <w:p w14:paraId="2B331141"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آيا نتيجه تست اسنلن غير طبيعی است؟</w:t>
            </w:r>
          </w:p>
          <w:p w14:paraId="6129B2EB"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پرسش درباره استقامت بینایی از فرد و والدین ضمن درس خواندن؟</w:t>
            </w:r>
          </w:p>
          <w:p w14:paraId="17C1C614" w14:textId="77777777" w:rsidR="00B73E9B" w:rsidRPr="000A732D" w:rsidRDefault="00B73E9B" w:rsidP="007D399A">
            <w:pPr>
              <w:tabs>
                <w:tab w:val="left" w:pos="7914"/>
              </w:tabs>
              <w:spacing w:after="0" w:line="240" w:lineRule="auto"/>
              <w:ind w:left="208" w:hanging="208"/>
              <w:rPr>
                <w:rFonts w:cs="B Yagut"/>
                <w:b/>
                <w:bCs/>
                <w:sz w:val="20"/>
                <w:szCs w:val="20"/>
                <w:rtl/>
              </w:rPr>
            </w:pPr>
            <w:r w:rsidRPr="000A732D">
              <w:rPr>
                <w:rFonts w:cs="B Yagut" w:hint="cs"/>
                <w:b/>
                <w:bCs/>
                <w:sz w:val="20"/>
                <w:szCs w:val="20"/>
                <w:rtl/>
              </w:rPr>
              <w:t>-  درباره خارش و قرمزی مزمن چشم سوال کنبد و یا به قرمزی و مالش چشم نگاه کنید؟</w:t>
            </w:r>
          </w:p>
        </w:tc>
        <w:tc>
          <w:tcPr>
            <w:tcW w:w="3827" w:type="dxa"/>
            <w:vAlign w:val="center"/>
          </w:tcPr>
          <w:p w14:paraId="7FD8A589"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در صورت وجود هريك از نشانه هاي زير:</w:t>
            </w:r>
          </w:p>
          <w:p w14:paraId="3553626B"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نتيجه تست اسنلن غير طبيعی است</w:t>
            </w:r>
          </w:p>
          <w:p w14:paraId="5AF38134"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بيمار از ضعف بينايی شكايت دارد</w:t>
            </w:r>
          </w:p>
          <w:p w14:paraId="4AB09C07" w14:textId="77777777" w:rsidR="00B73E9B" w:rsidRPr="000A732D" w:rsidRDefault="00B73E9B" w:rsidP="007D399A">
            <w:pPr>
              <w:tabs>
                <w:tab w:val="left" w:pos="7914"/>
              </w:tabs>
              <w:spacing w:after="0" w:line="240" w:lineRule="auto"/>
              <w:ind w:left="209" w:hanging="209"/>
              <w:rPr>
                <w:rFonts w:cs="B Yagut"/>
                <w:b/>
                <w:bCs/>
                <w:sz w:val="20"/>
                <w:szCs w:val="20"/>
                <w:rtl/>
              </w:rPr>
            </w:pPr>
            <w:r w:rsidRPr="000A732D">
              <w:rPr>
                <w:rFonts w:cs="B Yagut" w:hint="cs"/>
                <w:b/>
                <w:bCs/>
                <w:sz w:val="20"/>
                <w:szCs w:val="20"/>
                <w:rtl/>
              </w:rPr>
              <w:t>-  خانواده بيمار از ضعف بينايی وی شكايت دارد</w:t>
            </w:r>
          </w:p>
        </w:tc>
        <w:tc>
          <w:tcPr>
            <w:tcW w:w="1418" w:type="dxa"/>
            <w:vAlign w:val="center"/>
          </w:tcPr>
          <w:p w14:paraId="745EA736" w14:textId="77777777"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اختلال بينايی دارد</w:t>
            </w:r>
          </w:p>
        </w:tc>
        <w:tc>
          <w:tcPr>
            <w:tcW w:w="6365" w:type="dxa"/>
            <w:shd w:val="clear" w:color="auto" w:fill="FF0000"/>
          </w:tcPr>
          <w:p w14:paraId="6E41A751" w14:textId="77777777" w:rsidR="00B73E9B" w:rsidRPr="000A732D" w:rsidRDefault="00B73E9B" w:rsidP="007D399A">
            <w:pPr>
              <w:tabs>
                <w:tab w:val="left" w:pos="7914"/>
              </w:tabs>
              <w:spacing w:line="240" w:lineRule="auto"/>
              <w:rPr>
                <w:rFonts w:cs="B Yagut"/>
                <w:b/>
                <w:bCs/>
                <w:sz w:val="20"/>
                <w:szCs w:val="20"/>
                <w:rtl/>
              </w:rPr>
            </w:pPr>
            <w:r w:rsidRPr="000A732D">
              <w:rPr>
                <w:rFonts w:cs="B Yagut" w:hint="cs"/>
                <w:b/>
                <w:bCs/>
                <w:sz w:val="20"/>
                <w:szCs w:val="20"/>
                <w:rtl/>
              </w:rPr>
              <w:t xml:space="preserve">ارجاع فوري به متخصص چشم </w:t>
            </w:r>
          </w:p>
        </w:tc>
      </w:tr>
      <w:tr w:rsidR="00B73E9B" w:rsidRPr="002224AE" w14:paraId="01850D71" w14:textId="77777777" w:rsidTr="00E85384">
        <w:trPr>
          <w:jc w:val="center"/>
        </w:trPr>
        <w:tc>
          <w:tcPr>
            <w:tcW w:w="3401" w:type="dxa"/>
            <w:vMerge/>
            <w:vAlign w:val="center"/>
          </w:tcPr>
          <w:p w14:paraId="5207BFF5" w14:textId="77777777" w:rsidR="00B73E9B" w:rsidRPr="000A732D" w:rsidRDefault="00B73E9B" w:rsidP="007D399A">
            <w:pPr>
              <w:tabs>
                <w:tab w:val="left" w:pos="7914"/>
              </w:tabs>
              <w:spacing w:after="0" w:line="240" w:lineRule="auto"/>
              <w:rPr>
                <w:rFonts w:cs="B Yagut"/>
                <w:b/>
                <w:bCs/>
                <w:sz w:val="20"/>
                <w:szCs w:val="20"/>
                <w:rtl/>
              </w:rPr>
            </w:pPr>
          </w:p>
        </w:tc>
        <w:tc>
          <w:tcPr>
            <w:tcW w:w="3827" w:type="dxa"/>
            <w:vAlign w:val="center"/>
          </w:tcPr>
          <w:p w14:paraId="0E5BFF29"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خستگی چشم (ضمن درس خواندن) وجود دارد.</w:t>
            </w:r>
          </w:p>
        </w:tc>
        <w:tc>
          <w:tcPr>
            <w:tcW w:w="1418" w:type="dxa"/>
            <w:vAlign w:val="center"/>
          </w:tcPr>
          <w:p w14:paraId="7A58839C" w14:textId="77777777"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آستنوپی وجود دارد</w:t>
            </w:r>
          </w:p>
        </w:tc>
        <w:tc>
          <w:tcPr>
            <w:tcW w:w="6365" w:type="dxa"/>
            <w:shd w:val="clear" w:color="auto" w:fill="FFFF99"/>
          </w:tcPr>
          <w:p w14:paraId="30BDEEF5" w14:textId="77777777" w:rsidR="00B73E9B" w:rsidRPr="000A732D" w:rsidRDefault="00B73E9B" w:rsidP="007D399A">
            <w:pPr>
              <w:tabs>
                <w:tab w:val="left" w:pos="7914"/>
              </w:tabs>
              <w:spacing w:line="240" w:lineRule="auto"/>
              <w:rPr>
                <w:rFonts w:cs="B Yagut"/>
                <w:b/>
                <w:bCs/>
                <w:sz w:val="20"/>
                <w:szCs w:val="20"/>
                <w:rtl/>
              </w:rPr>
            </w:pPr>
            <w:r w:rsidRPr="000A732D">
              <w:rPr>
                <w:rFonts w:cs="B Yagut" w:hint="cs"/>
                <w:b/>
                <w:bCs/>
                <w:sz w:val="20"/>
                <w:szCs w:val="20"/>
                <w:rtl/>
              </w:rPr>
              <w:t>ارجاع غیرفوری به چشم پزشک یا اپتومتریست</w:t>
            </w:r>
          </w:p>
        </w:tc>
      </w:tr>
      <w:tr w:rsidR="00B73E9B" w:rsidRPr="002224AE" w14:paraId="51C6DE04" w14:textId="77777777" w:rsidTr="00E85384">
        <w:trPr>
          <w:jc w:val="center"/>
        </w:trPr>
        <w:tc>
          <w:tcPr>
            <w:tcW w:w="3401" w:type="dxa"/>
            <w:vMerge/>
            <w:vAlign w:val="center"/>
          </w:tcPr>
          <w:p w14:paraId="686152C2" w14:textId="77777777" w:rsidR="00B73E9B" w:rsidRPr="000A732D" w:rsidRDefault="00B73E9B" w:rsidP="007D399A">
            <w:pPr>
              <w:tabs>
                <w:tab w:val="left" w:pos="7914"/>
              </w:tabs>
              <w:jc w:val="center"/>
              <w:rPr>
                <w:rFonts w:cs="B Yagut"/>
                <w:b/>
                <w:bCs/>
                <w:sz w:val="20"/>
                <w:szCs w:val="20"/>
                <w:rtl/>
              </w:rPr>
            </w:pPr>
          </w:p>
        </w:tc>
        <w:tc>
          <w:tcPr>
            <w:tcW w:w="3827" w:type="dxa"/>
            <w:vAlign w:val="center"/>
          </w:tcPr>
          <w:p w14:paraId="78B0CAD8"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xml:space="preserve"> قرمزی و یا خارش مزمن وجود دارد.</w:t>
            </w:r>
          </w:p>
        </w:tc>
        <w:tc>
          <w:tcPr>
            <w:tcW w:w="1418" w:type="dxa"/>
            <w:vAlign w:val="center"/>
          </w:tcPr>
          <w:p w14:paraId="3162BB21" w14:textId="77777777"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آلرژی چشمی دارد</w:t>
            </w:r>
          </w:p>
        </w:tc>
        <w:tc>
          <w:tcPr>
            <w:tcW w:w="6365" w:type="dxa"/>
            <w:shd w:val="clear" w:color="auto" w:fill="FFFF99"/>
          </w:tcPr>
          <w:p w14:paraId="33B1A1CD"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در صورت تشخيص آلرژی چشمی (فصلی):</w:t>
            </w:r>
          </w:p>
          <w:p w14:paraId="409913E2"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درمان كنيد و</w:t>
            </w:r>
          </w:p>
          <w:p w14:paraId="4B9C99D8"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xml:space="preserve">-  پس از یک هفته پيگيری كنيد و در صورت مقاوم بودن آلرژی </w:t>
            </w:r>
            <w:r w:rsidRPr="000A732D">
              <w:rPr>
                <w:rFonts w:cs="B Yagut" w:hint="cs"/>
                <w:b/>
                <w:bCs/>
                <w:sz w:val="20"/>
                <w:szCs w:val="20"/>
                <w:shd w:val="clear" w:color="auto" w:fill="FFFF99"/>
                <w:rtl/>
              </w:rPr>
              <w:t>ارجاع غير فوري به متخصص چشم</w:t>
            </w:r>
          </w:p>
        </w:tc>
      </w:tr>
    </w:tbl>
    <w:p w14:paraId="55402488" w14:textId="77777777" w:rsidR="00B73E9B" w:rsidRPr="002224AE" w:rsidRDefault="00B73E9B" w:rsidP="00B73E9B">
      <w:pPr>
        <w:tabs>
          <w:tab w:val="left" w:pos="7914"/>
        </w:tabs>
        <w:spacing w:after="0"/>
        <w:ind w:hanging="262"/>
        <w:rPr>
          <w:rFonts w:cs="B Compset"/>
          <w:b/>
          <w:bCs/>
          <w:rtl/>
        </w:rPr>
      </w:pPr>
      <w:r w:rsidRPr="002224AE">
        <w:rPr>
          <w:rFonts w:cs="B Compset" w:hint="cs"/>
          <w:sz w:val="24"/>
          <w:szCs w:val="24"/>
          <w:rtl/>
        </w:rPr>
        <w:t xml:space="preserve">      </w:t>
      </w:r>
      <w:r w:rsidRPr="002224AE">
        <w:rPr>
          <w:rFonts w:cs="B Compset" w:hint="cs"/>
          <w:rtl/>
        </w:rPr>
        <w:t xml:space="preserve"> </w:t>
      </w:r>
    </w:p>
    <w:p w14:paraId="18C65086" w14:textId="77777777" w:rsidR="00B73E9B" w:rsidRDefault="00B73E9B" w:rsidP="00CF1768">
      <w:pPr>
        <w:tabs>
          <w:tab w:val="left" w:pos="7914"/>
        </w:tabs>
        <w:spacing w:after="0"/>
        <w:rPr>
          <w:rFonts w:cs="B Titr"/>
          <w:color w:val="000000" w:themeColor="text1"/>
        </w:rPr>
      </w:pPr>
    </w:p>
    <w:p w14:paraId="5A8C146B" w14:textId="77777777" w:rsidR="000A732D" w:rsidRDefault="000A732D" w:rsidP="00CF1768">
      <w:pPr>
        <w:tabs>
          <w:tab w:val="left" w:pos="7914"/>
        </w:tabs>
        <w:spacing w:after="0"/>
        <w:rPr>
          <w:rFonts w:cs="B Titr"/>
          <w:color w:val="000000" w:themeColor="text1"/>
        </w:rPr>
      </w:pPr>
    </w:p>
    <w:p w14:paraId="4AF83EC3" w14:textId="77777777" w:rsidR="000A732D" w:rsidRDefault="000A732D" w:rsidP="00CF1768">
      <w:pPr>
        <w:tabs>
          <w:tab w:val="left" w:pos="7914"/>
        </w:tabs>
        <w:spacing w:after="0"/>
        <w:rPr>
          <w:rFonts w:cs="B Titr"/>
          <w:color w:val="000000" w:themeColor="text1"/>
        </w:rPr>
      </w:pPr>
    </w:p>
    <w:p w14:paraId="308C9C47" w14:textId="77777777" w:rsidR="000A732D" w:rsidRDefault="000A732D" w:rsidP="00CF1768">
      <w:pPr>
        <w:tabs>
          <w:tab w:val="left" w:pos="7914"/>
        </w:tabs>
        <w:spacing w:after="0"/>
        <w:rPr>
          <w:rFonts w:cs="B Titr"/>
          <w:color w:val="000000" w:themeColor="text1"/>
        </w:rPr>
      </w:pPr>
    </w:p>
    <w:p w14:paraId="1D5416AD" w14:textId="77777777" w:rsidR="000A732D" w:rsidRDefault="000A732D" w:rsidP="00CF1768">
      <w:pPr>
        <w:tabs>
          <w:tab w:val="left" w:pos="7914"/>
        </w:tabs>
        <w:spacing w:after="0"/>
        <w:rPr>
          <w:rFonts w:cs="B Titr"/>
          <w:color w:val="000000" w:themeColor="text1"/>
        </w:rPr>
      </w:pPr>
    </w:p>
    <w:p w14:paraId="3DF6BE3E" w14:textId="77777777" w:rsidR="000A732D" w:rsidRDefault="000A732D" w:rsidP="00CF1768">
      <w:pPr>
        <w:tabs>
          <w:tab w:val="left" w:pos="7914"/>
        </w:tabs>
        <w:spacing w:after="0"/>
        <w:rPr>
          <w:rFonts w:cs="B Titr"/>
          <w:color w:val="000000" w:themeColor="text1"/>
        </w:rPr>
      </w:pPr>
    </w:p>
    <w:p w14:paraId="3DED30BB" w14:textId="77777777" w:rsidR="000A732D" w:rsidRDefault="000A732D" w:rsidP="00CF1768">
      <w:pPr>
        <w:tabs>
          <w:tab w:val="left" w:pos="7914"/>
        </w:tabs>
        <w:spacing w:after="0"/>
        <w:rPr>
          <w:rFonts w:cs="B Titr"/>
          <w:color w:val="000000" w:themeColor="text1"/>
          <w:rtl/>
        </w:rPr>
      </w:pPr>
    </w:p>
    <w:p w14:paraId="08758625" w14:textId="77777777" w:rsidR="00E97A6D" w:rsidRDefault="00E97A6D" w:rsidP="00CF1768">
      <w:pPr>
        <w:tabs>
          <w:tab w:val="left" w:pos="7914"/>
        </w:tabs>
        <w:spacing w:after="0"/>
        <w:rPr>
          <w:rFonts w:cs="B Titr"/>
          <w:color w:val="000000" w:themeColor="text1"/>
          <w:rtl/>
        </w:rPr>
      </w:pPr>
    </w:p>
    <w:p w14:paraId="1FA7F9CF" w14:textId="77777777" w:rsidR="00E97A6D" w:rsidRDefault="00E97A6D" w:rsidP="00CF1768">
      <w:pPr>
        <w:tabs>
          <w:tab w:val="left" w:pos="7914"/>
        </w:tabs>
        <w:spacing w:after="0"/>
        <w:rPr>
          <w:rFonts w:cs="B Titr"/>
          <w:color w:val="000000" w:themeColor="text1"/>
        </w:rPr>
      </w:pPr>
    </w:p>
    <w:p w14:paraId="4F735877" w14:textId="77777777" w:rsidR="000A732D" w:rsidRDefault="000A732D" w:rsidP="00CF1768">
      <w:pPr>
        <w:tabs>
          <w:tab w:val="left" w:pos="7914"/>
        </w:tabs>
        <w:spacing w:after="0"/>
        <w:rPr>
          <w:rFonts w:cs="B Titr"/>
          <w:color w:val="000000" w:themeColor="text1"/>
          <w:rtl/>
        </w:rPr>
      </w:pPr>
    </w:p>
    <w:p w14:paraId="0B0BD35D" w14:textId="77777777" w:rsidR="00B73E9B" w:rsidRDefault="00B73E9B" w:rsidP="00CF1768">
      <w:pPr>
        <w:tabs>
          <w:tab w:val="left" w:pos="7914"/>
        </w:tabs>
        <w:spacing w:after="0"/>
        <w:rPr>
          <w:rFonts w:cs="B Titr"/>
          <w:color w:val="000000" w:themeColor="text1"/>
          <w:rtl/>
        </w:rPr>
      </w:pPr>
    </w:p>
    <w:p w14:paraId="02E7FB36" w14:textId="77777777" w:rsidR="005C78CC" w:rsidRDefault="005C78CC" w:rsidP="00CF1768">
      <w:pPr>
        <w:tabs>
          <w:tab w:val="left" w:pos="7914"/>
        </w:tabs>
        <w:spacing w:after="0"/>
        <w:rPr>
          <w:rFonts w:cs="B Titr"/>
          <w:color w:val="000000" w:themeColor="text1"/>
          <w:rtl/>
        </w:rPr>
      </w:pPr>
    </w:p>
    <w:p w14:paraId="189D04BC" w14:textId="77777777" w:rsidR="005C78CC" w:rsidRDefault="005C78CC" w:rsidP="00CF1768">
      <w:pPr>
        <w:tabs>
          <w:tab w:val="left" w:pos="7914"/>
        </w:tabs>
        <w:spacing w:after="0"/>
        <w:rPr>
          <w:rFonts w:cs="B Titr"/>
          <w:color w:val="000000" w:themeColor="text1"/>
          <w:rtl/>
        </w:rPr>
      </w:pPr>
    </w:p>
    <w:p w14:paraId="35A407CE" w14:textId="77777777" w:rsidR="00262F67" w:rsidRPr="00262F67" w:rsidRDefault="00262F67" w:rsidP="00262F67">
      <w:pPr>
        <w:spacing w:after="0" w:line="240" w:lineRule="auto"/>
        <w:ind w:hanging="314"/>
        <w:jc w:val="both"/>
        <w:rPr>
          <w:rFonts w:cs="B Titr"/>
          <w:rtl/>
        </w:rPr>
      </w:pPr>
      <w:r w:rsidRPr="00262F67">
        <w:rPr>
          <w:rFonts w:cs="B Titr" w:hint="cs"/>
          <w:rtl/>
        </w:rPr>
        <w:t>طبقه بندی مشکلات گوش</w:t>
      </w:r>
    </w:p>
    <w:p w14:paraId="70CC4219" w14:textId="77777777" w:rsidR="00262F67" w:rsidRPr="00262F67" w:rsidRDefault="00262F67" w:rsidP="00262F67">
      <w:pPr>
        <w:spacing w:after="0" w:line="240" w:lineRule="auto"/>
        <w:ind w:hanging="314"/>
        <w:jc w:val="both"/>
        <w:rPr>
          <w:rFonts w:cs="B Nazanin"/>
          <w:b/>
          <w:bCs/>
          <w:sz w:val="24"/>
          <w:szCs w:val="24"/>
          <w:rtl/>
        </w:rPr>
      </w:pPr>
      <w:r w:rsidRPr="00262F67">
        <w:rPr>
          <w:rFonts w:cs="B Nazanin" w:hint="cs"/>
          <w:b/>
          <w:bCs/>
          <w:sz w:val="24"/>
          <w:szCs w:val="24"/>
          <w:rtl/>
        </w:rPr>
        <w:t>چطور مشکلات گوشی را طبقه بندی می توان کرد؟</w:t>
      </w:r>
    </w:p>
    <w:p w14:paraId="6710B83C" w14:textId="77777777" w:rsidR="00262F67" w:rsidRPr="00262F67" w:rsidRDefault="00262F67" w:rsidP="00262F67">
      <w:pPr>
        <w:spacing w:after="0" w:line="240" w:lineRule="auto"/>
        <w:ind w:hanging="314"/>
        <w:jc w:val="both"/>
        <w:rPr>
          <w:rFonts w:cs="B Nazanin"/>
          <w:sz w:val="24"/>
          <w:szCs w:val="24"/>
          <w:rtl/>
        </w:rPr>
      </w:pPr>
      <w:r w:rsidRPr="00262F67">
        <w:rPr>
          <w:rFonts w:cs="B Nazanin" w:hint="cs"/>
          <w:sz w:val="24"/>
          <w:szCs w:val="24"/>
          <w:rtl/>
        </w:rPr>
        <w:t>چهار طبقه برای مشکلات گوش وجود دارد. که بترتیب جدی بودن عبارتند از:</w:t>
      </w:r>
    </w:p>
    <w:p w14:paraId="0778B915"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ماستوئیدیت</w:t>
      </w:r>
    </w:p>
    <w:p w14:paraId="3D610198"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عفونت های حاد گوش</w:t>
      </w:r>
    </w:p>
    <w:p w14:paraId="4D86E914"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عفونت های مزمن گوش</w:t>
      </w:r>
    </w:p>
    <w:p w14:paraId="4BA87B55"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عدم وجود عفونت های گوش</w:t>
      </w:r>
    </w:p>
    <w:p w14:paraId="19904845"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 xml:space="preserve">اختلال شنوایی </w:t>
      </w:r>
    </w:p>
    <w:p w14:paraId="4F31311E"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اوتیت خارجی</w:t>
      </w:r>
    </w:p>
    <w:p w14:paraId="2D3632A0" w14:textId="77777777" w:rsidR="00262F67" w:rsidRPr="00262F67" w:rsidRDefault="00262F67" w:rsidP="00262F67">
      <w:pPr>
        <w:tabs>
          <w:tab w:val="left" w:pos="7914"/>
        </w:tabs>
        <w:spacing w:after="0"/>
        <w:ind w:hanging="262"/>
        <w:rPr>
          <w:rFonts w:cs="B Nazanin"/>
          <w:b/>
          <w:bCs/>
          <w:sz w:val="24"/>
          <w:szCs w:val="24"/>
        </w:rPr>
      </w:pPr>
      <w:r w:rsidRPr="00262F67">
        <w:rPr>
          <w:rFonts w:cs="B Titr" w:hint="cs"/>
          <w:sz w:val="24"/>
          <w:szCs w:val="24"/>
          <w:rtl/>
        </w:rPr>
        <w:t xml:space="preserve"> </w:t>
      </w:r>
      <w:r w:rsidRPr="00262F67">
        <w:rPr>
          <w:rFonts w:cs="B Titr" w:hint="cs"/>
          <w:rtl/>
        </w:rPr>
        <w:t xml:space="preserve"> </w:t>
      </w:r>
    </w:p>
    <w:tbl>
      <w:tblPr>
        <w:tblStyle w:val="TableGrid1"/>
        <w:bidiVisual/>
        <w:tblW w:w="0" w:type="auto"/>
        <w:jc w:val="center"/>
        <w:tblLook w:val="04A0" w:firstRow="1" w:lastRow="0" w:firstColumn="1" w:lastColumn="0" w:noHBand="0" w:noVBand="1"/>
      </w:tblPr>
      <w:tblGrid>
        <w:gridCol w:w="3261"/>
        <w:gridCol w:w="3261"/>
        <w:gridCol w:w="2409"/>
        <w:gridCol w:w="5529"/>
      </w:tblGrid>
      <w:tr w:rsidR="00262F67" w:rsidRPr="00262F67" w14:paraId="445EA4E3" w14:textId="77777777" w:rsidTr="00FC7FCB">
        <w:trPr>
          <w:jc w:val="center"/>
        </w:trPr>
        <w:tc>
          <w:tcPr>
            <w:tcW w:w="3261" w:type="dxa"/>
            <w:tcBorders>
              <w:bottom w:val="single" w:sz="4" w:space="0" w:color="auto"/>
            </w:tcBorders>
          </w:tcPr>
          <w:p w14:paraId="1340FF17" w14:textId="77777777" w:rsidR="00262F67" w:rsidRPr="00262F67" w:rsidRDefault="00262F67" w:rsidP="00262F67">
            <w:pPr>
              <w:jc w:val="center"/>
              <w:rPr>
                <w:rFonts w:cs="B Titr"/>
                <w:b/>
                <w:bCs/>
                <w:sz w:val="24"/>
                <w:szCs w:val="24"/>
                <w:rtl/>
              </w:rPr>
            </w:pPr>
            <w:r w:rsidRPr="00262F67">
              <w:rPr>
                <w:rFonts w:cs="B Titr" w:hint="cs"/>
                <w:b/>
                <w:bCs/>
                <w:sz w:val="24"/>
                <w:szCs w:val="24"/>
                <w:rtl/>
              </w:rPr>
              <w:t>ارزیابی</w:t>
            </w:r>
          </w:p>
        </w:tc>
        <w:tc>
          <w:tcPr>
            <w:tcW w:w="3261" w:type="dxa"/>
            <w:tcBorders>
              <w:bottom w:val="single" w:sz="4" w:space="0" w:color="auto"/>
            </w:tcBorders>
            <w:vAlign w:val="center"/>
          </w:tcPr>
          <w:p w14:paraId="3F86DC76" w14:textId="77777777" w:rsidR="00262F67" w:rsidRPr="00262F67" w:rsidRDefault="00262F67" w:rsidP="00262F67">
            <w:pPr>
              <w:jc w:val="center"/>
              <w:rPr>
                <w:rFonts w:cs="B Titr"/>
                <w:b/>
                <w:bCs/>
                <w:sz w:val="24"/>
                <w:szCs w:val="24"/>
              </w:rPr>
            </w:pPr>
            <w:r w:rsidRPr="00262F67">
              <w:rPr>
                <w:rFonts w:cs="B Titr"/>
                <w:b/>
                <w:bCs/>
                <w:sz w:val="24"/>
                <w:szCs w:val="24"/>
                <w:rtl/>
              </w:rPr>
              <w:t>نتايج ارزيابي</w:t>
            </w:r>
          </w:p>
        </w:tc>
        <w:tc>
          <w:tcPr>
            <w:tcW w:w="2409" w:type="dxa"/>
            <w:tcBorders>
              <w:bottom w:val="single" w:sz="4" w:space="0" w:color="auto"/>
            </w:tcBorders>
            <w:vAlign w:val="center"/>
          </w:tcPr>
          <w:p w14:paraId="33C4832B" w14:textId="77777777" w:rsidR="00262F67" w:rsidRPr="00262F67" w:rsidRDefault="00262F67" w:rsidP="00262F67">
            <w:pPr>
              <w:jc w:val="center"/>
              <w:rPr>
                <w:rFonts w:cs="B Titr"/>
                <w:b/>
                <w:bCs/>
                <w:sz w:val="24"/>
                <w:szCs w:val="24"/>
              </w:rPr>
            </w:pPr>
            <w:r w:rsidRPr="00262F67">
              <w:rPr>
                <w:rFonts w:cs="B Titr"/>
                <w:b/>
                <w:bCs/>
                <w:sz w:val="24"/>
                <w:szCs w:val="24"/>
                <w:rtl/>
              </w:rPr>
              <w:t>طبقه بند</w:t>
            </w:r>
            <w:r w:rsidRPr="00262F67">
              <w:rPr>
                <w:rFonts w:cs="B Titr" w:hint="cs"/>
                <w:b/>
                <w:bCs/>
                <w:sz w:val="24"/>
                <w:szCs w:val="24"/>
                <w:rtl/>
              </w:rPr>
              <w:t>ی</w:t>
            </w:r>
          </w:p>
        </w:tc>
        <w:tc>
          <w:tcPr>
            <w:tcW w:w="5529" w:type="dxa"/>
            <w:vAlign w:val="center"/>
          </w:tcPr>
          <w:p w14:paraId="14E8DC78" w14:textId="77777777" w:rsidR="00262F67" w:rsidRPr="00262F67" w:rsidRDefault="00262F67" w:rsidP="00262F67">
            <w:pPr>
              <w:jc w:val="center"/>
              <w:rPr>
                <w:rFonts w:cs="B Titr"/>
                <w:b/>
                <w:bCs/>
                <w:sz w:val="24"/>
                <w:szCs w:val="24"/>
              </w:rPr>
            </w:pPr>
            <w:r w:rsidRPr="00262F67">
              <w:rPr>
                <w:rFonts w:cs="B Titr"/>
                <w:b/>
                <w:bCs/>
                <w:sz w:val="24"/>
                <w:szCs w:val="24"/>
                <w:rtl/>
              </w:rPr>
              <w:t>اقدامات</w:t>
            </w:r>
          </w:p>
        </w:tc>
      </w:tr>
      <w:tr w:rsidR="00262F67" w:rsidRPr="00262F67" w14:paraId="39553E05" w14:textId="77777777" w:rsidTr="00FC7FCB">
        <w:trPr>
          <w:jc w:val="center"/>
        </w:trPr>
        <w:tc>
          <w:tcPr>
            <w:tcW w:w="3261" w:type="dxa"/>
            <w:vMerge w:val="restart"/>
            <w:shd w:val="clear" w:color="auto" w:fill="FFFFFF" w:themeFill="background1"/>
          </w:tcPr>
          <w:p w14:paraId="7DE86244" w14:textId="77777777"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t>بررسی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پرونده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نتيجه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آزمایش تست نجوا توسط بهورز</w:t>
            </w:r>
          </w:p>
          <w:p w14:paraId="570EC7AF" w14:textId="77777777"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t>گرفتن</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شرح</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حال</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وجود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درد،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كم</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شنوايی،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لرز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 </w:t>
            </w:r>
            <w:r w:rsidRPr="006D298C">
              <w:rPr>
                <w:rFonts w:ascii="Sakkal Majalla" w:hAnsi="Sakkal Majalla" w:cs="B Yagut" w:hint="cs"/>
                <w:b/>
                <w:bCs/>
                <w:sz w:val="20"/>
                <w:szCs w:val="20"/>
                <w:rtl/>
              </w:rPr>
              <w:t>*</w:t>
            </w:r>
          </w:p>
          <w:p w14:paraId="6D0F5D83" w14:textId="77777777" w:rsidR="00262F67" w:rsidRPr="006D298C" w:rsidRDefault="00262F67" w:rsidP="00262F67">
            <w:pPr>
              <w:numPr>
                <w:ilvl w:val="0"/>
                <w:numId w:val="124"/>
              </w:numPr>
              <w:contextualSpacing/>
              <w:jc w:val="center"/>
              <w:rPr>
                <w:rFonts w:ascii="Sakkal Majalla" w:hAnsi="Sakkal Majalla" w:cs="B Yagut"/>
                <w:b/>
                <w:bCs/>
                <w:sz w:val="20"/>
                <w:szCs w:val="20"/>
              </w:rPr>
            </w:pPr>
            <w:r w:rsidRPr="006D298C">
              <w:rPr>
                <w:rFonts w:ascii="Sakkal Majalla" w:hAnsi="Sakkal Majalla" w:cs="B Yagut" w:hint="cs"/>
                <w:b/>
                <w:bCs/>
                <w:sz w:val="20"/>
                <w:szCs w:val="20"/>
                <w:rtl/>
              </w:rPr>
              <w:t>معاينه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گوش</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ها</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توسط</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اتوسكوپ</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التهاب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مجرا،</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وجود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سرومن،</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التهاب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پارگی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ترشح</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w:t>
            </w:r>
          </w:p>
          <w:p w14:paraId="01835BBC" w14:textId="77777777"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t>بررسی از نظر وجود سندرم های همراه با اختلال شنوایی*</w:t>
            </w:r>
          </w:p>
          <w:p w14:paraId="2762F990" w14:textId="77777777" w:rsidR="00262F67" w:rsidRPr="006D298C" w:rsidRDefault="00262F67" w:rsidP="00262F67">
            <w:pPr>
              <w:ind w:left="360"/>
              <w:rPr>
                <w:rFonts w:ascii="Sakkal Majalla" w:hAnsi="Sakkal Majalla" w:cs="B Yagut"/>
                <w:b/>
                <w:bCs/>
                <w:sz w:val="20"/>
                <w:szCs w:val="20"/>
                <w:rtl/>
              </w:rPr>
            </w:pPr>
          </w:p>
        </w:tc>
        <w:tc>
          <w:tcPr>
            <w:tcW w:w="3261" w:type="dxa"/>
            <w:tcBorders>
              <w:bottom w:val="single" w:sz="4" w:space="0" w:color="auto"/>
            </w:tcBorders>
            <w:shd w:val="clear" w:color="auto" w:fill="FFFFFF" w:themeFill="background1"/>
            <w:vAlign w:val="center"/>
          </w:tcPr>
          <w:p w14:paraId="1B0CE0FB"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وجود</w:t>
            </w:r>
            <w:r w:rsidRPr="006D298C">
              <w:rPr>
                <w:rFonts w:cs="B Yagut"/>
                <w:b/>
                <w:bCs/>
                <w:sz w:val="20"/>
                <w:szCs w:val="20"/>
                <w:rtl/>
              </w:rPr>
              <w:t xml:space="preserve"> </w:t>
            </w:r>
            <w:r w:rsidRPr="006D298C">
              <w:rPr>
                <w:rFonts w:cs="B Yagut" w:hint="cs"/>
                <w:b/>
                <w:bCs/>
                <w:sz w:val="20"/>
                <w:szCs w:val="20"/>
                <w:rtl/>
              </w:rPr>
              <w:t>درد</w:t>
            </w:r>
            <w:r w:rsidRPr="006D298C">
              <w:rPr>
                <w:rFonts w:cs="B Yagut"/>
                <w:b/>
                <w:bCs/>
                <w:sz w:val="20"/>
                <w:szCs w:val="20"/>
                <w:rtl/>
              </w:rPr>
              <w:t xml:space="preserve"> </w:t>
            </w:r>
            <w:r w:rsidRPr="006D298C">
              <w:rPr>
                <w:rFonts w:cs="B Yagut" w:hint="cs"/>
                <w:b/>
                <w:bCs/>
                <w:sz w:val="20"/>
                <w:szCs w:val="20"/>
                <w:rtl/>
              </w:rPr>
              <w:t>هنگام</w:t>
            </w:r>
            <w:r w:rsidRPr="006D298C">
              <w:rPr>
                <w:rFonts w:cs="B Yagut"/>
                <w:b/>
                <w:bCs/>
                <w:sz w:val="20"/>
                <w:szCs w:val="20"/>
                <w:rtl/>
              </w:rPr>
              <w:t xml:space="preserve"> </w:t>
            </w:r>
            <w:r w:rsidRPr="006D298C">
              <w:rPr>
                <w:rFonts w:cs="B Yagut" w:hint="cs"/>
                <w:b/>
                <w:bCs/>
                <w:sz w:val="20"/>
                <w:szCs w:val="20"/>
                <w:rtl/>
              </w:rPr>
              <w:t>بلع</w:t>
            </w:r>
            <w:r w:rsidRPr="006D298C">
              <w:rPr>
                <w:rFonts w:cs="B Yagut"/>
                <w:b/>
                <w:bCs/>
                <w:sz w:val="20"/>
                <w:szCs w:val="20"/>
                <w:rtl/>
              </w:rPr>
              <w:t xml:space="preserve"> </w:t>
            </w:r>
            <w:r w:rsidRPr="006D298C">
              <w:rPr>
                <w:rFonts w:cs="B Yagut" w:hint="cs"/>
                <w:b/>
                <w:bCs/>
                <w:sz w:val="20"/>
                <w:szCs w:val="20"/>
                <w:rtl/>
              </w:rPr>
              <w:t>در</w:t>
            </w:r>
            <w:r w:rsidRPr="006D298C">
              <w:rPr>
                <w:rFonts w:cs="B Yagut"/>
                <w:b/>
                <w:bCs/>
                <w:sz w:val="20"/>
                <w:szCs w:val="20"/>
                <w:rtl/>
              </w:rPr>
              <w:t xml:space="preserve"> </w:t>
            </w:r>
            <w:r w:rsidRPr="006D298C">
              <w:rPr>
                <w:rFonts w:cs="B Yagut" w:hint="cs"/>
                <w:b/>
                <w:bCs/>
                <w:sz w:val="20"/>
                <w:szCs w:val="20"/>
                <w:rtl/>
              </w:rPr>
              <w:t>پشت</w:t>
            </w:r>
            <w:r w:rsidRPr="006D298C">
              <w:rPr>
                <w:rFonts w:cs="B Yagut"/>
                <w:b/>
                <w:bCs/>
                <w:sz w:val="20"/>
                <w:szCs w:val="20"/>
                <w:rtl/>
              </w:rPr>
              <w:t xml:space="preserve"> </w:t>
            </w:r>
            <w:r w:rsidRPr="006D298C">
              <w:rPr>
                <w:rFonts w:cs="B Yagut" w:hint="cs"/>
                <w:b/>
                <w:bCs/>
                <w:sz w:val="20"/>
                <w:szCs w:val="20"/>
                <w:rtl/>
              </w:rPr>
              <w:t>گوش</w:t>
            </w:r>
          </w:p>
        </w:tc>
        <w:tc>
          <w:tcPr>
            <w:tcW w:w="2409" w:type="dxa"/>
            <w:tcBorders>
              <w:bottom w:val="single" w:sz="4" w:space="0" w:color="auto"/>
            </w:tcBorders>
            <w:shd w:val="clear" w:color="auto" w:fill="FFFFFF" w:themeFill="background1"/>
            <w:vAlign w:val="center"/>
          </w:tcPr>
          <w:p w14:paraId="581FD017" w14:textId="77777777" w:rsidR="00262F67" w:rsidRPr="006D298C" w:rsidRDefault="00262F67" w:rsidP="00262F67">
            <w:pPr>
              <w:jc w:val="center"/>
              <w:rPr>
                <w:rFonts w:cs="B Yagut"/>
                <w:b/>
                <w:bCs/>
                <w:sz w:val="20"/>
                <w:szCs w:val="20"/>
                <w:rtl/>
              </w:rPr>
            </w:pPr>
            <w:r w:rsidRPr="006D298C">
              <w:rPr>
                <w:rFonts w:cs="B Yagut"/>
                <w:b/>
                <w:bCs/>
                <w:sz w:val="20"/>
                <w:szCs w:val="20"/>
                <w:rtl/>
              </w:rPr>
              <w:t>ماستوئ</w:t>
            </w:r>
            <w:r w:rsidRPr="006D298C">
              <w:rPr>
                <w:rFonts w:cs="B Yagut" w:hint="cs"/>
                <w:b/>
                <w:bCs/>
                <w:sz w:val="20"/>
                <w:szCs w:val="20"/>
                <w:rtl/>
              </w:rPr>
              <w:t>ی</w:t>
            </w:r>
            <w:r w:rsidRPr="006D298C">
              <w:rPr>
                <w:rFonts w:cs="B Yagut" w:hint="eastAsia"/>
                <w:b/>
                <w:bCs/>
                <w:sz w:val="20"/>
                <w:szCs w:val="20"/>
                <w:rtl/>
              </w:rPr>
              <w:t>د</w:t>
            </w:r>
            <w:r w:rsidRPr="006D298C">
              <w:rPr>
                <w:rFonts w:cs="B Yagut" w:hint="cs"/>
                <w:b/>
                <w:bCs/>
                <w:sz w:val="20"/>
                <w:szCs w:val="20"/>
                <w:rtl/>
              </w:rPr>
              <w:t>ی</w:t>
            </w:r>
            <w:r w:rsidRPr="006D298C">
              <w:rPr>
                <w:rFonts w:cs="B Yagut" w:hint="eastAsia"/>
                <w:b/>
                <w:bCs/>
                <w:sz w:val="20"/>
                <w:szCs w:val="20"/>
                <w:rtl/>
              </w:rPr>
              <w:t>ت</w:t>
            </w:r>
          </w:p>
        </w:tc>
        <w:tc>
          <w:tcPr>
            <w:tcW w:w="5529" w:type="dxa"/>
            <w:shd w:val="clear" w:color="auto" w:fill="F20000"/>
            <w:vAlign w:val="center"/>
          </w:tcPr>
          <w:p w14:paraId="577EEED0"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r>
            <w:r w:rsidRPr="00262F67">
              <w:rPr>
                <w:rFonts w:cs="B Nazanin" w:hint="cs"/>
                <w:b/>
                <w:bCs/>
                <w:sz w:val="20"/>
                <w:szCs w:val="20"/>
                <w:rtl/>
              </w:rPr>
              <w:t>شروع</w:t>
            </w:r>
            <w:r w:rsidRPr="00262F67">
              <w:rPr>
                <w:rFonts w:cs="B Nazanin"/>
                <w:b/>
                <w:bCs/>
                <w:sz w:val="20"/>
                <w:szCs w:val="20"/>
                <w:rtl/>
              </w:rPr>
              <w:t xml:space="preserve"> </w:t>
            </w:r>
            <w:r w:rsidRPr="00262F67">
              <w:rPr>
                <w:rFonts w:cs="B Nazanin" w:hint="cs"/>
                <w:b/>
                <w:bCs/>
                <w:sz w:val="20"/>
                <w:szCs w:val="20"/>
                <w:rtl/>
              </w:rPr>
              <w:t>اولی</w:t>
            </w:r>
            <w:r w:rsidRPr="00262F67">
              <w:rPr>
                <w:rFonts w:cs="B Nazanin" w:hint="eastAsia"/>
                <w:b/>
                <w:bCs/>
                <w:sz w:val="20"/>
                <w:szCs w:val="20"/>
                <w:rtl/>
              </w:rPr>
              <w:t>ن</w:t>
            </w:r>
            <w:r w:rsidRPr="00262F67">
              <w:rPr>
                <w:rFonts w:cs="B Nazanin"/>
                <w:b/>
                <w:bCs/>
                <w:sz w:val="20"/>
                <w:szCs w:val="20"/>
                <w:rtl/>
              </w:rPr>
              <w:t xml:space="preserve"> مقدار آنت</w:t>
            </w:r>
            <w:r w:rsidRPr="00262F67">
              <w:rPr>
                <w:rFonts w:cs="B Nazanin" w:hint="cs"/>
                <w:b/>
                <w:bCs/>
                <w:sz w:val="20"/>
                <w:szCs w:val="20"/>
                <w:rtl/>
              </w:rPr>
              <w:t>ی</w:t>
            </w:r>
            <w:r w:rsidRPr="00262F67">
              <w:rPr>
                <w:rFonts w:cs="B Nazanin"/>
                <w:b/>
                <w:bCs/>
                <w:sz w:val="20"/>
                <w:szCs w:val="20"/>
                <w:rtl/>
              </w:rPr>
              <w:t xml:space="preserve"> ب</w:t>
            </w:r>
            <w:r w:rsidRPr="00262F67">
              <w:rPr>
                <w:rFonts w:cs="B Nazanin" w:hint="cs"/>
                <w:b/>
                <w:bCs/>
                <w:sz w:val="20"/>
                <w:szCs w:val="20"/>
                <w:rtl/>
              </w:rPr>
              <w:t>ی</w:t>
            </w:r>
            <w:r w:rsidRPr="00262F67">
              <w:rPr>
                <w:rFonts w:cs="B Nazanin" w:hint="eastAsia"/>
                <w:b/>
                <w:bCs/>
                <w:sz w:val="20"/>
                <w:szCs w:val="20"/>
                <w:rtl/>
              </w:rPr>
              <w:t>وت</w:t>
            </w:r>
            <w:r w:rsidRPr="00262F67">
              <w:rPr>
                <w:rFonts w:cs="B Nazanin" w:hint="cs"/>
                <w:b/>
                <w:bCs/>
                <w:sz w:val="20"/>
                <w:szCs w:val="20"/>
                <w:rtl/>
              </w:rPr>
              <w:t>ی</w:t>
            </w:r>
            <w:r w:rsidRPr="00262F67">
              <w:rPr>
                <w:rFonts w:cs="B Nazanin" w:hint="eastAsia"/>
                <w:b/>
                <w:bCs/>
                <w:sz w:val="20"/>
                <w:szCs w:val="20"/>
                <w:rtl/>
              </w:rPr>
              <w:t>ک</w:t>
            </w:r>
            <w:r w:rsidRPr="00262F67">
              <w:rPr>
                <w:rFonts w:cs="B Nazanin"/>
                <w:b/>
                <w:bCs/>
                <w:sz w:val="20"/>
                <w:szCs w:val="20"/>
                <w:rtl/>
              </w:rPr>
              <w:t xml:space="preserve"> درمان</w:t>
            </w:r>
            <w:r w:rsidRPr="00262F67">
              <w:rPr>
                <w:rFonts w:cs="B Nazanin" w:hint="cs"/>
                <w:b/>
                <w:bCs/>
                <w:sz w:val="20"/>
                <w:szCs w:val="20"/>
                <w:rtl/>
              </w:rPr>
              <w:t>ی</w:t>
            </w:r>
            <w:r w:rsidRPr="00262F67">
              <w:rPr>
                <w:rFonts w:cs="B Nazanin"/>
                <w:b/>
                <w:bCs/>
                <w:sz w:val="20"/>
                <w:szCs w:val="20"/>
                <w:rtl/>
              </w:rPr>
              <w:t xml:space="preserve"> مناسب</w:t>
            </w:r>
          </w:p>
          <w:p w14:paraId="3B9C8BA9"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تجو</w:t>
            </w:r>
            <w:r w:rsidRPr="00262F67">
              <w:rPr>
                <w:rFonts w:cs="B Nazanin" w:hint="cs"/>
                <w:b/>
                <w:bCs/>
                <w:sz w:val="20"/>
                <w:szCs w:val="20"/>
                <w:rtl/>
              </w:rPr>
              <w:t>ی</w:t>
            </w:r>
            <w:r w:rsidRPr="00262F67">
              <w:rPr>
                <w:rFonts w:cs="B Nazanin" w:hint="eastAsia"/>
                <w:b/>
                <w:bCs/>
                <w:sz w:val="20"/>
                <w:szCs w:val="20"/>
                <w:rtl/>
              </w:rPr>
              <w:t>ز</w:t>
            </w:r>
            <w:r w:rsidRPr="00262F67">
              <w:rPr>
                <w:rFonts w:cs="B Nazanin"/>
                <w:b/>
                <w:bCs/>
                <w:sz w:val="20"/>
                <w:szCs w:val="20"/>
                <w:rtl/>
              </w:rPr>
              <w:t xml:space="preserve"> اول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دوز پاراستامول برا</w:t>
            </w:r>
            <w:r w:rsidRPr="00262F67">
              <w:rPr>
                <w:rFonts w:cs="B Nazanin" w:hint="cs"/>
                <w:b/>
                <w:bCs/>
                <w:sz w:val="20"/>
                <w:szCs w:val="20"/>
                <w:rtl/>
              </w:rPr>
              <w:t>ی</w:t>
            </w:r>
            <w:r w:rsidRPr="00262F67">
              <w:rPr>
                <w:rFonts w:cs="B Nazanin"/>
                <w:b/>
                <w:bCs/>
                <w:sz w:val="20"/>
                <w:szCs w:val="20"/>
                <w:rtl/>
              </w:rPr>
              <w:t xml:space="preserve"> تخف</w:t>
            </w:r>
            <w:r w:rsidRPr="00262F67">
              <w:rPr>
                <w:rFonts w:cs="B Nazanin" w:hint="cs"/>
                <w:b/>
                <w:bCs/>
                <w:sz w:val="20"/>
                <w:szCs w:val="20"/>
                <w:rtl/>
              </w:rPr>
              <w:t>ی</w:t>
            </w:r>
            <w:r w:rsidRPr="00262F67">
              <w:rPr>
                <w:rFonts w:cs="B Nazanin" w:hint="eastAsia"/>
                <w:b/>
                <w:bCs/>
                <w:sz w:val="20"/>
                <w:szCs w:val="20"/>
                <w:rtl/>
              </w:rPr>
              <w:t>ف</w:t>
            </w:r>
            <w:r w:rsidRPr="00262F67">
              <w:rPr>
                <w:rFonts w:cs="B Nazanin"/>
                <w:b/>
                <w:bCs/>
                <w:sz w:val="20"/>
                <w:szCs w:val="20"/>
                <w:rtl/>
              </w:rPr>
              <w:t xml:space="preserve"> درد</w:t>
            </w:r>
          </w:p>
          <w:p w14:paraId="7FA6B406" w14:textId="77777777" w:rsidR="00262F67" w:rsidRPr="00262F67" w:rsidRDefault="00262F67" w:rsidP="00262F67">
            <w:pPr>
              <w:rPr>
                <w:rFonts w:cs="B Nazanin"/>
                <w:b/>
                <w:bCs/>
                <w:sz w:val="24"/>
                <w:szCs w:val="24"/>
                <w:rtl/>
              </w:rPr>
            </w:pPr>
            <w:r w:rsidRPr="00262F67">
              <w:rPr>
                <w:rFonts w:ascii="Sakkal Majalla" w:hAnsi="Sakkal Majalla" w:cs="Sakkal Majalla" w:hint="cs"/>
                <w:b/>
                <w:bCs/>
                <w:sz w:val="20"/>
                <w:szCs w:val="20"/>
                <w:rtl/>
              </w:rPr>
              <w:t>•</w:t>
            </w:r>
            <w:r w:rsidRPr="00262F67">
              <w:rPr>
                <w:rFonts w:cs="B Nazanin"/>
                <w:b/>
                <w:bCs/>
                <w:sz w:val="20"/>
                <w:szCs w:val="20"/>
                <w:rtl/>
              </w:rPr>
              <w:tab/>
              <w:t>ارجاع فور</w:t>
            </w:r>
            <w:r w:rsidRPr="00262F67">
              <w:rPr>
                <w:rFonts w:cs="B Nazanin" w:hint="cs"/>
                <w:b/>
                <w:bCs/>
                <w:sz w:val="20"/>
                <w:szCs w:val="20"/>
                <w:rtl/>
              </w:rPr>
              <w:t>ی</w:t>
            </w:r>
            <w:r w:rsidRPr="00262F67">
              <w:rPr>
                <w:rFonts w:cs="B Nazanin"/>
                <w:b/>
                <w:bCs/>
                <w:sz w:val="20"/>
                <w:szCs w:val="20"/>
                <w:rtl/>
              </w:rPr>
              <w:t xml:space="preserve"> به ب</w:t>
            </w:r>
            <w:r w:rsidRPr="00262F67">
              <w:rPr>
                <w:rFonts w:cs="B Nazanin" w:hint="cs"/>
                <w:b/>
                <w:bCs/>
                <w:sz w:val="20"/>
                <w:szCs w:val="20"/>
                <w:rtl/>
              </w:rPr>
              <w:t>ی</w:t>
            </w:r>
            <w:r w:rsidRPr="00262F67">
              <w:rPr>
                <w:rFonts w:cs="B Nazanin" w:hint="eastAsia"/>
                <w:b/>
                <w:bCs/>
                <w:sz w:val="20"/>
                <w:szCs w:val="20"/>
                <w:rtl/>
              </w:rPr>
              <w:t>مارستان</w:t>
            </w:r>
          </w:p>
        </w:tc>
      </w:tr>
      <w:tr w:rsidR="00262F67" w:rsidRPr="00262F67" w14:paraId="0069C22F" w14:textId="77777777" w:rsidTr="006D298C">
        <w:trPr>
          <w:jc w:val="center"/>
        </w:trPr>
        <w:tc>
          <w:tcPr>
            <w:tcW w:w="3261" w:type="dxa"/>
            <w:vMerge/>
            <w:shd w:val="clear" w:color="auto" w:fill="FFFFFF" w:themeFill="background1"/>
          </w:tcPr>
          <w:p w14:paraId="163918C4" w14:textId="77777777" w:rsidR="00262F67" w:rsidRPr="006D298C" w:rsidRDefault="00262F67" w:rsidP="00262F67">
            <w:pPr>
              <w:jc w:val="center"/>
              <w:rPr>
                <w:rFonts w:ascii="Arial" w:hAnsi="Arial" w:cs="B Yagut"/>
                <w:b/>
                <w:bCs/>
                <w:sz w:val="20"/>
                <w:szCs w:val="20"/>
                <w:rtl/>
              </w:rPr>
            </w:pPr>
          </w:p>
        </w:tc>
        <w:tc>
          <w:tcPr>
            <w:tcW w:w="3261" w:type="dxa"/>
            <w:vMerge w:val="restart"/>
            <w:shd w:val="clear" w:color="auto" w:fill="FFFFFF" w:themeFill="background1"/>
            <w:vAlign w:val="center"/>
          </w:tcPr>
          <w:p w14:paraId="2777CD9A"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مشاهده</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چرک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و</w:t>
            </w:r>
            <w:r w:rsidRPr="006D298C">
              <w:rPr>
                <w:rFonts w:cs="B Yagut"/>
                <w:b/>
                <w:bCs/>
                <w:sz w:val="20"/>
                <w:szCs w:val="20"/>
                <w:rtl/>
              </w:rPr>
              <w:t xml:space="preserve"> </w:t>
            </w:r>
            <w:r w:rsidRPr="006D298C">
              <w:rPr>
                <w:rFonts w:cs="B Yagut" w:hint="cs"/>
                <w:b/>
                <w:bCs/>
                <w:sz w:val="20"/>
                <w:szCs w:val="20"/>
                <w:rtl/>
              </w:rPr>
              <w:t>گزارش</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برای</w:t>
            </w:r>
            <w:r w:rsidRPr="006D298C">
              <w:rPr>
                <w:rFonts w:cs="B Yagut"/>
                <w:b/>
                <w:bCs/>
                <w:sz w:val="20"/>
                <w:szCs w:val="20"/>
                <w:rtl/>
              </w:rPr>
              <w:t xml:space="preserve"> مدت کمتر از 14 روز، </w:t>
            </w:r>
            <w:r w:rsidRPr="006D298C">
              <w:rPr>
                <w:rFonts w:cs="B Yagut" w:hint="cs"/>
                <w:b/>
                <w:bCs/>
                <w:sz w:val="20"/>
                <w:szCs w:val="20"/>
                <w:rtl/>
              </w:rPr>
              <w:t>ی</w:t>
            </w:r>
            <w:r w:rsidRPr="006D298C">
              <w:rPr>
                <w:rFonts w:cs="B Yagut" w:hint="eastAsia"/>
                <w:b/>
                <w:bCs/>
                <w:sz w:val="20"/>
                <w:szCs w:val="20"/>
                <w:rtl/>
              </w:rPr>
              <w:t>ا</w:t>
            </w:r>
          </w:p>
          <w:p w14:paraId="3A1761D7"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t>گزارش درد در گوش</w:t>
            </w:r>
          </w:p>
        </w:tc>
        <w:tc>
          <w:tcPr>
            <w:tcW w:w="2409" w:type="dxa"/>
            <w:vMerge w:val="restart"/>
            <w:shd w:val="clear" w:color="auto" w:fill="FFFFFF" w:themeFill="background1"/>
            <w:vAlign w:val="center"/>
          </w:tcPr>
          <w:p w14:paraId="2E11473A" w14:textId="77777777" w:rsidR="00262F67" w:rsidRPr="006D298C" w:rsidRDefault="00262F67" w:rsidP="00262F67">
            <w:pPr>
              <w:jc w:val="center"/>
              <w:rPr>
                <w:rFonts w:cs="B Yagut"/>
                <w:b/>
                <w:bCs/>
                <w:sz w:val="20"/>
                <w:szCs w:val="20"/>
                <w:rtl/>
              </w:rPr>
            </w:pPr>
            <w:r w:rsidRPr="006D298C">
              <w:rPr>
                <w:rFonts w:cs="B Yagut"/>
                <w:b/>
                <w:bCs/>
                <w:sz w:val="20"/>
                <w:szCs w:val="20"/>
                <w:rtl/>
              </w:rPr>
              <w:t>عفونت حاد گوش</w:t>
            </w:r>
          </w:p>
        </w:tc>
        <w:tc>
          <w:tcPr>
            <w:tcW w:w="5529" w:type="dxa"/>
            <w:shd w:val="clear" w:color="auto" w:fill="FFFF99"/>
            <w:vAlign w:val="center"/>
          </w:tcPr>
          <w:p w14:paraId="67E658E8" w14:textId="77777777"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r>
            <w:r w:rsidRPr="00262F67">
              <w:rPr>
                <w:rFonts w:cs="B Nazanin" w:hint="cs"/>
                <w:b/>
                <w:bCs/>
                <w:sz w:val="20"/>
                <w:szCs w:val="20"/>
                <w:rtl/>
              </w:rPr>
              <w:t>دادن</w:t>
            </w:r>
            <w:r w:rsidRPr="00262F67">
              <w:rPr>
                <w:rFonts w:cs="B Nazanin"/>
                <w:b/>
                <w:bCs/>
                <w:sz w:val="20"/>
                <w:szCs w:val="20"/>
                <w:rtl/>
              </w:rPr>
              <w:t xml:space="preserve"> </w:t>
            </w:r>
            <w:r w:rsidRPr="00262F67">
              <w:rPr>
                <w:rFonts w:cs="B Nazanin" w:hint="cs"/>
                <w:b/>
                <w:bCs/>
                <w:sz w:val="20"/>
                <w:szCs w:val="20"/>
                <w:rtl/>
              </w:rPr>
              <w:t>آنتی</w:t>
            </w:r>
            <w:r w:rsidRPr="00262F67">
              <w:rPr>
                <w:rFonts w:cs="B Nazanin"/>
                <w:b/>
                <w:bCs/>
                <w:sz w:val="20"/>
                <w:szCs w:val="20"/>
                <w:rtl/>
              </w:rPr>
              <w:t xml:space="preserve"> ب</w:t>
            </w:r>
            <w:r w:rsidRPr="00262F67">
              <w:rPr>
                <w:rFonts w:cs="B Nazanin" w:hint="cs"/>
                <w:b/>
                <w:bCs/>
                <w:sz w:val="20"/>
                <w:szCs w:val="20"/>
                <w:rtl/>
              </w:rPr>
              <w:t>ی</w:t>
            </w:r>
            <w:r w:rsidRPr="00262F67">
              <w:rPr>
                <w:rFonts w:cs="B Nazanin" w:hint="eastAsia"/>
                <w:b/>
                <w:bCs/>
                <w:sz w:val="20"/>
                <w:szCs w:val="20"/>
                <w:rtl/>
              </w:rPr>
              <w:t>وت</w:t>
            </w:r>
            <w:r w:rsidRPr="00262F67">
              <w:rPr>
                <w:rFonts w:cs="B Nazanin" w:hint="cs"/>
                <w:b/>
                <w:bCs/>
                <w:sz w:val="20"/>
                <w:szCs w:val="20"/>
                <w:rtl/>
              </w:rPr>
              <w:t>ی</w:t>
            </w:r>
            <w:r w:rsidRPr="00262F67">
              <w:rPr>
                <w:rFonts w:cs="B Nazanin" w:hint="eastAsia"/>
                <w:b/>
                <w:bCs/>
                <w:sz w:val="20"/>
                <w:szCs w:val="20"/>
                <w:rtl/>
              </w:rPr>
              <w:t>ک</w:t>
            </w:r>
            <w:r w:rsidRPr="00262F67">
              <w:rPr>
                <w:rFonts w:cs="B Nazanin"/>
                <w:b/>
                <w:bCs/>
                <w:sz w:val="20"/>
                <w:szCs w:val="20"/>
                <w:rtl/>
              </w:rPr>
              <w:t xml:space="preserve"> </w:t>
            </w:r>
            <w:r w:rsidRPr="00262F67">
              <w:rPr>
                <w:rFonts w:cs="B Nazanin" w:hint="cs"/>
                <w:b/>
                <w:bCs/>
                <w:sz w:val="20"/>
                <w:szCs w:val="20"/>
                <w:rtl/>
              </w:rPr>
              <w:t xml:space="preserve">آموکسی سیلین </w:t>
            </w:r>
            <w:r w:rsidRPr="00262F67">
              <w:rPr>
                <w:rFonts w:cs="B Nazanin"/>
                <w:b/>
                <w:bCs/>
                <w:sz w:val="20"/>
                <w:szCs w:val="20"/>
                <w:rtl/>
              </w:rPr>
              <w:t xml:space="preserve"> برا</w:t>
            </w:r>
            <w:r w:rsidRPr="00262F67">
              <w:rPr>
                <w:rFonts w:cs="B Nazanin" w:hint="cs"/>
                <w:b/>
                <w:bCs/>
                <w:sz w:val="20"/>
                <w:szCs w:val="20"/>
                <w:rtl/>
              </w:rPr>
              <w:t>ی</w:t>
            </w:r>
            <w:r w:rsidRPr="00262F67">
              <w:rPr>
                <w:rFonts w:cs="B Nazanin"/>
                <w:b/>
                <w:bCs/>
                <w:sz w:val="20"/>
                <w:szCs w:val="20"/>
                <w:rtl/>
              </w:rPr>
              <w:t xml:space="preserve"> مدت 10 روز</w:t>
            </w:r>
          </w:p>
          <w:p w14:paraId="0AED9826" w14:textId="77777777" w:rsidR="00262F67" w:rsidRPr="00262F67" w:rsidRDefault="00262F67" w:rsidP="00262F67">
            <w:pPr>
              <w:rPr>
                <w:rFonts w:cs="B Nazanin"/>
                <w:b/>
                <w:bCs/>
                <w:sz w:val="20"/>
                <w:szCs w:val="20"/>
                <w:rtl/>
              </w:rPr>
            </w:pPr>
            <w:r w:rsidRPr="00262F67">
              <w:rPr>
                <w:rFonts w:cs="B Nazanin"/>
                <w:b/>
                <w:bCs/>
                <w:sz w:val="20"/>
                <w:szCs w:val="20"/>
                <w:rtl/>
              </w:rPr>
              <w:t>(آموکسى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hint="cs"/>
                <w:b/>
                <w:bCs/>
                <w:sz w:val="20"/>
                <w:szCs w:val="20"/>
                <w:rtl/>
              </w:rPr>
              <w:t xml:space="preserve">به ميزان 80 تا 90 ميلی گرم به ازاء هر كيلوگرم وزن بدن </w:t>
            </w:r>
            <w:r w:rsidRPr="00262F67">
              <w:rPr>
                <w:rFonts w:cs="B Nazanin"/>
                <w:b/>
                <w:bCs/>
                <w:sz w:val="20"/>
                <w:szCs w:val="20"/>
                <w:rtl/>
              </w:rPr>
              <w:t xml:space="preserve">در 2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3 نوبت به مدت 10 روز تا 13 سالگ</w:t>
            </w:r>
            <w:r w:rsidRPr="00262F67">
              <w:rPr>
                <w:rFonts w:cs="B Nazanin" w:hint="cs"/>
                <w:b/>
                <w:bCs/>
                <w:sz w:val="20"/>
                <w:szCs w:val="20"/>
                <w:rtl/>
              </w:rPr>
              <w:t>ی</w:t>
            </w:r>
            <w:r w:rsidRPr="00262F67">
              <w:rPr>
                <w:rFonts w:cs="B Nazanin"/>
                <w:b/>
                <w:bCs/>
                <w:sz w:val="20"/>
                <w:szCs w:val="20"/>
                <w:rtl/>
              </w:rPr>
              <w:t xml:space="preserve"> و به شکل کپسول در بزرگسال، 3 نوبت در روز)، در صورت عدم پاسخ به درمان کو آموکس</w:t>
            </w:r>
            <w:r w:rsidRPr="00262F67">
              <w:rPr>
                <w:rFonts w:cs="B Nazanin" w:hint="cs"/>
                <w:b/>
                <w:bCs/>
                <w:sz w:val="20"/>
                <w:szCs w:val="20"/>
                <w:rtl/>
              </w:rPr>
              <w:t>ی</w:t>
            </w:r>
            <w:r w:rsidRPr="00262F67">
              <w:rPr>
                <w:rFonts w:cs="B Nazanin"/>
                <w:b/>
                <w:bCs/>
                <w:sz w:val="20"/>
                <w:szCs w:val="20"/>
                <w:rtl/>
              </w:rPr>
              <w:t xml:space="preserve"> کلاو (</w:t>
            </w:r>
            <w:r w:rsidRPr="00262F67">
              <w:rPr>
                <w:rFonts w:cs="B Nazanin"/>
                <w:b/>
                <w:bCs/>
                <w:sz w:val="20"/>
                <w:szCs w:val="20"/>
              </w:rPr>
              <w:t>mg/kg/day 90-80</w:t>
            </w:r>
            <w:r w:rsidRPr="00262F67">
              <w:rPr>
                <w:rFonts w:cs="B Nazanin"/>
                <w:b/>
                <w:bCs/>
                <w:sz w:val="20"/>
                <w:szCs w:val="20"/>
                <w:rtl/>
              </w:rPr>
              <w:t xml:space="preserve"> 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کلاولانات سد</w:t>
            </w:r>
            <w:r w:rsidRPr="00262F67">
              <w:rPr>
                <w:rFonts w:cs="B Nazanin" w:hint="cs"/>
                <w:b/>
                <w:bCs/>
                <w:sz w:val="20"/>
                <w:szCs w:val="20"/>
                <w:rtl/>
              </w:rPr>
              <w:t>ی</w:t>
            </w:r>
            <w:r w:rsidRPr="00262F67">
              <w:rPr>
                <w:rFonts w:cs="B Nazanin" w:hint="eastAsia"/>
                <w:b/>
                <w:bCs/>
                <w:sz w:val="20"/>
                <w:szCs w:val="20"/>
                <w:rtl/>
              </w:rPr>
              <w:t>م</w:t>
            </w:r>
            <w:r w:rsidRPr="00262F67">
              <w:rPr>
                <w:rFonts w:cs="B Nazanin"/>
                <w:b/>
                <w:bCs/>
                <w:sz w:val="20"/>
                <w:szCs w:val="20"/>
                <w:rtl/>
              </w:rPr>
              <w:t xml:space="preserve"> (</w:t>
            </w:r>
            <w:r w:rsidRPr="00262F67">
              <w:rPr>
                <w:rFonts w:cs="B Nazanin"/>
                <w:b/>
                <w:bCs/>
                <w:sz w:val="20"/>
                <w:szCs w:val="20"/>
              </w:rPr>
              <w:t>mg/kg/day  4/6</w:t>
            </w:r>
            <w:r w:rsidRPr="00262F67">
              <w:rPr>
                <w:rFonts w:cs="B Nazanin"/>
                <w:b/>
                <w:bCs/>
                <w:sz w:val="20"/>
                <w:szCs w:val="20"/>
                <w:rtl/>
              </w:rPr>
              <w:t xml:space="preserve">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نسبت 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به کلاولانا</w:t>
            </w:r>
            <w:r w:rsidRPr="00262F67">
              <w:rPr>
                <w:rFonts w:cs="B Nazanin" w:hint="eastAsia"/>
                <w:b/>
                <w:bCs/>
                <w:sz w:val="20"/>
                <w:szCs w:val="20"/>
                <w:rtl/>
              </w:rPr>
              <w:t>ت</w:t>
            </w:r>
            <w:r w:rsidRPr="00262F67">
              <w:rPr>
                <w:rFonts w:cs="B Nazanin"/>
                <w:b/>
                <w:bCs/>
                <w:sz w:val="20"/>
                <w:szCs w:val="20"/>
                <w:rtl/>
              </w:rPr>
              <w:t xml:space="preserve"> 14 به 1) در 2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3 نوبت به مدت 10 روز</w:t>
            </w:r>
          </w:p>
          <w:p w14:paraId="57F29171"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درد و تب را با دادن استام</w:t>
            </w:r>
            <w:r w:rsidRPr="00262F67">
              <w:rPr>
                <w:rFonts w:cs="B Nazanin" w:hint="cs"/>
                <w:b/>
                <w:bCs/>
                <w:sz w:val="20"/>
                <w:szCs w:val="20"/>
                <w:rtl/>
              </w:rPr>
              <w:t>ی</w:t>
            </w:r>
            <w:r w:rsidRPr="00262F67">
              <w:rPr>
                <w:rFonts w:cs="B Nazanin" w:hint="eastAsia"/>
                <w:b/>
                <w:bCs/>
                <w:sz w:val="20"/>
                <w:szCs w:val="20"/>
                <w:rtl/>
              </w:rPr>
              <w:t>نوفن</w:t>
            </w:r>
            <w:r w:rsidRPr="00262F67">
              <w:rPr>
                <w:rFonts w:cs="B Nazanin"/>
                <w:b/>
                <w:bCs/>
                <w:sz w:val="20"/>
                <w:szCs w:val="20"/>
                <w:rtl/>
              </w:rPr>
              <w:t xml:space="preserve">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ا</w:t>
            </w:r>
            <w:r w:rsidRPr="00262F67">
              <w:rPr>
                <w:rFonts w:cs="B Nazanin" w:hint="cs"/>
                <w:b/>
                <w:bCs/>
                <w:sz w:val="20"/>
                <w:szCs w:val="20"/>
                <w:rtl/>
              </w:rPr>
              <w:t>ی</w:t>
            </w:r>
            <w:r w:rsidRPr="00262F67">
              <w:rPr>
                <w:rFonts w:cs="B Nazanin" w:hint="eastAsia"/>
                <w:b/>
                <w:bCs/>
                <w:sz w:val="20"/>
                <w:szCs w:val="20"/>
                <w:rtl/>
              </w:rPr>
              <w:t>بوپروفن</w:t>
            </w:r>
            <w:r w:rsidRPr="00262F67">
              <w:rPr>
                <w:rFonts w:cs="B Nazanin"/>
                <w:b/>
                <w:bCs/>
                <w:sz w:val="20"/>
                <w:szCs w:val="20"/>
                <w:rtl/>
              </w:rPr>
              <w:t xml:space="preserve"> کنترل م</w:t>
            </w:r>
            <w:r w:rsidRPr="00262F67">
              <w:rPr>
                <w:rFonts w:cs="B Nazanin" w:hint="cs"/>
                <w:b/>
                <w:bCs/>
                <w:sz w:val="20"/>
                <w:szCs w:val="20"/>
                <w:rtl/>
              </w:rPr>
              <w:t>ی‌</w:t>
            </w:r>
            <w:r w:rsidRPr="00262F67">
              <w:rPr>
                <w:rFonts w:cs="B Nazanin" w:hint="eastAsia"/>
                <w:b/>
                <w:bCs/>
                <w:sz w:val="20"/>
                <w:szCs w:val="20"/>
                <w:rtl/>
              </w:rPr>
              <w:t>کن</w:t>
            </w:r>
            <w:r w:rsidRPr="00262F67">
              <w:rPr>
                <w:rFonts w:cs="B Nazanin" w:hint="cs"/>
                <w:b/>
                <w:bCs/>
                <w:sz w:val="20"/>
                <w:szCs w:val="20"/>
                <w:rtl/>
              </w:rPr>
              <w:t>ی</w:t>
            </w:r>
            <w:r w:rsidRPr="00262F67">
              <w:rPr>
                <w:rFonts w:cs="B Nazanin" w:hint="eastAsia"/>
                <w:b/>
                <w:bCs/>
                <w:sz w:val="20"/>
                <w:szCs w:val="20"/>
                <w:rtl/>
              </w:rPr>
              <w:t>م</w:t>
            </w:r>
          </w:p>
          <w:p w14:paraId="0FC27944"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خشک کردن گوش با فت</w:t>
            </w:r>
            <w:r w:rsidRPr="00262F67">
              <w:rPr>
                <w:rFonts w:cs="B Nazanin" w:hint="cs"/>
                <w:b/>
                <w:bCs/>
                <w:sz w:val="20"/>
                <w:szCs w:val="20"/>
                <w:rtl/>
              </w:rPr>
              <w:t>ی</w:t>
            </w:r>
            <w:r w:rsidRPr="00262F67">
              <w:rPr>
                <w:rFonts w:cs="B Nazanin" w:hint="eastAsia"/>
                <w:b/>
                <w:bCs/>
                <w:sz w:val="20"/>
                <w:szCs w:val="20"/>
                <w:rtl/>
              </w:rPr>
              <w:t>له</w:t>
            </w:r>
          </w:p>
          <w:p w14:paraId="32B2D7AE" w14:textId="77777777"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t>پ</w:t>
            </w:r>
            <w:r w:rsidRPr="00262F67">
              <w:rPr>
                <w:rFonts w:cs="B Nazanin" w:hint="cs"/>
                <w:b/>
                <w:bCs/>
                <w:sz w:val="20"/>
                <w:szCs w:val="20"/>
                <w:rtl/>
              </w:rPr>
              <w:t>ی</w:t>
            </w:r>
            <w:r w:rsidRPr="00262F67">
              <w:rPr>
                <w:rFonts w:cs="B Nazanin" w:hint="eastAsia"/>
                <w:b/>
                <w:bCs/>
                <w:sz w:val="20"/>
                <w:szCs w:val="20"/>
                <w:rtl/>
              </w:rPr>
              <w:t>گ</w:t>
            </w:r>
            <w:r w:rsidRPr="00262F67">
              <w:rPr>
                <w:rFonts w:cs="B Nazanin" w:hint="cs"/>
                <w:b/>
                <w:bCs/>
                <w:sz w:val="20"/>
                <w:szCs w:val="20"/>
                <w:rtl/>
              </w:rPr>
              <w:t>ی</w:t>
            </w:r>
            <w:r w:rsidRPr="00262F67">
              <w:rPr>
                <w:rFonts w:cs="B Nazanin" w:hint="eastAsia"/>
                <w:b/>
                <w:bCs/>
                <w:sz w:val="20"/>
                <w:szCs w:val="20"/>
                <w:rtl/>
              </w:rPr>
              <w:t>ر</w:t>
            </w:r>
            <w:r w:rsidRPr="00262F67">
              <w:rPr>
                <w:rFonts w:cs="B Nazanin" w:hint="cs"/>
                <w:b/>
                <w:bCs/>
                <w:sz w:val="20"/>
                <w:szCs w:val="20"/>
                <w:rtl/>
              </w:rPr>
              <w:t>ی</w:t>
            </w:r>
            <w:r w:rsidRPr="00262F67">
              <w:rPr>
                <w:rFonts w:cs="B Nazanin"/>
                <w:b/>
                <w:bCs/>
                <w:sz w:val="20"/>
                <w:szCs w:val="20"/>
                <w:rtl/>
              </w:rPr>
              <w:t xml:space="preserve"> ظرف مدت 10 روز</w:t>
            </w:r>
          </w:p>
          <w:p w14:paraId="12090DF9" w14:textId="77777777" w:rsidR="00262F67" w:rsidRPr="00262F67" w:rsidRDefault="00262F67" w:rsidP="00262F67">
            <w:pPr>
              <w:rPr>
                <w:rFonts w:cs="B Nazanin"/>
                <w:b/>
                <w:bCs/>
                <w:sz w:val="24"/>
                <w:szCs w:val="24"/>
                <w:rtl/>
              </w:rPr>
            </w:pPr>
          </w:p>
        </w:tc>
      </w:tr>
      <w:tr w:rsidR="00262F67" w:rsidRPr="00262F67" w14:paraId="6E7D999E" w14:textId="77777777" w:rsidTr="00FC7FCB">
        <w:trPr>
          <w:jc w:val="center"/>
        </w:trPr>
        <w:tc>
          <w:tcPr>
            <w:tcW w:w="3261" w:type="dxa"/>
            <w:vMerge/>
          </w:tcPr>
          <w:p w14:paraId="744B2571" w14:textId="77777777" w:rsidR="00262F67" w:rsidRPr="00262F67" w:rsidRDefault="00262F67" w:rsidP="00262F67">
            <w:pPr>
              <w:jc w:val="center"/>
              <w:rPr>
                <w:rFonts w:ascii="Arial" w:hAnsi="Arial" w:cs="Arial"/>
                <w:b/>
                <w:bCs/>
                <w:sz w:val="24"/>
                <w:szCs w:val="24"/>
                <w:rtl/>
              </w:rPr>
            </w:pPr>
          </w:p>
        </w:tc>
        <w:tc>
          <w:tcPr>
            <w:tcW w:w="3261" w:type="dxa"/>
            <w:vMerge/>
            <w:tcBorders>
              <w:bottom w:val="single" w:sz="4" w:space="0" w:color="auto"/>
            </w:tcBorders>
            <w:shd w:val="clear" w:color="auto" w:fill="FFFFFF" w:themeFill="background1"/>
            <w:vAlign w:val="center"/>
          </w:tcPr>
          <w:p w14:paraId="01E84BE1" w14:textId="77777777" w:rsidR="00262F67" w:rsidRPr="00262F67" w:rsidRDefault="00262F67" w:rsidP="00262F67">
            <w:pPr>
              <w:jc w:val="center"/>
              <w:rPr>
                <w:rFonts w:ascii="Arial" w:hAnsi="Arial" w:cs="Arial"/>
                <w:b/>
                <w:bCs/>
                <w:sz w:val="24"/>
                <w:szCs w:val="24"/>
                <w:rtl/>
              </w:rPr>
            </w:pPr>
          </w:p>
        </w:tc>
        <w:tc>
          <w:tcPr>
            <w:tcW w:w="2409" w:type="dxa"/>
            <w:vMerge/>
            <w:tcBorders>
              <w:bottom w:val="single" w:sz="4" w:space="0" w:color="auto"/>
            </w:tcBorders>
            <w:shd w:val="clear" w:color="auto" w:fill="FFFFFF" w:themeFill="background1"/>
            <w:vAlign w:val="center"/>
          </w:tcPr>
          <w:p w14:paraId="47B3A0EC" w14:textId="77777777" w:rsidR="00262F67" w:rsidRPr="00262F67" w:rsidRDefault="00262F67" w:rsidP="00262F67">
            <w:pPr>
              <w:jc w:val="center"/>
              <w:rPr>
                <w:rFonts w:cs="B Nazanin"/>
                <w:b/>
                <w:bCs/>
                <w:sz w:val="24"/>
                <w:szCs w:val="24"/>
                <w:rtl/>
              </w:rPr>
            </w:pPr>
          </w:p>
        </w:tc>
        <w:tc>
          <w:tcPr>
            <w:tcW w:w="5529" w:type="dxa"/>
            <w:shd w:val="clear" w:color="auto" w:fill="F20000"/>
            <w:vAlign w:val="center"/>
          </w:tcPr>
          <w:p w14:paraId="513161B1" w14:textId="77777777" w:rsidR="00262F67" w:rsidRPr="006D298C" w:rsidRDefault="00262F67" w:rsidP="00262F67">
            <w:pPr>
              <w:rPr>
                <w:rFonts w:ascii="Arial" w:hAnsi="Arial" w:cs="Arial"/>
                <w:sz w:val="20"/>
                <w:szCs w:val="20"/>
                <w:rtl/>
              </w:rPr>
            </w:pPr>
            <w:r w:rsidRPr="006D298C">
              <w:rPr>
                <w:rFonts w:ascii="Arial" w:hAnsi="Arial" w:cs="Times New Roman" w:hint="cs"/>
                <w:sz w:val="20"/>
                <w:szCs w:val="20"/>
                <w:rtl/>
              </w:rPr>
              <w:t xml:space="preserve">در صورت تشديد علايم بعد از </w:t>
            </w:r>
            <w:r w:rsidRPr="006D298C">
              <w:rPr>
                <w:rFonts w:ascii="Arial" w:hAnsi="Arial" w:cs="Arial" w:hint="cs"/>
                <w:sz w:val="20"/>
                <w:szCs w:val="20"/>
                <w:rtl/>
              </w:rPr>
              <w:t xml:space="preserve">24 </w:t>
            </w:r>
            <w:r w:rsidRPr="006D298C">
              <w:rPr>
                <w:rFonts w:ascii="Arial" w:hAnsi="Arial" w:cs="Times New Roman" w:hint="cs"/>
                <w:sz w:val="20"/>
                <w:szCs w:val="20"/>
                <w:rtl/>
              </w:rPr>
              <w:t>ساعت ارجاع فوري به متخصص گوش و حلق و بيني</w:t>
            </w:r>
          </w:p>
        </w:tc>
      </w:tr>
      <w:tr w:rsidR="00262F67" w:rsidRPr="00262F67" w14:paraId="672B87B8" w14:textId="77777777" w:rsidTr="006D298C">
        <w:trPr>
          <w:jc w:val="center"/>
        </w:trPr>
        <w:tc>
          <w:tcPr>
            <w:tcW w:w="3261" w:type="dxa"/>
            <w:vMerge/>
            <w:shd w:val="clear" w:color="auto" w:fill="FFFFFF" w:themeFill="background1"/>
          </w:tcPr>
          <w:p w14:paraId="637B25D4" w14:textId="77777777" w:rsidR="00262F67" w:rsidRPr="00262F67" w:rsidRDefault="00262F67" w:rsidP="00262F67">
            <w:pPr>
              <w:jc w:val="center"/>
              <w:rPr>
                <w:rFonts w:ascii="Arial" w:hAnsi="Arial" w:cs="Arial"/>
                <w:b/>
                <w:bCs/>
                <w:sz w:val="24"/>
                <w:szCs w:val="24"/>
                <w:rtl/>
              </w:rPr>
            </w:pPr>
          </w:p>
        </w:tc>
        <w:tc>
          <w:tcPr>
            <w:tcW w:w="3261" w:type="dxa"/>
            <w:shd w:val="clear" w:color="auto" w:fill="FFFFFF" w:themeFill="background1"/>
            <w:vAlign w:val="center"/>
          </w:tcPr>
          <w:p w14:paraId="0667115B"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مشاهده</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چرک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و</w:t>
            </w:r>
            <w:r w:rsidRPr="006D298C">
              <w:rPr>
                <w:rFonts w:cs="B Yagut"/>
                <w:b/>
                <w:bCs/>
                <w:sz w:val="20"/>
                <w:szCs w:val="20"/>
                <w:rtl/>
              </w:rPr>
              <w:t xml:space="preserve"> </w:t>
            </w:r>
            <w:r w:rsidRPr="006D298C">
              <w:rPr>
                <w:rFonts w:cs="B Yagut" w:hint="cs"/>
                <w:b/>
                <w:bCs/>
                <w:sz w:val="20"/>
                <w:szCs w:val="20"/>
                <w:rtl/>
              </w:rPr>
              <w:t>گزارش</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برای</w:t>
            </w:r>
            <w:r w:rsidRPr="006D298C">
              <w:rPr>
                <w:rFonts w:cs="B Yagut"/>
                <w:b/>
                <w:bCs/>
                <w:sz w:val="20"/>
                <w:szCs w:val="20"/>
                <w:rtl/>
              </w:rPr>
              <w:t xml:space="preserve"> مدت 14 روز </w:t>
            </w:r>
            <w:r w:rsidRPr="006D298C">
              <w:rPr>
                <w:rFonts w:cs="B Yagut" w:hint="cs"/>
                <w:b/>
                <w:bCs/>
                <w:sz w:val="20"/>
                <w:szCs w:val="20"/>
                <w:rtl/>
              </w:rPr>
              <w:t>ی</w:t>
            </w:r>
            <w:r w:rsidRPr="006D298C">
              <w:rPr>
                <w:rFonts w:cs="B Yagut" w:hint="eastAsia"/>
                <w:b/>
                <w:bCs/>
                <w:sz w:val="20"/>
                <w:szCs w:val="20"/>
                <w:rtl/>
              </w:rPr>
              <w:t>ا</w:t>
            </w:r>
            <w:r w:rsidRPr="006D298C">
              <w:rPr>
                <w:rFonts w:cs="B Yagut"/>
                <w:b/>
                <w:bCs/>
                <w:sz w:val="20"/>
                <w:szCs w:val="20"/>
                <w:rtl/>
              </w:rPr>
              <w:t xml:space="preserve"> ب</w:t>
            </w:r>
            <w:r w:rsidRPr="006D298C">
              <w:rPr>
                <w:rFonts w:cs="B Yagut" w:hint="cs"/>
                <w:b/>
                <w:bCs/>
                <w:sz w:val="20"/>
                <w:szCs w:val="20"/>
                <w:rtl/>
              </w:rPr>
              <w:t>ی</w:t>
            </w:r>
            <w:r w:rsidRPr="006D298C">
              <w:rPr>
                <w:rFonts w:cs="B Yagut" w:hint="eastAsia"/>
                <w:b/>
                <w:bCs/>
                <w:sz w:val="20"/>
                <w:szCs w:val="20"/>
                <w:rtl/>
              </w:rPr>
              <w:t>شتر</w:t>
            </w:r>
          </w:p>
        </w:tc>
        <w:tc>
          <w:tcPr>
            <w:tcW w:w="2409" w:type="dxa"/>
            <w:shd w:val="clear" w:color="auto" w:fill="FFFFFF" w:themeFill="background1"/>
            <w:vAlign w:val="center"/>
          </w:tcPr>
          <w:p w14:paraId="3B1193A5" w14:textId="77777777" w:rsidR="00262F67" w:rsidRPr="006D298C" w:rsidRDefault="00262F67" w:rsidP="00262F67">
            <w:pPr>
              <w:jc w:val="center"/>
              <w:rPr>
                <w:rFonts w:cs="B Yagut"/>
                <w:b/>
                <w:bCs/>
                <w:sz w:val="20"/>
                <w:szCs w:val="20"/>
                <w:rtl/>
              </w:rPr>
            </w:pPr>
            <w:r w:rsidRPr="006D298C">
              <w:rPr>
                <w:rFonts w:cs="B Yagut"/>
                <w:b/>
                <w:bCs/>
                <w:sz w:val="20"/>
                <w:szCs w:val="20"/>
                <w:rtl/>
              </w:rPr>
              <w:t>عفونت مزمن گوش</w:t>
            </w:r>
          </w:p>
        </w:tc>
        <w:tc>
          <w:tcPr>
            <w:tcW w:w="5529" w:type="dxa"/>
            <w:tcBorders>
              <w:bottom w:val="single" w:sz="4" w:space="0" w:color="auto"/>
            </w:tcBorders>
            <w:shd w:val="clear" w:color="auto" w:fill="FFFF99"/>
            <w:vAlign w:val="center"/>
          </w:tcPr>
          <w:p w14:paraId="2C59F4A3" w14:textId="77777777"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r>
            <w:r w:rsidRPr="00262F67">
              <w:rPr>
                <w:rFonts w:cs="B Nazanin" w:hint="cs"/>
                <w:b/>
                <w:bCs/>
                <w:sz w:val="20"/>
                <w:szCs w:val="20"/>
                <w:rtl/>
              </w:rPr>
              <w:t>خشک</w:t>
            </w:r>
            <w:r w:rsidRPr="00262F67">
              <w:rPr>
                <w:rFonts w:cs="B Nazanin"/>
                <w:b/>
                <w:bCs/>
                <w:sz w:val="20"/>
                <w:szCs w:val="20"/>
                <w:rtl/>
              </w:rPr>
              <w:t xml:space="preserve"> </w:t>
            </w:r>
            <w:r w:rsidRPr="00262F67">
              <w:rPr>
                <w:rFonts w:cs="B Nazanin" w:hint="cs"/>
                <w:b/>
                <w:bCs/>
                <w:sz w:val="20"/>
                <w:szCs w:val="20"/>
                <w:rtl/>
              </w:rPr>
              <w:t>کردن</w:t>
            </w:r>
            <w:r w:rsidRPr="00262F67">
              <w:rPr>
                <w:rFonts w:cs="B Nazanin"/>
                <w:b/>
                <w:bCs/>
                <w:sz w:val="20"/>
                <w:szCs w:val="20"/>
                <w:rtl/>
              </w:rPr>
              <w:t xml:space="preserve"> </w:t>
            </w:r>
            <w:r w:rsidRPr="00262F67">
              <w:rPr>
                <w:rFonts w:cs="B Nazanin" w:hint="cs"/>
                <w:b/>
                <w:bCs/>
                <w:sz w:val="20"/>
                <w:szCs w:val="20"/>
                <w:rtl/>
              </w:rPr>
              <w:t>گوش</w:t>
            </w:r>
            <w:r w:rsidRPr="00262F67">
              <w:rPr>
                <w:rFonts w:cs="B Nazanin"/>
                <w:b/>
                <w:bCs/>
                <w:sz w:val="20"/>
                <w:szCs w:val="20"/>
                <w:rtl/>
              </w:rPr>
              <w:t xml:space="preserve"> </w:t>
            </w:r>
            <w:r w:rsidRPr="00262F67">
              <w:rPr>
                <w:rFonts w:cs="B Nazanin" w:hint="cs"/>
                <w:b/>
                <w:bCs/>
                <w:sz w:val="20"/>
                <w:szCs w:val="20"/>
                <w:rtl/>
              </w:rPr>
              <w:t>با</w:t>
            </w:r>
            <w:r w:rsidRPr="00262F67">
              <w:rPr>
                <w:rFonts w:cs="B Nazanin"/>
                <w:b/>
                <w:bCs/>
                <w:sz w:val="20"/>
                <w:szCs w:val="20"/>
                <w:rtl/>
              </w:rPr>
              <w:t xml:space="preserve"> </w:t>
            </w:r>
            <w:r w:rsidRPr="00262F67">
              <w:rPr>
                <w:rFonts w:cs="B Nazanin" w:hint="cs"/>
                <w:b/>
                <w:bCs/>
                <w:sz w:val="20"/>
                <w:szCs w:val="20"/>
                <w:rtl/>
              </w:rPr>
              <w:t>فتی</w:t>
            </w:r>
            <w:r w:rsidRPr="00262F67">
              <w:rPr>
                <w:rFonts w:cs="B Nazanin" w:hint="eastAsia"/>
                <w:b/>
                <w:bCs/>
                <w:sz w:val="20"/>
                <w:szCs w:val="20"/>
                <w:rtl/>
              </w:rPr>
              <w:t>له</w:t>
            </w:r>
            <w:r w:rsidRPr="00262F67">
              <w:rPr>
                <w:rFonts w:cs="B Nazanin"/>
                <w:b/>
                <w:bCs/>
                <w:sz w:val="20"/>
                <w:szCs w:val="20"/>
                <w:rtl/>
              </w:rPr>
              <w:t>*</w:t>
            </w:r>
          </w:p>
          <w:p w14:paraId="120AE6F0"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شروع درمان با قطره گوش</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ک</w:t>
            </w:r>
            <w:r w:rsidRPr="00262F67">
              <w:rPr>
                <w:rFonts w:cs="B Nazanin" w:hint="cs"/>
                <w:b/>
                <w:bCs/>
                <w:sz w:val="20"/>
                <w:szCs w:val="20"/>
                <w:rtl/>
              </w:rPr>
              <w:t>ی</w:t>
            </w:r>
            <w:r w:rsidRPr="00262F67">
              <w:rPr>
                <w:rFonts w:cs="B Nazanin" w:hint="eastAsia"/>
                <w:b/>
                <w:bCs/>
                <w:sz w:val="20"/>
                <w:szCs w:val="20"/>
                <w:rtl/>
              </w:rPr>
              <w:t>نولون</w:t>
            </w:r>
            <w:r w:rsidRPr="00262F67">
              <w:rPr>
                <w:rFonts w:cs="B Nazanin"/>
                <w:b/>
                <w:bCs/>
                <w:sz w:val="20"/>
                <w:szCs w:val="20"/>
                <w:rtl/>
              </w:rPr>
              <w:t xml:space="preserve"> (</w:t>
            </w:r>
            <w:r w:rsidRPr="00262F67">
              <w:rPr>
                <w:rFonts w:cs="B Nazanin"/>
                <w:b/>
                <w:bCs/>
                <w:sz w:val="20"/>
                <w:szCs w:val="20"/>
              </w:rPr>
              <w:t>fluoroquinolone</w:t>
            </w:r>
            <w:r w:rsidRPr="00262F67">
              <w:rPr>
                <w:rFonts w:cs="B Nazanin"/>
                <w:b/>
                <w:bCs/>
                <w:sz w:val="20"/>
                <w:szCs w:val="20"/>
                <w:rtl/>
              </w:rPr>
              <w:t>) برا</w:t>
            </w:r>
            <w:r w:rsidRPr="00262F67">
              <w:rPr>
                <w:rFonts w:cs="B Nazanin" w:hint="cs"/>
                <w:b/>
                <w:bCs/>
                <w:sz w:val="20"/>
                <w:szCs w:val="20"/>
                <w:rtl/>
              </w:rPr>
              <w:t>ی</w:t>
            </w:r>
            <w:r w:rsidRPr="00262F67">
              <w:rPr>
                <w:rFonts w:cs="B Nazanin"/>
                <w:b/>
                <w:bCs/>
                <w:sz w:val="20"/>
                <w:szCs w:val="20"/>
                <w:rtl/>
              </w:rPr>
              <w:t xml:space="preserve"> 14 روز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قطره س</w:t>
            </w:r>
            <w:r w:rsidRPr="00262F67">
              <w:rPr>
                <w:rFonts w:cs="B Nazanin" w:hint="cs"/>
                <w:b/>
                <w:bCs/>
                <w:sz w:val="20"/>
                <w:szCs w:val="20"/>
                <w:rtl/>
              </w:rPr>
              <w:t>ی</w:t>
            </w:r>
            <w:r w:rsidRPr="00262F67">
              <w:rPr>
                <w:rFonts w:cs="B Nazanin" w:hint="eastAsia"/>
                <w:b/>
                <w:bCs/>
                <w:sz w:val="20"/>
                <w:szCs w:val="20"/>
                <w:rtl/>
              </w:rPr>
              <w:t>پروفلوکساس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اوفلاکساس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b/>
                <w:bCs/>
                <w:sz w:val="20"/>
                <w:szCs w:val="20"/>
              </w:rPr>
              <w:t>Ciprofloxacin and ofloxacinj</w:t>
            </w:r>
            <w:r w:rsidRPr="00262F67">
              <w:rPr>
                <w:rFonts w:cs="B Nazanin"/>
                <w:b/>
                <w:bCs/>
                <w:sz w:val="20"/>
                <w:szCs w:val="20"/>
                <w:rtl/>
              </w:rPr>
              <w:t>) همراه با قطره گوش</w:t>
            </w:r>
            <w:r w:rsidRPr="00262F67">
              <w:rPr>
                <w:rFonts w:cs="B Nazanin" w:hint="cs"/>
                <w:b/>
                <w:bCs/>
                <w:sz w:val="20"/>
                <w:szCs w:val="20"/>
                <w:rtl/>
              </w:rPr>
              <w:t>ی</w:t>
            </w:r>
            <w:r w:rsidRPr="00262F67">
              <w:rPr>
                <w:rFonts w:cs="B Nazanin"/>
                <w:b/>
                <w:bCs/>
                <w:sz w:val="20"/>
                <w:szCs w:val="20"/>
                <w:rtl/>
              </w:rPr>
              <w:t xml:space="preserve"> بتامتازون</w:t>
            </w:r>
          </w:p>
          <w:p w14:paraId="474A30DF"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پ</w:t>
            </w:r>
            <w:r w:rsidRPr="00262F67">
              <w:rPr>
                <w:rFonts w:cs="B Nazanin" w:hint="cs"/>
                <w:b/>
                <w:bCs/>
                <w:sz w:val="20"/>
                <w:szCs w:val="20"/>
                <w:rtl/>
              </w:rPr>
              <w:t>ی</w:t>
            </w:r>
            <w:r w:rsidRPr="00262F67">
              <w:rPr>
                <w:rFonts w:cs="B Nazanin" w:hint="eastAsia"/>
                <w:b/>
                <w:bCs/>
                <w:sz w:val="20"/>
                <w:szCs w:val="20"/>
                <w:rtl/>
              </w:rPr>
              <w:t>گ</w:t>
            </w:r>
            <w:r w:rsidRPr="00262F67">
              <w:rPr>
                <w:rFonts w:cs="B Nazanin" w:hint="cs"/>
                <w:b/>
                <w:bCs/>
                <w:sz w:val="20"/>
                <w:szCs w:val="20"/>
                <w:rtl/>
              </w:rPr>
              <w:t>ی</w:t>
            </w:r>
            <w:r w:rsidRPr="00262F67">
              <w:rPr>
                <w:rFonts w:cs="B Nazanin" w:hint="eastAsia"/>
                <w:b/>
                <w:bCs/>
                <w:sz w:val="20"/>
                <w:szCs w:val="20"/>
                <w:rtl/>
              </w:rPr>
              <w:t>ر</w:t>
            </w:r>
            <w:r w:rsidRPr="00262F67">
              <w:rPr>
                <w:rFonts w:cs="B Nazanin" w:hint="cs"/>
                <w:b/>
                <w:bCs/>
                <w:sz w:val="20"/>
                <w:szCs w:val="20"/>
                <w:rtl/>
              </w:rPr>
              <w:t>ی</w:t>
            </w:r>
            <w:r w:rsidRPr="00262F67">
              <w:rPr>
                <w:rFonts w:cs="B Nazanin"/>
                <w:b/>
                <w:bCs/>
                <w:sz w:val="20"/>
                <w:szCs w:val="20"/>
                <w:rtl/>
              </w:rPr>
              <w:t xml:space="preserve"> ظرف مدت 14 روز</w:t>
            </w:r>
          </w:p>
          <w:p w14:paraId="0441B0E2" w14:textId="77777777" w:rsidR="00262F67" w:rsidRPr="00262F67" w:rsidRDefault="00262F67" w:rsidP="00262F67">
            <w:pPr>
              <w:rPr>
                <w:rFonts w:cs="B Nazanin"/>
                <w:b/>
                <w:bCs/>
                <w:sz w:val="24"/>
                <w:szCs w:val="24"/>
                <w:rtl/>
              </w:rPr>
            </w:pPr>
            <w:r w:rsidRPr="00262F67">
              <w:rPr>
                <w:rFonts w:ascii="Sakkal Majalla" w:hAnsi="Sakkal Majalla" w:cs="Sakkal Majalla" w:hint="cs"/>
                <w:b/>
                <w:bCs/>
                <w:sz w:val="20"/>
                <w:szCs w:val="20"/>
                <w:rtl/>
              </w:rPr>
              <w:t>•</w:t>
            </w:r>
            <w:r w:rsidRPr="00262F67">
              <w:rPr>
                <w:rFonts w:cs="B Nazanin"/>
                <w:b/>
                <w:bCs/>
                <w:sz w:val="20"/>
                <w:szCs w:val="20"/>
                <w:rtl/>
              </w:rPr>
              <w:tab/>
              <w:t>در صورت</w:t>
            </w:r>
            <w:r w:rsidRPr="00262F67">
              <w:rPr>
                <w:rFonts w:cs="B Nazanin" w:hint="cs"/>
                <w:b/>
                <w:bCs/>
                <w:sz w:val="20"/>
                <w:szCs w:val="20"/>
                <w:rtl/>
              </w:rPr>
              <w:t>ی</w:t>
            </w:r>
            <w:r w:rsidRPr="00262F67">
              <w:rPr>
                <w:rFonts w:cs="B Nazanin"/>
                <w:b/>
                <w:bCs/>
                <w:sz w:val="20"/>
                <w:szCs w:val="20"/>
                <w:rtl/>
              </w:rPr>
              <w:t xml:space="preserve"> که خروج چرك ازگوش ب</w:t>
            </w:r>
            <w:r w:rsidRPr="00262F67">
              <w:rPr>
                <w:rFonts w:cs="B Nazanin" w:hint="cs"/>
                <w:b/>
                <w:bCs/>
                <w:sz w:val="20"/>
                <w:szCs w:val="20"/>
                <w:rtl/>
              </w:rPr>
              <w:t>ی</w:t>
            </w:r>
            <w:r w:rsidRPr="00262F67">
              <w:rPr>
                <w:rFonts w:cs="B Nazanin" w:hint="eastAsia"/>
                <w:b/>
                <w:bCs/>
                <w:sz w:val="20"/>
                <w:szCs w:val="20"/>
                <w:rtl/>
              </w:rPr>
              <w:t>ش</w:t>
            </w:r>
            <w:r w:rsidRPr="00262F67">
              <w:rPr>
                <w:rFonts w:cs="B Nazanin"/>
                <w:b/>
                <w:bCs/>
                <w:sz w:val="20"/>
                <w:szCs w:val="20"/>
                <w:rtl/>
              </w:rPr>
              <w:t xml:space="preserve"> از 4 هفته ادامه دارد، با</w:t>
            </w:r>
            <w:r w:rsidRPr="00262F67">
              <w:rPr>
                <w:rFonts w:cs="B Nazanin" w:hint="cs"/>
                <w:b/>
                <w:bCs/>
                <w:sz w:val="20"/>
                <w:szCs w:val="20"/>
                <w:rtl/>
              </w:rPr>
              <w:t>ی</w:t>
            </w:r>
            <w:r w:rsidRPr="00262F67">
              <w:rPr>
                <w:rFonts w:cs="B Nazanin" w:hint="eastAsia"/>
                <w:b/>
                <w:bCs/>
                <w:sz w:val="20"/>
                <w:szCs w:val="20"/>
                <w:rtl/>
              </w:rPr>
              <w:t>د</w:t>
            </w:r>
            <w:r w:rsidRPr="00262F67">
              <w:rPr>
                <w:rFonts w:cs="B Nazanin"/>
                <w:b/>
                <w:bCs/>
                <w:sz w:val="20"/>
                <w:szCs w:val="20"/>
                <w:rtl/>
              </w:rPr>
              <w:t xml:space="preserve"> به مرکز تخصصى ارجاع شود .</w:t>
            </w:r>
          </w:p>
        </w:tc>
      </w:tr>
      <w:tr w:rsidR="00262F67" w:rsidRPr="00262F67" w14:paraId="3B29D5C2" w14:textId="77777777" w:rsidTr="006D298C">
        <w:trPr>
          <w:jc w:val="center"/>
        </w:trPr>
        <w:tc>
          <w:tcPr>
            <w:tcW w:w="3261" w:type="dxa"/>
            <w:vMerge/>
          </w:tcPr>
          <w:p w14:paraId="0C0291D6" w14:textId="77777777" w:rsidR="00262F67" w:rsidRPr="00262F67" w:rsidRDefault="00262F67" w:rsidP="00262F67">
            <w:pPr>
              <w:jc w:val="center"/>
              <w:rPr>
                <w:rFonts w:ascii="Arial" w:hAnsi="Arial" w:cs="Arial"/>
                <w:b/>
                <w:bCs/>
                <w:sz w:val="24"/>
                <w:szCs w:val="24"/>
                <w:rtl/>
              </w:rPr>
            </w:pPr>
          </w:p>
        </w:tc>
        <w:tc>
          <w:tcPr>
            <w:tcW w:w="3261" w:type="dxa"/>
            <w:vAlign w:val="center"/>
          </w:tcPr>
          <w:p w14:paraId="59A1791C"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خارش،</w:t>
            </w:r>
            <w:r w:rsidRPr="006D298C">
              <w:rPr>
                <w:rFonts w:cs="B Yagut"/>
                <w:b/>
                <w:bCs/>
                <w:sz w:val="20"/>
                <w:szCs w:val="20"/>
                <w:rtl/>
              </w:rPr>
              <w:t xml:space="preserve"> </w:t>
            </w:r>
            <w:r w:rsidRPr="006D298C">
              <w:rPr>
                <w:rFonts w:cs="B Yagut" w:hint="cs"/>
                <w:b/>
                <w:bCs/>
                <w:sz w:val="20"/>
                <w:szCs w:val="20"/>
                <w:rtl/>
              </w:rPr>
              <w:t>درد</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به</w:t>
            </w:r>
            <w:r w:rsidRPr="006D298C">
              <w:rPr>
                <w:rFonts w:cs="B Yagut"/>
                <w:b/>
                <w:bCs/>
                <w:sz w:val="20"/>
                <w:szCs w:val="20"/>
                <w:rtl/>
              </w:rPr>
              <w:t xml:space="preserve"> </w:t>
            </w:r>
            <w:r w:rsidRPr="006D298C">
              <w:rPr>
                <w:rFonts w:cs="B Yagut" w:hint="cs"/>
                <w:b/>
                <w:bCs/>
                <w:sz w:val="20"/>
                <w:szCs w:val="20"/>
                <w:rtl/>
              </w:rPr>
              <w:t>خصوص</w:t>
            </w:r>
            <w:r w:rsidRPr="006D298C">
              <w:rPr>
                <w:rFonts w:cs="B Yagut"/>
                <w:b/>
                <w:bCs/>
                <w:sz w:val="20"/>
                <w:szCs w:val="20"/>
                <w:rtl/>
              </w:rPr>
              <w:t xml:space="preserve"> </w:t>
            </w:r>
            <w:r w:rsidRPr="006D298C">
              <w:rPr>
                <w:rFonts w:cs="B Yagut" w:hint="cs"/>
                <w:b/>
                <w:bCs/>
                <w:sz w:val="20"/>
                <w:szCs w:val="20"/>
                <w:rtl/>
              </w:rPr>
              <w:t>زمانی</w:t>
            </w:r>
            <w:r w:rsidRPr="006D298C">
              <w:rPr>
                <w:rFonts w:cs="B Yagut"/>
                <w:b/>
                <w:bCs/>
                <w:sz w:val="20"/>
                <w:szCs w:val="20"/>
                <w:rtl/>
              </w:rPr>
              <w:t xml:space="preserve"> كه لاله گوش به عقب كشيده م</w:t>
            </w:r>
            <w:r w:rsidRPr="006D298C">
              <w:rPr>
                <w:rFonts w:cs="B Yagut" w:hint="cs"/>
                <w:b/>
                <w:bCs/>
                <w:sz w:val="20"/>
                <w:szCs w:val="20"/>
                <w:rtl/>
              </w:rPr>
              <w:t>ی</w:t>
            </w:r>
            <w:r w:rsidRPr="006D298C">
              <w:rPr>
                <w:rFonts w:cs="B Yagut"/>
                <w:b/>
                <w:bCs/>
                <w:sz w:val="20"/>
                <w:szCs w:val="20"/>
                <w:rtl/>
              </w:rPr>
              <w:t xml:space="preserve"> شود، ادم و  تنگ شدن و </w:t>
            </w:r>
            <w:r w:rsidRPr="006D298C">
              <w:rPr>
                <w:rFonts w:cs="B Yagut" w:hint="cs"/>
                <w:b/>
                <w:bCs/>
                <w:sz w:val="20"/>
                <w:szCs w:val="20"/>
                <w:rtl/>
              </w:rPr>
              <w:t>ی</w:t>
            </w:r>
            <w:r w:rsidRPr="006D298C">
              <w:rPr>
                <w:rFonts w:cs="B Yagut" w:hint="eastAsia"/>
                <w:b/>
                <w:bCs/>
                <w:sz w:val="20"/>
                <w:szCs w:val="20"/>
                <w:rtl/>
              </w:rPr>
              <w:t>ا</w:t>
            </w:r>
            <w:r w:rsidRPr="006D298C">
              <w:rPr>
                <w:rFonts w:cs="B Yagut"/>
                <w:b/>
                <w:bCs/>
                <w:sz w:val="20"/>
                <w:szCs w:val="20"/>
                <w:rtl/>
              </w:rPr>
              <w:t xml:space="preserve"> مسدود شدن  مجرا</w:t>
            </w:r>
            <w:r w:rsidRPr="006D298C">
              <w:rPr>
                <w:rFonts w:cs="B Yagut" w:hint="cs"/>
                <w:b/>
                <w:bCs/>
                <w:sz w:val="20"/>
                <w:szCs w:val="20"/>
                <w:rtl/>
              </w:rPr>
              <w:t>ی</w:t>
            </w:r>
            <w:r w:rsidRPr="006D298C">
              <w:rPr>
                <w:rFonts w:cs="B Yagut"/>
                <w:b/>
                <w:bCs/>
                <w:sz w:val="20"/>
                <w:szCs w:val="20"/>
                <w:rtl/>
              </w:rPr>
              <w:t xml:space="preserve"> شنوا</w:t>
            </w:r>
            <w:r w:rsidRPr="006D298C">
              <w:rPr>
                <w:rFonts w:cs="B Yagut" w:hint="cs"/>
                <w:b/>
                <w:bCs/>
                <w:sz w:val="20"/>
                <w:szCs w:val="20"/>
                <w:rtl/>
              </w:rPr>
              <w:t>یی</w:t>
            </w:r>
          </w:p>
        </w:tc>
        <w:tc>
          <w:tcPr>
            <w:tcW w:w="2409" w:type="dxa"/>
            <w:vAlign w:val="center"/>
          </w:tcPr>
          <w:p w14:paraId="22B0141F" w14:textId="77777777" w:rsidR="00262F67" w:rsidRPr="006D298C" w:rsidRDefault="00262F67" w:rsidP="00262F67">
            <w:pPr>
              <w:jc w:val="center"/>
              <w:rPr>
                <w:rFonts w:cs="B Yagut"/>
                <w:b/>
                <w:bCs/>
                <w:sz w:val="20"/>
                <w:szCs w:val="20"/>
                <w:rtl/>
              </w:rPr>
            </w:pPr>
            <w:r w:rsidRPr="006D298C">
              <w:rPr>
                <w:rFonts w:cs="B Yagut"/>
                <w:b/>
                <w:bCs/>
                <w:sz w:val="20"/>
                <w:szCs w:val="20"/>
                <w:rtl/>
              </w:rPr>
              <w:t>اوتيت خارج</w:t>
            </w:r>
            <w:r w:rsidRPr="006D298C">
              <w:rPr>
                <w:rFonts w:cs="B Yagut" w:hint="cs"/>
                <w:b/>
                <w:bCs/>
                <w:sz w:val="20"/>
                <w:szCs w:val="20"/>
                <w:rtl/>
              </w:rPr>
              <w:t>ی</w:t>
            </w:r>
          </w:p>
        </w:tc>
        <w:tc>
          <w:tcPr>
            <w:tcW w:w="5529" w:type="dxa"/>
            <w:tcBorders>
              <w:bottom w:val="single" w:sz="4" w:space="0" w:color="auto"/>
            </w:tcBorders>
            <w:shd w:val="clear" w:color="auto" w:fill="FFFF99"/>
            <w:vAlign w:val="center"/>
          </w:tcPr>
          <w:p w14:paraId="5800A0C8" w14:textId="77777777" w:rsidR="00262F67" w:rsidRPr="00262F67" w:rsidRDefault="00262F67" w:rsidP="00262F67">
            <w:pPr>
              <w:jc w:val="both"/>
              <w:rPr>
                <w:rFonts w:cs="B Nazanin"/>
                <w:b/>
                <w:bCs/>
                <w:sz w:val="20"/>
                <w:szCs w:val="20"/>
                <w:rtl/>
              </w:rPr>
            </w:pPr>
            <w:r w:rsidRPr="00262F67">
              <w:rPr>
                <w:rFonts w:cs="B Nazanin"/>
                <w:b/>
                <w:bCs/>
                <w:sz w:val="20"/>
                <w:szCs w:val="20"/>
                <w:rtl/>
              </w:rPr>
              <w:t>درمان اول</w:t>
            </w:r>
            <w:r w:rsidRPr="00262F67">
              <w:rPr>
                <w:rFonts w:cs="B Nazanin" w:hint="cs"/>
                <w:b/>
                <w:bCs/>
                <w:sz w:val="20"/>
                <w:szCs w:val="20"/>
                <w:rtl/>
              </w:rPr>
              <w:t>ی</w:t>
            </w:r>
            <w:r w:rsidRPr="00262F67">
              <w:rPr>
                <w:rFonts w:cs="B Nazanin" w:hint="eastAsia"/>
                <w:b/>
                <w:bCs/>
                <w:sz w:val="20"/>
                <w:szCs w:val="20"/>
                <w:rtl/>
              </w:rPr>
              <w:t>ه</w:t>
            </w:r>
            <w:r w:rsidRPr="00262F67">
              <w:rPr>
                <w:rFonts w:cs="B Nazanin"/>
                <w:b/>
                <w:bCs/>
                <w:sz w:val="20"/>
                <w:szCs w:val="20"/>
                <w:rtl/>
              </w:rPr>
              <w:t xml:space="preserve"> عفونت گوش خارج</w:t>
            </w:r>
            <w:r w:rsidRPr="00262F67">
              <w:rPr>
                <w:rFonts w:cs="B Nazanin" w:hint="cs"/>
                <w:b/>
                <w:bCs/>
                <w:sz w:val="20"/>
                <w:szCs w:val="20"/>
                <w:rtl/>
              </w:rPr>
              <w:t>ی</w:t>
            </w:r>
            <w:r w:rsidRPr="00262F67">
              <w:rPr>
                <w:rFonts w:cs="B Nazanin"/>
                <w:b/>
                <w:bCs/>
                <w:sz w:val="20"/>
                <w:szCs w:val="20"/>
                <w:rtl/>
              </w:rPr>
              <w:t xml:space="preserve"> (</w:t>
            </w:r>
            <w:r w:rsidRPr="00262F67">
              <w:rPr>
                <w:rFonts w:cs="B Nazanin"/>
                <w:b/>
                <w:bCs/>
                <w:sz w:val="20"/>
                <w:szCs w:val="20"/>
              </w:rPr>
              <w:t>OE</w:t>
            </w:r>
            <w:r w:rsidRPr="00262F67">
              <w:rPr>
                <w:rFonts w:cs="B Nazanin"/>
                <w:b/>
                <w:bCs/>
                <w:sz w:val="20"/>
                <w:szCs w:val="20"/>
                <w:rtl/>
              </w:rPr>
              <w:t>) شامل تخف</w:t>
            </w:r>
            <w:r w:rsidRPr="00262F67">
              <w:rPr>
                <w:rFonts w:cs="B Nazanin" w:hint="cs"/>
                <w:b/>
                <w:bCs/>
                <w:sz w:val="20"/>
                <w:szCs w:val="20"/>
                <w:rtl/>
              </w:rPr>
              <w:t>ی</w:t>
            </w:r>
            <w:r w:rsidRPr="00262F67">
              <w:rPr>
                <w:rFonts w:cs="B Nazanin" w:hint="eastAsia"/>
                <w:b/>
                <w:bCs/>
                <w:sz w:val="20"/>
                <w:szCs w:val="20"/>
                <w:rtl/>
              </w:rPr>
              <w:t>ف</w:t>
            </w:r>
            <w:r w:rsidRPr="00262F67">
              <w:rPr>
                <w:rFonts w:cs="B Nazanin"/>
                <w:b/>
                <w:bCs/>
                <w:sz w:val="20"/>
                <w:szCs w:val="20"/>
                <w:rtl/>
              </w:rPr>
              <w:t xml:space="preserve"> درد، پاک ساز</w:t>
            </w:r>
            <w:r w:rsidRPr="00262F67">
              <w:rPr>
                <w:rFonts w:cs="B Nazanin" w:hint="cs"/>
                <w:b/>
                <w:bCs/>
                <w:sz w:val="20"/>
                <w:szCs w:val="20"/>
                <w:rtl/>
              </w:rPr>
              <w:t>ی</w:t>
            </w:r>
            <w:r w:rsidRPr="00262F67">
              <w:rPr>
                <w:rFonts w:cs="B Nazanin"/>
                <w:b/>
                <w:bCs/>
                <w:sz w:val="20"/>
                <w:szCs w:val="20"/>
                <w:rtl/>
              </w:rPr>
              <w:t xml:space="preserve"> مجرا</w:t>
            </w:r>
            <w:r w:rsidRPr="00262F67">
              <w:rPr>
                <w:rFonts w:cs="B Nazanin" w:hint="cs"/>
                <w:b/>
                <w:bCs/>
                <w:sz w:val="20"/>
                <w:szCs w:val="20"/>
                <w:rtl/>
              </w:rPr>
              <w:t>ی</w:t>
            </w:r>
            <w:r w:rsidRPr="00262F67">
              <w:rPr>
                <w:rFonts w:cs="B Nazanin"/>
                <w:b/>
                <w:bCs/>
                <w:sz w:val="20"/>
                <w:szCs w:val="20"/>
                <w:rtl/>
              </w:rPr>
              <w:t xml:space="preserve"> شنوا</w:t>
            </w:r>
            <w:r w:rsidRPr="00262F67">
              <w:rPr>
                <w:rFonts w:cs="B Nazanin" w:hint="cs"/>
                <w:b/>
                <w:bCs/>
                <w:sz w:val="20"/>
                <w:szCs w:val="20"/>
                <w:rtl/>
              </w:rPr>
              <w:t>یی</w:t>
            </w:r>
            <w:r w:rsidRPr="00262F67">
              <w:rPr>
                <w:rFonts w:cs="B Nazanin"/>
                <w:b/>
                <w:bCs/>
                <w:sz w:val="20"/>
                <w:szCs w:val="20"/>
                <w:rtl/>
              </w:rPr>
              <w:t xml:space="preserve"> خارج</w:t>
            </w:r>
            <w:r w:rsidRPr="00262F67">
              <w:rPr>
                <w:rFonts w:cs="B Nazanin" w:hint="cs"/>
                <w:b/>
                <w:bCs/>
                <w:sz w:val="20"/>
                <w:szCs w:val="20"/>
                <w:rtl/>
              </w:rPr>
              <w:t>ی</w:t>
            </w:r>
            <w:r w:rsidRPr="00262F67">
              <w:rPr>
                <w:rFonts w:cs="B Nazanin"/>
                <w:b/>
                <w:bCs/>
                <w:sz w:val="20"/>
                <w:szCs w:val="20"/>
                <w:rtl/>
              </w:rPr>
              <w:t xml:space="preserve"> (</w:t>
            </w:r>
            <w:r w:rsidRPr="00262F67">
              <w:rPr>
                <w:rFonts w:cs="B Nazanin"/>
                <w:b/>
                <w:bCs/>
                <w:sz w:val="20"/>
                <w:szCs w:val="20"/>
              </w:rPr>
              <w:t>EAC</w:t>
            </w:r>
            <w:r w:rsidRPr="00262F67">
              <w:rPr>
                <w:rFonts w:cs="B Nazanin"/>
                <w:b/>
                <w:bCs/>
                <w:sz w:val="20"/>
                <w:szCs w:val="20"/>
                <w:rtl/>
              </w:rPr>
              <w:t>) از وجود ترشحات و دبر</w:t>
            </w:r>
            <w:r w:rsidRPr="00262F67">
              <w:rPr>
                <w:rFonts w:cs="B Nazanin" w:hint="cs"/>
                <w:b/>
                <w:bCs/>
                <w:sz w:val="20"/>
                <w:szCs w:val="20"/>
                <w:rtl/>
              </w:rPr>
              <w:t>ی</w:t>
            </w:r>
            <w:r w:rsidRPr="00262F67">
              <w:rPr>
                <w:rFonts w:cs="B Nazanin" w:hint="eastAsia"/>
                <w:b/>
                <w:bCs/>
                <w:sz w:val="20"/>
                <w:szCs w:val="20"/>
                <w:rtl/>
              </w:rPr>
              <w:t>دها</w:t>
            </w:r>
            <w:r w:rsidRPr="00262F67">
              <w:rPr>
                <w:rFonts w:cs="B Nazanin" w:hint="cs"/>
                <w:b/>
                <w:bCs/>
                <w:sz w:val="20"/>
                <w:szCs w:val="20"/>
                <w:rtl/>
              </w:rPr>
              <w:t>ی</w:t>
            </w:r>
            <w:r w:rsidRPr="00262F67">
              <w:rPr>
                <w:rFonts w:cs="B Nazanin"/>
                <w:b/>
                <w:bCs/>
                <w:sz w:val="20"/>
                <w:szCs w:val="20"/>
                <w:rtl/>
              </w:rPr>
              <w:t xml:space="preserve"> موجود در مجرا و تجو</w:t>
            </w:r>
            <w:r w:rsidRPr="00262F67">
              <w:rPr>
                <w:rFonts w:cs="B Nazanin" w:hint="cs"/>
                <w:b/>
                <w:bCs/>
                <w:sz w:val="20"/>
                <w:szCs w:val="20"/>
                <w:rtl/>
              </w:rPr>
              <w:t>ی</w:t>
            </w:r>
            <w:r w:rsidRPr="00262F67">
              <w:rPr>
                <w:rFonts w:cs="B Nazanin" w:hint="eastAsia"/>
                <w:b/>
                <w:bCs/>
                <w:sz w:val="20"/>
                <w:szCs w:val="20"/>
                <w:rtl/>
              </w:rPr>
              <w:t>ز</w:t>
            </w:r>
            <w:r w:rsidRPr="00262F67">
              <w:rPr>
                <w:rFonts w:cs="B Nazanin"/>
                <w:b/>
                <w:bCs/>
                <w:sz w:val="20"/>
                <w:szCs w:val="20"/>
                <w:rtl/>
              </w:rPr>
              <w:t xml:space="preserve"> داروها</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برا</w:t>
            </w:r>
            <w:r w:rsidRPr="00262F67">
              <w:rPr>
                <w:rFonts w:cs="B Nazanin" w:hint="cs"/>
                <w:b/>
                <w:bCs/>
                <w:sz w:val="20"/>
                <w:szCs w:val="20"/>
                <w:rtl/>
              </w:rPr>
              <w:t>ی</w:t>
            </w:r>
            <w:r w:rsidRPr="00262F67">
              <w:rPr>
                <w:rFonts w:cs="B Nazanin"/>
                <w:b/>
                <w:bCs/>
                <w:sz w:val="20"/>
                <w:szCs w:val="20"/>
                <w:rtl/>
              </w:rPr>
              <w:t xml:space="preserve"> کنترل ادم و عفونت و اجتناب از عوامل تشد</w:t>
            </w:r>
            <w:r w:rsidRPr="00262F67">
              <w:rPr>
                <w:rFonts w:cs="B Nazanin" w:hint="cs"/>
                <w:b/>
                <w:bCs/>
                <w:sz w:val="20"/>
                <w:szCs w:val="20"/>
                <w:rtl/>
              </w:rPr>
              <w:t>ی</w:t>
            </w:r>
            <w:r w:rsidRPr="00262F67">
              <w:rPr>
                <w:rFonts w:cs="B Nazanin" w:hint="eastAsia"/>
                <w:b/>
                <w:bCs/>
                <w:sz w:val="20"/>
                <w:szCs w:val="20"/>
                <w:rtl/>
              </w:rPr>
              <w:t>د</w:t>
            </w:r>
            <w:r w:rsidRPr="00262F67">
              <w:rPr>
                <w:rFonts w:cs="B Nazanin"/>
                <w:b/>
                <w:bCs/>
                <w:sz w:val="20"/>
                <w:szCs w:val="20"/>
                <w:rtl/>
              </w:rPr>
              <w:t xml:space="preserve"> کننده مثل ورود آب و رطوبت و اجسام خارج</w:t>
            </w:r>
            <w:r w:rsidRPr="00262F67">
              <w:rPr>
                <w:rFonts w:cs="B Nazanin" w:hint="cs"/>
                <w:b/>
                <w:bCs/>
                <w:sz w:val="20"/>
                <w:szCs w:val="20"/>
                <w:rtl/>
              </w:rPr>
              <w:t>ی</w:t>
            </w:r>
            <w:r w:rsidRPr="00262F67">
              <w:rPr>
                <w:rFonts w:cs="B Nazanin"/>
                <w:b/>
                <w:bCs/>
                <w:sz w:val="20"/>
                <w:szCs w:val="20"/>
                <w:rtl/>
              </w:rPr>
              <w:t xml:space="preserve"> د</w:t>
            </w:r>
            <w:r w:rsidRPr="00262F67">
              <w:rPr>
                <w:rFonts w:cs="B Nazanin" w:hint="cs"/>
                <w:b/>
                <w:bCs/>
                <w:sz w:val="20"/>
                <w:szCs w:val="20"/>
                <w:rtl/>
              </w:rPr>
              <w:t>ی</w:t>
            </w:r>
            <w:r w:rsidRPr="00262F67">
              <w:rPr>
                <w:rFonts w:cs="B Nazanin" w:hint="eastAsia"/>
                <w:b/>
                <w:bCs/>
                <w:sz w:val="20"/>
                <w:szCs w:val="20"/>
                <w:rtl/>
              </w:rPr>
              <w:t>گر</w:t>
            </w:r>
            <w:r w:rsidRPr="00262F67">
              <w:rPr>
                <w:rFonts w:cs="B Nazanin"/>
                <w:b/>
                <w:bCs/>
                <w:sz w:val="20"/>
                <w:szCs w:val="20"/>
                <w:rtl/>
              </w:rPr>
              <w:t xml:space="preserve"> م</w:t>
            </w:r>
            <w:r w:rsidRPr="00262F67">
              <w:rPr>
                <w:rFonts w:cs="B Nazanin" w:hint="cs"/>
                <w:b/>
                <w:bCs/>
                <w:sz w:val="20"/>
                <w:szCs w:val="20"/>
                <w:rtl/>
              </w:rPr>
              <w:t>ی</w:t>
            </w:r>
            <w:r w:rsidRPr="00262F67">
              <w:rPr>
                <w:rFonts w:cs="B Nazanin"/>
                <w:b/>
                <w:bCs/>
                <w:sz w:val="20"/>
                <w:szCs w:val="20"/>
                <w:rtl/>
              </w:rPr>
              <w:t xml:space="preserve"> باشد.</w:t>
            </w:r>
          </w:p>
          <w:p w14:paraId="2B25095A" w14:textId="77777777" w:rsidR="00262F67" w:rsidRPr="00262F67" w:rsidRDefault="00262F67" w:rsidP="00262F67">
            <w:pPr>
              <w:jc w:val="both"/>
              <w:rPr>
                <w:rFonts w:cs="B Nazanin"/>
                <w:b/>
                <w:bCs/>
                <w:sz w:val="20"/>
                <w:szCs w:val="20"/>
                <w:rtl/>
              </w:rPr>
            </w:pPr>
            <w:r w:rsidRPr="00262F67">
              <w:rPr>
                <w:rFonts w:cs="B Nazanin"/>
                <w:b/>
                <w:bCs/>
                <w:sz w:val="20"/>
                <w:szCs w:val="20"/>
                <w:rtl/>
              </w:rPr>
              <w:t>- در صورت</w:t>
            </w:r>
            <w:r w:rsidRPr="00262F67">
              <w:rPr>
                <w:rFonts w:cs="B Nazanin" w:hint="cs"/>
                <w:b/>
                <w:bCs/>
                <w:sz w:val="20"/>
                <w:szCs w:val="20"/>
                <w:rtl/>
              </w:rPr>
              <w:t>ی</w:t>
            </w:r>
            <w:r w:rsidRPr="00262F67">
              <w:rPr>
                <w:rFonts w:cs="B Nazanin"/>
                <w:b/>
                <w:bCs/>
                <w:sz w:val="20"/>
                <w:szCs w:val="20"/>
                <w:rtl/>
              </w:rPr>
              <w:t xml:space="preserve"> كه مجرا</w:t>
            </w:r>
            <w:r w:rsidRPr="00262F67">
              <w:rPr>
                <w:rFonts w:cs="B Nazanin" w:hint="cs"/>
                <w:b/>
                <w:bCs/>
                <w:sz w:val="20"/>
                <w:szCs w:val="20"/>
                <w:rtl/>
              </w:rPr>
              <w:t>ی</w:t>
            </w:r>
            <w:r w:rsidRPr="00262F67">
              <w:rPr>
                <w:rFonts w:cs="B Nazanin"/>
                <w:b/>
                <w:bCs/>
                <w:sz w:val="20"/>
                <w:szCs w:val="20"/>
                <w:rtl/>
              </w:rPr>
              <w:t xml:space="preserve"> خارج</w:t>
            </w:r>
            <w:r w:rsidRPr="00262F67">
              <w:rPr>
                <w:rFonts w:cs="B Nazanin" w:hint="cs"/>
                <w:b/>
                <w:bCs/>
                <w:sz w:val="20"/>
                <w:szCs w:val="20"/>
                <w:rtl/>
              </w:rPr>
              <w:t>ی</w:t>
            </w:r>
            <w:r w:rsidRPr="00262F67">
              <w:rPr>
                <w:rFonts w:cs="B Nazanin"/>
                <w:b/>
                <w:bCs/>
                <w:sz w:val="20"/>
                <w:szCs w:val="20"/>
                <w:rtl/>
              </w:rPr>
              <w:t xml:space="preserve"> متورم باشد و اتوسكوپ وارد مجرا</w:t>
            </w:r>
            <w:r w:rsidRPr="00262F67">
              <w:rPr>
                <w:rFonts w:cs="B Nazanin" w:hint="cs"/>
                <w:b/>
                <w:bCs/>
                <w:sz w:val="20"/>
                <w:szCs w:val="20"/>
                <w:rtl/>
              </w:rPr>
              <w:t>ی</w:t>
            </w:r>
            <w:r w:rsidRPr="00262F67">
              <w:rPr>
                <w:rFonts w:cs="B Nazanin"/>
                <w:b/>
                <w:bCs/>
                <w:sz w:val="20"/>
                <w:szCs w:val="20"/>
                <w:rtl/>
              </w:rPr>
              <w:t xml:space="preserve"> گوش نشود بصورت ز</w:t>
            </w:r>
            <w:r w:rsidRPr="00262F67">
              <w:rPr>
                <w:rFonts w:cs="B Nazanin" w:hint="cs"/>
                <w:b/>
                <w:bCs/>
                <w:sz w:val="20"/>
                <w:szCs w:val="20"/>
                <w:rtl/>
              </w:rPr>
              <w:t>ی</w:t>
            </w:r>
            <w:r w:rsidRPr="00262F67">
              <w:rPr>
                <w:rFonts w:cs="B Nazanin" w:hint="eastAsia"/>
                <w:b/>
                <w:bCs/>
                <w:sz w:val="20"/>
                <w:szCs w:val="20"/>
                <w:rtl/>
              </w:rPr>
              <w:t>ر</w:t>
            </w:r>
            <w:r w:rsidRPr="00262F67">
              <w:rPr>
                <w:rFonts w:cs="B Nazanin"/>
                <w:b/>
                <w:bCs/>
                <w:sz w:val="20"/>
                <w:szCs w:val="20"/>
                <w:rtl/>
              </w:rPr>
              <w:t xml:space="preserve"> عمل شود:</w:t>
            </w:r>
          </w:p>
          <w:p w14:paraId="46E47C5D" w14:textId="77777777" w:rsidR="00262F67" w:rsidRPr="00262F67" w:rsidRDefault="00262F67" w:rsidP="00262F67">
            <w:pPr>
              <w:jc w:val="both"/>
              <w:rPr>
                <w:rFonts w:cs="B Nazanin"/>
                <w:b/>
                <w:bCs/>
                <w:sz w:val="20"/>
                <w:szCs w:val="20"/>
                <w:rtl/>
              </w:rPr>
            </w:pPr>
            <w:r w:rsidRPr="00262F67">
              <w:rPr>
                <w:rFonts w:cs="B Nazanin"/>
                <w:b/>
                <w:bCs/>
                <w:sz w:val="20"/>
                <w:szCs w:val="20"/>
                <w:rtl/>
              </w:rPr>
              <w:t>- تنظيف</w:t>
            </w:r>
            <w:r w:rsidRPr="00262F67">
              <w:rPr>
                <w:rFonts w:cs="B Nazanin" w:hint="cs"/>
                <w:b/>
                <w:bCs/>
                <w:sz w:val="20"/>
                <w:szCs w:val="20"/>
                <w:rtl/>
              </w:rPr>
              <w:t>ی</w:t>
            </w:r>
            <w:r w:rsidRPr="00262F67">
              <w:rPr>
                <w:rFonts w:cs="B Nazanin"/>
                <w:b/>
                <w:bCs/>
                <w:sz w:val="20"/>
                <w:szCs w:val="20"/>
                <w:rtl/>
              </w:rPr>
              <w:t xml:space="preserve"> را با قطره پل</w:t>
            </w:r>
            <w:r w:rsidRPr="00262F67">
              <w:rPr>
                <w:rFonts w:cs="B Nazanin" w:hint="cs"/>
                <w:b/>
                <w:bCs/>
                <w:sz w:val="20"/>
                <w:szCs w:val="20"/>
                <w:rtl/>
              </w:rPr>
              <w:t>ی</w:t>
            </w:r>
            <w:r w:rsidRPr="00262F67">
              <w:rPr>
                <w:rFonts w:cs="B Nazanin"/>
                <w:b/>
                <w:bCs/>
                <w:sz w:val="20"/>
                <w:szCs w:val="20"/>
                <w:rtl/>
              </w:rPr>
              <w:t xml:space="preserve"> ميكسين  </w:t>
            </w:r>
            <w:r w:rsidRPr="00262F67">
              <w:rPr>
                <w:rFonts w:cs="B Nazanin"/>
                <w:b/>
                <w:bCs/>
                <w:sz w:val="20"/>
                <w:szCs w:val="20"/>
              </w:rPr>
              <w:t>B</w:t>
            </w:r>
            <w:r w:rsidRPr="00262F67">
              <w:rPr>
                <w:rFonts w:cs="B Nazanin"/>
                <w:b/>
                <w:bCs/>
                <w:sz w:val="20"/>
                <w:szCs w:val="20"/>
                <w:rtl/>
              </w:rPr>
              <w:t xml:space="preserve"> يا كلستين روز</w:t>
            </w:r>
            <w:r w:rsidRPr="00262F67">
              <w:rPr>
                <w:rFonts w:cs="B Nazanin" w:hint="cs"/>
                <w:b/>
                <w:bCs/>
                <w:sz w:val="20"/>
                <w:szCs w:val="20"/>
                <w:rtl/>
              </w:rPr>
              <w:t>ی</w:t>
            </w:r>
            <w:r w:rsidRPr="00262F67">
              <w:rPr>
                <w:rFonts w:cs="B Nazanin"/>
                <w:b/>
                <w:bCs/>
                <w:sz w:val="20"/>
                <w:szCs w:val="20"/>
                <w:rtl/>
              </w:rPr>
              <w:t xml:space="preserve"> 4 بار آغشته كرده و داخل مجرا قرار دهيد.</w:t>
            </w:r>
          </w:p>
          <w:p w14:paraId="4683DE3E" w14:textId="77777777" w:rsidR="00262F67" w:rsidRPr="00262F67" w:rsidRDefault="00262F67" w:rsidP="00262F67">
            <w:pPr>
              <w:rPr>
                <w:rFonts w:cs="B Nazanin"/>
                <w:b/>
                <w:bCs/>
                <w:sz w:val="20"/>
                <w:szCs w:val="20"/>
                <w:rtl/>
              </w:rPr>
            </w:pPr>
            <w:r w:rsidRPr="00262F67">
              <w:rPr>
                <w:rFonts w:cs="B Nazanin" w:hint="eastAsia"/>
                <w:b/>
                <w:bCs/>
                <w:sz w:val="20"/>
                <w:szCs w:val="20"/>
                <w:rtl/>
              </w:rPr>
              <w:t>درمان</w:t>
            </w:r>
            <w:r w:rsidRPr="00262F67">
              <w:rPr>
                <w:rFonts w:cs="B Nazanin"/>
                <w:b/>
                <w:bCs/>
                <w:sz w:val="20"/>
                <w:szCs w:val="20"/>
                <w:rtl/>
              </w:rPr>
              <w:t xml:space="preserve"> با قطره گوش</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ک</w:t>
            </w:r>
            <w:r w:rsidRPr="00262F67">
              <w:rPr>
                <w:rFonts w:cs="B Nazanin" w:hint="cs"/>
                <w:b/>
                <w:bCs/>
                <w:sz w:val="20"/>
                <w:szCs w:val="20"/>
                <w:rtl/>
              </w:rPr>
              <w:t>ی</w:t>
            </w:r>
            <w:r w:rsidRPr="00262F67">
              <w:rPr>
                <w:rFonts w:cs="B Nazanin" w:hint="eastAsia"/>
                <w:b/>
                <w:bCs/>
                <w:sz w:val="20"/>
                <w:szCs w:val="20"/>
                <w:rtl/>
              </w:rPr>
              <w:t>نولون</w:t>
            </w:r>
            <w:r w:rsidRPr="00262F67">
              <w:rPr>
                <w:rFonts w:cs="B Nazanin"/>
                <w:b/>
                <w:bCs/>
                <w:sz w:val="20"/>
                <w:szCs w:val="20"/>
                <w:rtl/>
              </w:rPr>
              <w:t xml:space="preserve"> (</w:t>
            </w:r>
            <w:r w:rsidRPr="00262F67">
              <w:rPr>
                <w:rFonts w:cs="B Nazanin"/>
                <w:b/>
                <w:bCs/>
                <w:sz w:val="20"/>
                <w:szCs w:val="20"/>
              </w:rPr>
              <w:t>fluoroquinolone</w:t>
            </w:r>
            <w:r w:rsidRPr="00262F67">
              <w:rPr>
                <w:rFonts w:cs="B Nazanin"/>
                <w:b/>
                <w:bCs/>
                <w:sz w:val="20"/>
                <w:szCs w:val="20"/>
                <w:rtl/>
              </w:rPr>
              <w:t>) دو بار در روز هر بار سه تا چهار قطره در گوش آس</w:t>
            </w:r>
            <w:r w:rsidRPr="00262F67">
              <w:rPr>
                <w:rFonts w:cs="B Nazanin" w:hint="cs"/>
                <w:b/>
                <w:bCs/>
                <w:sz w:val="20"/>
                <w:szCs w:val="20"/>
                <w:rtl/>
              </w:rPr>
              <w:t>ی</w:t>
            </w:r>
            <w:r w:rsidRPr="00262F67">
              <w:rPr>
                <w:rFonts w:cs="B Nazanin" w:hint="eastAsia"/>
                <w:b/>
                <w:bCs/>
                <w:sz w:val="20"/>
                <w:szCs w:val="20"/>
                <w:rtl/>
              </w:rPr>
              <w:t>ب</w:t>
            </w:r>
            <w:r w:rsidRPr="00262F67">
              <w:rPr>
                <w:rFonts w:cs="B Nazanin"/>
                <w:b/>
                <w:bCs/>
                <w:sz w:val="20"/>
                <w:szCs w:val="20"/>
                <w:rtl/>
              </w:rPr>
              <w:t xml:space="preserve"> د</w:t>
            </w:r>
            <w:r w:rsidRPr="00262F67">
              <w:rPr>
                <w:rFonts w:cs="B Nazanin" w:hint="cs"/>
                <w:b/>
                <w:bCs/>
                <w:sz w:val="20"/>
                <w:szCs w:val="20"/>
                <w:rtl/>
              </w:rPr>
              <w:t>ی</w:t>
            </w:r>
            <w:r w:rsidRPr="00262F67">
              <w:rPr>
                <w:rFonts w:cs="B Nazanin" w:hint="eastAsia"/>
                <w:b/>
                <w:bCs/>
                <w:sz w:val="20"/>
                <w:szCs w:val="20"/>
                <w:rtl/>
              </w:rPr>
              <w:t>ده</w:t>
            </w:r>
            <w:r w:rsidRPr="00262F67">
              <w:rPr>
                <w:rFonts w:cs="B Nazanin"/>
                <w:b/>
                <w:bCs/>
                <w:sz w:val="20"/>
                <w:szCs w:val="20"/>
                <w:rtl/>
              </w:rPr>
              <w:t xml:space="preserve"> ر</w:t>
            </w:r>
            <w:r w:rsidRPr="00262F67">
              <w:rPr>
                <w:rFonts w:cs="B Nazanin" w:hint="cs"/>
                <w:b/>
                <w:bCs/>
                <w:sz w:val="20"/>
                <w:szCs w:val="20"/>
                <w:rtl/>
              </w:rPr>
              <w:t>ی</w:t>
            </w:r>
            <w:r w:rsidRPr="00262F67">
              <w:rPr>
                <w:rFonts w:cs="B Nazanin" w:hint="eastAsia"/>
                <w:b/>
                <w:bCs/>
                <w:sz w:val="20"/>
                <w:szCs w:val="20"/>
                <w:rtl/>
              </w:rPr>
              <w:t>خته</w:t>
            </w:r>
            <w:r w:rsidRPr="00262F67">
              <w:rPr>
                <w:rFonts w:cs="B Nazanin"/>
                <w:b/>
                <w:bCs/>
                <w:sz w:val="20"/>
                <w:szCs w:val="20"/>
                <w:rtl/>
              </w:rPr>
              <w:t xml:space="preserve"> شود. در ا</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مورد م</w:t>
            </w:r>
            <w:r w:rsidRPr="00262F67">
              <w:rPr>
                <w:rFonts w:cs="B Nazanin" w:hint="cs"/>
                <w:b/>
                <w:bCs/>
                <w:sz w:val="20"/>
                <w:szCs w:val="20"/>
                <w:rtl/>
              </w:rPr>
              <w:t>ی</w:t>
            </w:r>
            <w:r w:rsidRPr="00262F67">
              <w:rPr>
                <w:rFonts w:cs="B Nazanin"/>
                <w:b/>
                <w:bCs/>
                <w:sz w:val="20"/>
                <w:szCs w:val="20"/>
                <w:rtl/>
              </w:rPr>
              <w:t xml:space="preserve"> توان از قطره س</w:t>
            </w:r>
            <w:r w:rsidRPr="00262F67">
              <w:rPr>
                <w:rFonts w:cs="B Nazanin" w:hint="cs"/>
                <w:b/>
                <w:bCs/>
                <w:sz w:val="20"/>
                <w:szCs w:val="20"/>
                <w:rtl/>
              </w:rPr>
              <w:t>ی</w:t>
            </w:r>
            <w:r w:rsidRPr="00262F67">
              <w:rPr>
                <w:rFonts w:cs="B Nazanin" w:hint="eastAsia"/>
                <w:b/>
                <w:bCs/>
                <w:sz w:val="20"/>
                <w:szCs w:val="20"/>
                <w:rtl/>
              </w:rPr>
              <w:t>پروفلوکساس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اوفلاکساس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b/>
                <w:bCs/>
                <w:sz w:val="20"/>
                <w:szCs w:val="20"/>
              </w:rPr>
              <w:t>(Ciprofloxacin and ofloxacin) 3</w:t>
            </w:r>
            <w:r w:rsidRPr="00262F67">
              <w:rPr>
                <w:rFonts w:cs="B Nazanin"/>
                <w:b/>
                <w:bCs/>
                <w:sz w:val="20"/>
                <w:szCs w:val="20"/>
                <w:rtl/>
              </w:rPr>
              <w:t xml:space="preserve"> تا 4 بار در روز هر بار 3 قطره در گوش استفاده کرد.</w:t>
            </w:r>
          </w:p>
          <w:p w14:paraId="4BF1BDED" w14:textId="77777777" w:rsidR="00262F67" w:rsidRPr="00262F67" w:rsidRDefault="00262F67" w:rsidP="00262F67">
            <w:pPr>
              <w:jc w:val="both"/>
              <w:rPr>
                <w:rFonts w:cs="B Nazanin"/>
                <w:b/>
                <w:bCs/>
                <w:sz w:val="20"/>
                <w:szCs w:val="20"/>
                <w:rtl/>
              </w:rPr>
            </w:pPr>
            <w:r w:rsidRPr="00262F67">
              <w:rPr>
                <w:rFonts w:cs="B Nazanin"/>
                <w:b/>
                <w:bCs/>
                <w:sz w:val="20"/>
                <w:szCs w:val="20"/>
                <w:rtl/>
              </w:rPr>
              <w:t>-  در صورت</w:t>
            </w:r>
            <w:r w:rsidRPr="00262F67">
              <w:rPr>
                <w:rFonts w:cs="B Nazanin" w:hint="cs"/>
                <w:b/>
                <w:bCs/>
                <w:sz w:val="20"/>
                <w:szCs w:val="20"/>
                <w:rtl/>
              </w:rPr>
              <w:t>ی</w:t>
            </w:r>
            <w:r w:rsidRPr="00262F67">
              <w:rPr>
                <w:rFonts w:cs="B Nazanin"/>
                <w:b/>
                <w:bCs/>
                <w:sz w:val="20"/>
                <w:szCs w:val="20"/>
                <w:rtl/>
              </w:rPr>
              <w:t xml:space="preserve"> كه پرده گوش سالم است روز</w:t>
            </w:r>
            <w:r w:rsidRPr="00262F67">
              <w:rPr>
                <w:rFonts w:cs="B Nazanin" w:hint="cs"/>
                <w:b/>
                <w:bCs/>
                <w:sz w:val="20"/>
                <w:szCs w:val="20"/>
                <w:rtl/>
              </w:rPr>
              <w:t>ی</w:t>
            </w:r>
            <w:r w:rsidRPr="00262F67">
              <w:rPr>
                <w:rFonts w:cs="B Nazanin"/>
                <w:b/>
                <w:bCs/>
                <w:sz w:val="20"/>
                <w:szCs w:val="20"/>
                <w:rtl/>
              </w:rPr>
              <w:t xml:space="preserve"> 3 تا 4 بار قطره پل</w:t>
            </w:r>
            <w:r w:rsidRPr="00262F67">
              <w:rPr>
                <w:rFonts w:cs="B Nazanin" w:hint="cs"/>
                <w:b/>
                <w:bCs/>
                <w:sz w:val="20"/>
                <w:szCs w:val="20"/>
                <w:rtl/>
              </w:rPr>
              <w:t>ی</w:t>
            </w:r>
            <w:r w:rsidRPr="00262F67">
              <w:rPr>
                <w:rFonts w:cs="B Nazanin"/>
                <w:b/>
                <w:bCs/>
                <w:sz w:val="20"/>
                <w:szCs w:val="20"/>
                <w:rtl/>
              </w:rPr>
              <w:t xml:space="preserve"> ميكسين يا كلستين در مجرا</w:t>
            </w:r>
            <w:r w:rsidRPr="00262F67">
              <w:rPr>
                <w:rFonts w:cs="B Nazanin" w:hint="cs"/>
                <w:b/>
                <w:bCs/>
                <w:sz w:val="20"/>
                <w:szCs w:val="20"/>
                <w:rtl/>
              </w:rPr>
              <w:t>ی</w:t>
            </w:r>
            <w:r w:rsidRPr="00262F67">
              <w:rPr>
                <w:rFonts w:cs="B Nazanin"/>
                <w:b/>
                <w:bCs/>
                <w:sz w:val="20"/>
                <w:szCs w:val="20"/>
                <w:rtl/>
              </w:rPr>
              <w:t xml:space="preserve"> گوش ريخته شود.</w:t>
            </w:r>
          </w:p>
          <w:p w14:paraId="140FF8EE" w14:textId="77777777" w:rsidR="00262F67" w:rsidRPr="00262F67" w:rsidRDefault="00262F67" w:rsidP="00262F67">
            <w:pPr>
              <w:jc w:val="both"/>
              <w:rPr>
                <w:rFonts w:cs="B Nazanin"/>
                <w:b/>
                <w:bCs/>
                <w:sz w:val="20"/>
                <w:szCs w:val="20"/>
                <w:rtl/>
              </w:rPr>
            </w:pPr>
            <w:r w:rsidRPr="00262F67">
              <w:rPr>
                <w:rFonts w:cs="B Nazanin"/>
                <w:b/>
                <w:bCs/>
                <w:sz w:val="20"/>
                <w:szCs w:val="20"/>
                <w:rtl/>
              </w:rPr>
              <w:t xml:space="preserve">-  تجويز استامينوفن يا ايبوبروفن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پاراستامول برا</w:t>
            </w:r>
            <w:r w:rsidRPr="00262F67">
              <w:rPr>
                <w:rFonts w:cs="B Nazanin" w:hint="cs"/>
                <w:b/>
                <w:bCs/>
                <w:sz w:val="20"/>
                <w:szCs w:val="20"/>
                <w:rtl/>
              </w:rPr>
              <w:t>ی</w:t>
            </w:r>
            <w:r w:rsidRPr="00262F67">
              <w:rPr>
                <w:rFonts w:cs="B Nazanin"/>
                <w:b/>
                <w:bCs/>
                <w:sz w:val="20"/>
                <w:szCs w:val="20"/>
                <w:rtl/>
              </w:rPr>
              <w:t xml:space="preserve"> کاهش درد</w:t>
            </w:r>
          </w:p>
          <w:p w14:paraId="43CD6F0B" w14:textId="77777777" w:rsidR="00262F67" w:rsidRPr="00262F67" w:rsidRDefault="00262F67" w:rsidP="00262F67">
            <w:pPr>
              <w:jc w:val="both"/>
              <w:rPr>
                <w:rFonts w:cs="B Nazanin"/>
                <w:b/>
                <w:bCs/>
                <w:sz w:val="24"/>
                <w:szCs w:val="24"/>
                <w:rtl/>
              </w:rPr>
            </w:pPr>
            <w:r w:rsidRPr="00262F67">
              <w:rPr>
                <w:rFonts w:cs="B Nazanin"/>
                <w:b/>
                <w:bCs/>
                <w:sz w:val="20"/>
                <w:szCs w:val="20"/>
                <w:rtl/>
              </w:rPr>
              <w:t>-  توصيه كنيد بيمار در فاز حاد شنا نكند و در هنگام حمام رفتن مراقب عدم ورود آب به مجرا</w:t>
            </w:r>
            <w:r w:rsidRPr="00262F67">
              <w:rPr>
                <w:rFonts w:cs="B Nazanin" w:hint="cs"/>
                <w:b/>
                <w:bCs/>
                <w:sz w:val="20"/>
                <w:szCs w:val="20"/>
                <w:rtl/>
              </w:rPr>
              <w:t>ی</w:t>
            </w:r>
            <w:r w:rsidRPr="00262F67">
              <w:rPr>
                <w:rFonts w:cs="B Nazanin"/>
                <w:b/>
                <w:bCs/>
                <w:sz w:val="20"/>
                <w:szCs w:val="20"/>
                <w:rtl/>
              </w:rPr>
              <w:t xml:space="preserve"> گوش باشد. برا</w:t>
            </w:r>
            <w:r w:rsidRPr="00262F67">
              <w:rPr>
                <w:rFonts w:cs="B Nazanin" w:hint="cs"/>
                <w:b/>
                <w:bCs/>
                <w:sz w:val="20"/>
                <w:szCs w:val="20"/>
                <w:rtl/>
              </w:rPr>
              <w:t>ی</w:t>
            </w:r>
            <w:r w:rsidRPr="00262F67">
              <w:rPr>
                <w:rFonts w:cs="B Nazanin"/>
                <w:b/>
                <w:bCs/>
                <w:sz w:val="20"/>
                <w:szCs w:val="20"/>
                <w:rtl/>
              </w:rPr>
              <w:t xml:space="preserve"> ا</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منظور م</w:t>
            </w:r>
            <w:r w:rsidRPr="00262F67">
              <w:rPr>
                <w:rFonts w:cs="B Nazanin" w:hint="cs"/>
                <w:b/>
                <w:bCs/>
                <w:sz w:val="20"/>
                <w:szCs w:val="20"/>
                <w:rtl/>
              </w:rPr>
              <w:t>ی</w:t>
            </w:r>
            <w:r w:rsidRPr="00262F67">
              <w:rPr>
                <w:rFonts w:cs="B Nazanin"/>
                <w:b/>
                <w:bCs/>
                <w:sz w:val="20"/>
                <w:szCs w:val="20"/>
                <w:rtl/>
              </w:rPr>
              <w:t xml:space="preserve"> توان از قالب ها</w:t>
            </w:r>
            <w:r w:rsidRPr="00262F67">
              <w:rPr>
                <w:rFonts w:cs="B Nazanin" w:hint="cs"/>
                <w:b/>
                <w:bCs/>
                <w:sz w:val="20"/>
                <w:szCs w:val="20"/>
                <w:rtl/>
              </w:rPr>
              <w:t>ی</w:t>
            </w:r>
            <w:r w:rsidRPr="00262F67">
              <w:rPr>
                <w:rFonts w:cs="B Nazanin"/>
                <w:b/>
                <w:bCs/>
                <w:sz w:val="20"/>
                <w:szCs w:val="20"/>
                <w:rtl/>
              </w:rPr>
              <w:t xml:space="preserve"> ضد آب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آغشته کردن پنبه به وازل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قرار دادن آن در مجرا</w:t>
            </w:r>
            <w:r w:rsidRPr="00262F67">
              <w:rPr>
                <w:rFonts w:cs="B Nazanin" w:hint="cs"/>
                <w:b/>
                <w:bCs/>
                <w:sz w:val="20"/>
                <w:szCs w:val="20"/>
                <w:rtl/>
              </w:rPr>
              <w:t>ی</w:t>
            </w:r>
            <w:r w:rsidRPr="00262F67">
              <w:rPr>
                <w:rFonts w:cs="B Nazanin"/>
                <w:b/>
                <w:bCs/>
                <w:sz w:val="20"/>
                <w:szCs w:val="20"/>
                <w:rtl/>
              </w:rPr>
              <w:t xml:space="preserve"> گوش خارج</w:t>
            </w:r>
            <w:r w:rsidRPr="00262F67">
              <w:rPr>
                <w:rFonts w:cs="B Nazanin" w:hint="cs"/>
                <w:b/>
                <w:bCs/>
                <w:sz w:val="20"/>
                <w:szCs w:val="20"/>
                <w:rtl/>
              </w:rPr>
              <w:t>ی</w:t>
            </w:r>
            <w:r w:rsidRPr="00262F67">
              <w:rPr>
                <w:rFonts w:cs="B Nazanin"/>
                <w:b/>
                <w:bCs/>
                <w:sz w:val="20"/>
                <w:szCs w:val="20"/>
                <w:rtl/>
              </w:rPr>
              <w:t xml:space="preserve"> استفاده کرد (حدالامکان سمت خشک پنبه به سمت درون مجرا</w:t>
            </w:r>
            <w:r w:rsidRPr="00262F67">
              <w:rPr>
                <w:rFonts w:cs="B Nazanin" w:hint="cs"/>
                <w:b/>
                <w:bCs/>
                <w:sz w:val="20"/>
                <w:szCs w:val="20"/>
                <w:rtl/>
              </w:rPr>
              <w:t>ی</w:t>
            </w:r>
            <w:r w:rsidRPr="00262F67">
              <w:rPr>
                <w:rFonts w:cs="B Nazanin"/>
                <w:b/>
                <w:bCs/>
                <w:sz w:val="20"/>
                <w:szCs w:val="20"/>
                <w:rtl/>
              </w:rPr>
              <w:t xml:space="preserve"> گوش و سمت خارج</w:t>
            </w:r>
            <w:r w:rsidRPr="00262F67">
              <w:rPr>
                <w:rFonts w:cs="B Nazanin" w:hint="cs"/>
                <w:b/>
                <w:bCs/>
                <w:sz w:val="20"/>
                <w:szCs w:val="20"/>
                <w:rtl/>
              </w:rPr>
              <w:t>ی</w:t>
            </w:r>
            <w:r w:rsidRPr="00262F67">
              <w:rPr>
                <w:rFonts w:cs="B Nazanin"/>
                <w:b/>
                <w:bCs/>
                <w:sz w:val="20"/>
                <w:szCs w:val="20"/>
                <w:rtl/>
              </w:rPr>
              <w:t xml:space="preserve"> آن آغشته به روغن وازل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باشد).</w:t>
            </w:r>
          </w:p>
        </w:tc>
      </w:tr>
      <w:tr w:rsidR="00262F67" w:rsidRPr="00262F67" w14:paraId="2E64950E" w14:textId="77777777" w:rsidTr="006D298C">
        <w:trPr>
          <w:jc w:val="center"/>
        </w:trPr>
        <w:tc>
          <w:tcPr>
            <w:tcW w:w="3261" w:type="dxa"/>
            <w:vMerge/>
          </w:tcPr>
          <w:p w14:paraId="4EFA485F" w14:textId="77777777" w:rsidR="00262F67" w:rsidRPr="00262F67" w:rsidRDefault="00262F67" w:rsidP="00262F67">
            <w:pPr>
              <w:numPr>
                <w:ilvl w:val="0"/>
                <w:numId w:val="107"/>
              </w:numPr>
              <w:ind w:left="459"/>
              <w:jc w:val="lowKashida"/>
              <w:rPr>
                <w:rFonts w:cs="B Nazanin"/>
                <w:b/>
                <w:bCs/>
                <w:sz w:val="24"/>
                <w:szCs w:val="24"/>
                <w:rtl/>
              </w:rPr>
            </w:pPr>
          </w:p>
        </w:tc>
        <w:tc>
          <w:tcPr>
            <w:tcW w:w="3261" w:type="dxa"/>
            <w:vMerge w:val="restart"/>
            <w:vAlign w:val="center"/>
          </w:tcPr>
          <w:p w14:paraId="72B736A1" w14:textId="77777777" w:rsidR="00262F67" w:rsidRPr="006D298C" w:rsidRDefault="00262F67" w:rsidP="00262F67">
            <w:pPr>
              <w:numPr>
                <w:ilvl w:val="0"/>
                <w:numId w:val="107"/>
              </w:numPr>
              <w:ind w:left="459"/>
              <w:jc w:val="lowKashida"/>
              <w:rPr>
                <w:rFonts w:cs="B Yagut"/>
                <w:b/>
                <w:bCs/>
                <w:sz w:val="20"/>
                <w:szCs w:val="20"/>
              </w:rPr>
            </w:pPr>
            <w:r w:rsidRPr="006D298C">
              <w:rPr>
                <w:rFonts w:cs="B Yagut" w:hint="cs"/>
                <w:b/>
                <w:bCs/>
                <w:sz w:val="20"/>
                <w:szCs w:val="20"/>
                <w:rtl/>
              </w:rPr>
              <w:t xml:space="preserve">غير طبيعی بودن تست نجوا  يا: </w:t>
            </w:r>
          </w:p>
          <w:p w14:paraId="79B7C1AF" w14:textId="77777777" w:rsidR="00262F67" w:rsidRPr="006D298C" w:rsidRDefault="00262F67" w:rsidP="00262F67">
            <w:pPr>
              <w:numPr>
                <w:ilvl w:val="0"/>
                <w:numId w:val="107"/>
              </w:numPr>
              <w:ind w:left="459"/>
              <w:jc w:val="lowKashida"/>
              <w:rPr>
                <w:rFonts w:cs="B Yagut"/>
                <w:b/>
                <w:bCs/>
                <w:sz w:val="20"/>
                <w:szCs w:val="20"/>
                <w:rtl/>
              </w:rPr>
            </w:pPr>
            <w:r w:rsidRPr="006D298C">
              <w:rPr>
                <w:rFonts w:cs="B Yagut" w:hint="cs"/>
                <w:b/>
                <w:bCs/>
                <w:sz w:val="20"/>
                <w:szCs w:val="20"/>
                <w:rtl/>
              </w:rPr>
              <w:lastRenderedPageBreak/>
              <w:t xml:space="preserve">شكايت نوجوان يا خانواده اش ازوجود  كم شنوايی </w:t>
            </w:r>
          </w:p>
          <w:p w14:paraId="198E58E1" w14:textId="77777777" w:rsidR="00262F67" w:rsidRPr="006D298C" w:rsidRDefault="00262F67" w:rsidP="00262F67">
            <w:pPr>
              <w:jc w:val="lowKashida"/>
              <w:rPr>
                <w:rFonts w:cs="B Yagut"/>
                <w:b/>
                <w:bCs/>
                <w:sz w:val="20"/>
                <w:szCs w:val="20"/>
                <w:rtl/>
              </w:rPr>
            </w:pPr>
            <w:r w:rsidRPr="006D298C">
              <w:rPr>
                <w:rFonts w:cs="B Yagut" w:hint="cs"/>
                <w:b/>
                <w:bCs/>
                <w:sz w:val="20"/>
                <w:szCs w:val="20"/>
                <w:rtl/>
              </w:rPr>
              <w:t>وجود</w:t>
            </w:r>
            <w:r w:rsidRPr="006D298C">
              <w:rPr>
                <w:rFonts w:cs="B Yagut"/>
                <w:b/>
                <w:bCs/>
                <w:sz w:val="20"/>
                <w:szCs w:val="20"/>
                <w:rtl/>
              </w:rPr>
              <w:t xml:space="preserve"> </w:t>
            </w:r>
            <w:r w:rsidRPr="006D298C">
              <w:rPr>
                <w:rFonts w:cs="B Yagut" w:hint="cs"/>
                <w:b/>
                <w:bCs/>
                <w:sz w:val="20"/>
                <w:szCs w:val="20"/>
                <w:rtl/>
              </w:rPr>
              <w:t>هر</w:t>
            </w:r>
            <w:r w:rsidRPr="006D298C">
              <w:rPr>
                <w:rFonts w:cs="B Yagut"/>
                <w:b/>
                <w:bCs/>
                <w:sz w:val="20"/>
                <w:szCs w:val="20"/>
                <w:rtl/>
              </w:rPr>
              <w:t xml:space="preserve"> </w:t>
            </w:r>
            <w:r w:rsidRPr="006D298C">
              <w:rPr>
                <w:rFonts w:cs="B Yagut" w:hint="cs"/>
                <w:b/>
                <w:bCs/>
                <w:sz w:val="20"/>
                <w:szCs w:val="20"/>
                <w:rtl/>
              </w:rPr>
              <w:t>یک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عوامل</w:t>
            </w:r>
            <w:r w:rsidRPr="006D298C">
              <w:rPr>
                <w:rFonts w:cs="B Yagut"/>
                <w:b/>
                <w:bCs/>
                <w:sz w:val="20"/>
                <w:szCs w:val="20"/>
                <w:rtl/>
              </w:rPr>
              <w:t xml:space="preserve"> </w:t>
            </w:r>
            <w:r w:rsidRPr="006D298C">
              <w:rPr>
                <w:rFonts w:cs="B Yagut" w:hint="cs"/>
                <w:b/>
                <w:bCs/>
                <w:sz w:val="20"/>
                <w:szCs w:val="20"/>
                <w:rtl/>
              </w:rPr>
              <w:t>خطر</w:t>
            </w:r>
            <w:r w:rsidRPr="006D298C">
              <w:rPr>
                <w:rFonts w:cs="B Yagut"/>
                <w:b/>
                <w:bCs/>
                <w:sz w:val="20"/>
                <w:szCs w:val="20"/>
                <w:rtl/>
              </w:rPr>
              <w:t xml:space="preserve"> </w:t>
            </w:r>
            <w:r w:rsidRPr="006D298C">
              <w:rPr>
                <w:rFonts w:cs="B Yagut" w:hint="cs"/>
                <w:b/>
                <w:bCs/>
                <w:sz w:val="20"/>
                <w:szCs w:val="20"/>
                <w:rtl/>
              </w:rPr>
              <w:t>کم</w:t>
            </w:r>
            <w:r w:rsidRPr="006D298C">
              <w:rPr>
                <w:rFonts w:cs="B Yagut"/>
                <w:b/>
                <w:bCs/>
                <w:sz w:val="20"/>
                <w:szCs w:val="20"/>
                <w:rtl/>
              </w:rPr>
              <w:t xml:space="preserve"> </w:t>
            </w:r>
            <w:r w:rsidRPr="006D298C">
              <w:rPr>
                <w:rFonts w:cs="B Yagut" w:hint="cs"/>
                <w:b/>
                <w:bCs/>
                <w:sz w:val="20"/>
                <w:szCs w:val="20"/>
                <w:rtl/>
              </w:rPr>
              <w:t>شنوایی</w:t>
            </w:r>
            <w:r w:rsidRPr="006D298C">
              <w:rPr>
                <w:rFonts w:cs="B Yagut"/>
                <w:b/>
                <w:bCs/>
                <w:sz w:val="20"/>
                <w:szCs w:val="20"/>
                <w:rtl/>
              </w:rPr>
              <w:t xml:space="preserve"> </w:t>
            </w:r>
            <w:r w:rsidRPr="006D298C">
              <w:rPr>
                <w:rFonts w:cs="B Yagut" w:hint="cs"/>
                <w:b/>
                <w:bCs/>
                <w:sz w:val="20"/>
                <w:szCs w:val="20"/>
                <w:rtl/>
              </w:rPr>
              <w:t>مندرج</w:t>
            </w:r>
            <w:r w:rsidRPr="006D298C">
              <w:rPr>
                <w:rFonts w:cs="B Yagut"/>
                <w:b/>
                <w:bCs/>
                <w:sz w:val="20"/>
                <w:szCs w:val="20"/>
                <w:rtl/>
              </w:rPr>
              <w:t xml:space="preserve"> </w:t>
            </w:r>
            <w:r w:rsidRPr="006D298C">
              <w:rPr>
                <w:rFonts w:cs="B Yagut" w:hint="cs"/>
                <w:b/>
                <w:bCs/>
                <w:sz w:val="20"/>
                <w:szCs w:val="20"/>
                <w:rtl/>
              </w:rPr>
              <w:t>در</w:t>
            </w:r>
            <w:r w:rsidRPr="006D298C">
              <w:rPr>
                <w:rFonts w:cs="B Yagut"/>
                <w:b/>
                <w:bCs/>
                <w:sz w:val="20"/>
                <w:szCs w:val="20"/>
                <w:rtl/>
              </w:rPr>
              <w:t xml:space="preserve"> </w:t>
            </w:r>
            <w:r w:rsidRPr="006D298C">
              <w:rPr>
                <w:rFonts w:cs="B Yagut" w:hint="cs"/>
                <w:b/>
                <w:bCs/>
                <w:sz w:val="20"/>
                <w:szCs w:val="20"/>
                <w:rtl/>
              </w:rPr>
              <w:t>دستورالعمل</w:t>
            </w:r>
          </w:p>
        </w:tc>
        <w:tc>
          <w:tcPr>
            <w:tcW w:w="2409" w:type="dxa"/>
            <w:vMerge w:val="restart"/>
            <w:vAlign w:val="center"/>
          </w:tcPr>
          <w:p w14:paraId="04F45E6C" w14:textId="77777777" w:rsidR="00262F67" w:rsidRPr="006D298C" w:rsidRDefault="00262F67" w:rsidP="00262F67">
            <w:pPr>
              <w:jc w:val="center"/>
              <w:rPr>
                <w:rFonts w:cs="B Yagut"/>
                <w:b/>
                <w:bCs/>
                <w:sz w:val="20"/>
                <w:szCs w:val="20"/>
                <w:rtl/>
              </w:rPr>
            </w:pPr>
            <w:r w:rsidRPr="006D298C">
              <w:rPr>
                <w:rFonts w:cs="B Yagut"/>
                <w:b/>
                <w:bCs/>
                <w:sz w:val="20"/>
                <w:szCs w:val="20"/>
                <w:rtl/>
              </w:rPr>
              <w:lastRenderedPageBreak/>
              <w:t>اختلال شنواي</w:t>
            </w:r>
            <w:r w:rsidRPr="006D298C">
              <w:rPr>
                <w:rFonts w:cs="B Yagut" w:hint="cs"/>
                <w:b/>
                <w:bCs/>
                <w:sz w:val="20"/>
                <w:szCs w:val="20"/>
                <w:rtl/>
              </w:rPr>
              <w:t>ی</w:t>
            </w:r>
          </w:p>
        </w:tc>
        <w:tc>
          <w:tcPr>
            <w:tcW w:w="5529" w:type="dxa"/>
            <w:shd w:val="clear" w:color="auto" w:fill="FFFF99"/>
            <w:vAlign w:val="center"/>
          </w:tcPr>
          <w:p w14:paraId="2DD70EEE" w14:textId="77777777" w:rsidR="00262F67" w:rsidRPr="00262F67" w:rsidRDefault="00262F67" w:rsidP="00262F67">
            <w:pPr>
              <w:rPr>
                <w:rFonts w:cs="B Nazanin"/>
                <w:b/>
                <w:bCs/>
                <w:sz w:val="20"/>
                <w:szCs w:val="20"/>
                <w:rtl/>
              </w:rPr>
            </w:pPr>
            <w:r w:rsidRPr="00262F67">
              <w:rPr>
                <w:rFonts w:cs="B Nazanin"/>
                <w:b/>
                <w:bCs/>
                <w:sz w:val="20"/>
                <w:szCs w:val="20"/>
                <w:rtl/>
              </w:rPr>
              <w:t>-  در صورت وجود سرومن فشرده: تجويز قطره گليسرين فنيكه 3 تا 4 قطره در گوش به مدت 3- 2 روز و سپس شستشو</w:t>
            </w:r>
            <w:r w:rsidRPr="00262F67">
              <w:rPr>
                <w:rFonts w:cs="B Nazanin" w:hint="cs"/>
                <w:b/>
                <w:bCs/>
                <w:sz w:val="20"/>
                <w:szCs w:val="20"/>
                <w:rtl/>
              </w:rPr>
              <w:t>ی</w:t>
            </w:r>
            <w:r w:rsidRPr="00262F67">
              <w:rPr>
                <w:rFonts w:cs="B Nazanin"/>
                <w:b/>
                <w:bCs/>
                <w:sz w:val="20"/>
                <w:szCs w:val="20"/>
                <w:rtl/>
              </w:rPr>
              <w:t xml:space="preserve"> گوش</w:t>
            </w:r>
          </w:p>
        </w:tc>
      </w:tr>
      <w:tr w:rsidR="00262F67" w:rsidRPr="00262F67" w14:paraId="532F25D7" w14:textId="77777777" w:rsidTr="006D298C">
        <w:trPr>
          <w:jc w:val="center"/>
        </w:trPr>
        <w:tc>
          <w:tcPr>
            <w:tcW w:w="3261" w:type="dxa"/>
            <w:vMerge/>
          </w:tcPr>
          <w:p w14:paraId="63B716B2" w14:textId="77777777" w:rsidR="00262F67" w:rsidRPr="00262F67" w:rsidRDefault="00262F67" w:rsidP="00262F67">
            <w:pPr>
              <w:jc w:val="center"/>
              <w:rPr>
                <w:rFonts w:cs="B Nazanin"/>
                <w:b/>
                <w:bCs/>
                <w:sz w:val="24"/>
                <w:szCs w:val="24"/>
                <w:rtl/>
              </w:rPr>
            </w:pPr>
          </w:p>
        </w:tc>
        <w:tc>
          <w:tcPr>
            <w:tcW w:w="3261" w:type="dxa"/>
            <w:vMerge/>
            <w:tcBorders>
              <w:bottom w:val="single" w:sz="8" w:space="0" w:color="000000"/>
            </w:tcBorders>
            <w:vAlign w:val="center"/>
          </w:tcPr>
          <w:p w14:paraId="01EE97FD" w14:textId="77777777" w:rsidR="00262F67" w:rsidRPr="006D298C" w:rsidRDefault="00262F67" w:rsidP="00262F67">
            <w:pPr>
              <w:jc w:val="center"/>
              <w:rPr>
                <w:rFonts w:cs="B Yagut"/>
                <w:b/>
                <w:bCs/>
                <w:sz w:val="20"/>
                <w:szCs w:val="20"/>
                <w:rtl/>
              </w:rPr>
            </w:pPr>
          </w:p>
        </w:tc>
        <w:tc>
          <w:tcPr>
            <w:tcW w:w="2409" w:type="dxa"/>
            <w:vMerge/>
            <w:tcBorders>
              <w:bottom w:val="single" w:sz="8" w:space="0" w:color="000000"/>
            </w:tcBorders>
            <w:vAlign w:val="center"/>
          </w:tcPr>
          <w:p w14:paraId="394978E9" w14:textId="77777777" w:rsidR="00262F67" w:rsidRPr="006D298C" w:rsidRDefault="00262F67" w:rsidP="00262F67">
            <w:pPr>
              <w:jc w:val="center"/>
              <w:rPr>
                <w:rFonts w:cs="B Yagut"/>
                <w:b/>
                <w:bCs/>
                <w:sz w:val="20"/>
                <w:szCs w:val="20"/>
                <w:rtl/>
              </w:rPr>
            </w:pPr>
          </w:p>
        </w:tc>
        <w:tc>
          <w:tcPr>
            <w:tcW w:w="5529" w:type="dxa"/>
            <w:shd w:val="clear" w:color="auto" w:fill="FFFF99"/>
            <w:vAlign w:val="center"/>
          </w:tcPr>
          <w:p w14:paraId="52B05EBC" w14:textId="77777777" w:rsidR="00262F67" w:rsidRPr="00262F67" w:rsidRDefault="00262F67" w:rsidP="00262F67">
            <w:pPr>
              <w:rPr>
                <w:rFonts w:cs="B Nazanin"/>
                <w:b/>
                <w:bCs/>
                <w:sz w:val="20"/>
                <w:szCs w:val="20"/>
                <w:rtl/>
              </w:rPr>
            </w:pPr>
            <w:r w:rsidRPr="00262F67">
              <w:rPr>
                <w:rFonts w:cs="B Nazanin" w:hint="cs"/>
                <w:b/>
                <w:bCs/>
                <w:sz w:val="20"/>
                <w:szCs w:val="20"/>
                <w:rtl/>
              </w:rPr>
              <w:t>-  در صورت نبود عفونت و ساير بيماری های پرده گوش، گوش خارجی و میانی، ارجاع غير فوری به شنوایی شناس</w:t>
            </w:r>
          </w:p>
        </w:tc>
      </w:tr>
      <w:tr w:rsidR="00262F67" w:rsidRPr="00262F67" w14:paraId="25AD9145" w14:textId="77777777" w:rsidTr="00FC7FCB">
        <w:trPr>
          <w:jc w:val="center"/>
        </w:trPr>
        <w:tc>
          <w:tcPr>
            <w:tcW w:w="3261" w:type="dxa"/>
            <w:vMerge/>
            <w:tcBorders>
              <w:bottom w:val="single" w:sz="8" w:space="0" w:color="000000"/>
            </w:tcBorders>
            <w:shd w:val="clear" w:color="auto" w:fill="FFFFFF" w:themeFill="background1"/>
          </w:tcPr>
          <w:p w14:paraId="52CB9740" w14:textId="77777777" w:rsidR="00262F67" w:rsidRPr="00262F67" w:rsidRDefault="00262F67" w:rsidP="00262F67">
            <w:pPr>
              <w:numPr>
                <w:ilvl w:val="0"/>
                <w:numId w:val="105"/>
              </w:numPr>
              <w:tabs>
                <w:tab w:val="left" w:pos="7914"/>
              </w:tabs>
              <w:ind w:left="542"/>
              <w:contextualSpacing/>
              <w:rPr>
                <w:rFonts w:ascii="Calibri" w:eastAsia="Calibri" w:hAnsi="Arial" w:cs="B Nazanin"/>
                <w:b/>
                <w:bCs/>
                <w:color w:val="000000"/>
                <w:kern w:val="24"/>
                <w:sz w:val="24"/>
                <w:szCs w:val="24"/>
                <w:rtl/>
              </w:rPr>
            </w:pPr>
          </w:p>
        </w:tc>
        <w:tc>
          <w:tcPr>
            <w:tcW w:w="3261" w:type="dxa"/>
            <w:tcBorders>
              <w:top w:val="single" w:sz="8" w:space="0" w:color="000000"/>
              <w:bottom w:val="single" w:sz="8" w:space="0" w:color="000000"/>
              <w:right w:val="single" w:sz="8" w:space="0" w:color="000000"/>
            </w:tcBorders>
            <w:shd w:val="clear" w:color="auto" w:fill="FFFFFF" w:themeFill="background1"/>
          </w:tcPr>
          <w:p w14:paraId="67764C89" w14:textId="77777777" w:rsidR="00262F67" w:rsidRPr="006D298C" w:rsidRDefault="00262F67" w:rsidP="00262F67">
            <w:pPr>
              <w:numPr>
                <w:ilvl w:val="0"/>
                <w:numId w:val="105"/>
              </w:numPr>
              <w:tabs>
                <w:tab w:val="left" w:pos="7914"/>
              </w:tabs>
              <w:ind w:left="542"/>
              <w:contextualSpacing/>
              <w:rPr>
                <w:rFonts w:ascii="Arial" w:eastAsia="Times New Roman" w:hAnsi="Arial" w:cs="B Yagut"/>
                <w:b/>
                <w:bCs/>
                <w:sz w:val="20"/>
                <w:szCs w:val="20"/>
              </w:rPr>
            </w:pPr>
            <w:r w:rsidRPr="006D298C">
              <w:rPr>
                <w:rFonts w:ascii="Calibri" w:eastAsia="Calibri" w:hAnsi="Arial" w:cs="B Yagut" w:hint="cs"/>
                <w:b/>
                <w:bCs/>
                <w:color w:val="000000"/>
                <w:kern w:val="24"/>
                <w:sz w:val="20"/>
                <w:szCs w:val="20"/>
                <w:rtl/>
              </w:rPr>
              <w:t>عدم وجود درد و عدم وجود چرک و ترشح از گوش</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0631F40" w14:textId="77777777" w:rsidR="00262F67" w:rsidRPr="006D298C" w:rsidRDefault="00262F67" w:rsidP="00262F67">
            <w:pPr>
              <w:tabs>
                <w:tab w:val="left" w:pos="7914"/>
              </w:tabs>
              <w:ind w:right="175"/>
              <w:jc w:val="center"/>
              <w:rPr>
                <w:rFonts w:ascii="Arial" w:eastAsia="Times New Roman" w:hAnsi="Arial" w:cs="B Yagut"/>
                <w:b/>
                <w:bCs/>
                <w:sz w:val="20"/>
                <w:szCs w:val="20"/>
              </w:rPr>
            </w:pPr>
            <w:r w:rsidRPr="006D298C">
              <w:rPr>
                <w:rFonts w:ascii="Calibri" w:eastAsia="Calibri" w:hAnsi="Arial" w:cs="B Yagut" w:hint="cs"/>
                <w:b/>
                <w:bCs/>
                <w:color w:val="000000"/>
                <w:kern w:val="24"/>
                <w:sz w:val="20"/>
                <w:szCs w:val="20"/>
                <w:rtl/>
              </w:rPr>
              <w:t>عدم وجود عفونت گوش</w:t>
            </w:r>
          </w:p>
        </w:tc>
        <w:tc>
          <w:tcPr>
            <w:tcW w:w="5529" w:type="dxa"/>
            <w:tcBorders>
              <w:top w:val="single" w:sz="8" w:space="0" w:color="000000"/>
              <w:left w:val="single" w:sz="8" w:space="0" w:color="000000"/>
              <w:bottom w:val="single" w:sz="8" w:space="0" w:color="000000"/>
              <w:right w:val="single" w:sz="8" w:space="0" w:color="000000"/>
            </w:tcBorders>
            <w:shd w:val="clear" w:color="auto" w:fill="92D050"/>
            <w:vAlign w:val="center"/>
          </w:tcPr>
          <w:p w14:paraId="35B2C147" w14:textId="77777777" w:rsidR="00262F67" w:rsidRPr="00262F67" w:rsidRDefault="00262F67" w:rsidP="00262F67">
            <w:pPr>
              <w:numPr>
                <w:ilvl w:val="0"/>
                <w:numId w:val="106"/>
              </w:numPr>
              <w:tabs>
                <w:tab w:val="left" w:pos="7914"/>
              </w:tabs>
              <w:ind w:left="682" w:right="2444"/>
              <w:contextualSpacing/>
              <w:rPr>
                <w:rFonts w:ascii="Arial" w:eastAsia="Times New Roman" w:hAnsi="Arial" w:cs="B Nazanin"/>
                <w:b/>
                <w:bCs/>
                <w:sz w:val="24"/>
                <w:szCs w:val="24"/>
              </w:rPr>
            </w:pPr>
            <w:r w:rsidRPr="00262F67">
              <w:rPr>
                <w:rFonts w:ascii="Calibri" w:eastAsia="Calibri" w:hAnsi="Arial" w:cs="B Nazanin" w:hint="cs"/>
                <w:b/>
                <w:bCs/>
                <w:color w:val="000000"/>
                <w:kern w:val="24"/>
                <w:sz w:val="24"/>
                <w:szCs w:val="24"/>
                <w:rtl/>
              </w:rPr>
              <w:t>اقدام درمانی نیاز ندارد</w:t>
            </w:r>
          </w:p>
        </w:tc>
      </w:tr>
    </w:tbl>
    <w:p w14:paraId="0EAABAB1" w14:textId="77777777" w:rsidR="00262F67" w:rsidRPr="00262F67" w:rsidRDefault="00262F67" w:rsidP="00262F67">
      <w:pPr>
        <w:tabs>
          <w:tab w:val="left" w:pos="7914"/>
        </w:tabs>
        <w:spacing w:after="0"/>
        <w:rPr>
          <w:rFonts w:cs="B Nazanin"/>
          <w:b/>
          <w:bCs/>
          <w:sz w:val="24"/>
          <w:szCs w:val="24"/>
          <w:rtl/>
        </w:rPr>
      </w:pPr>
      <w:r w:rsidRPr="00262F67">
        <w:rPr>
          <w:rFonts w:cs="B Nazanin" w:hint="cs"/>
          <w:b/>
          <w:bCs/>
          <w:sz w:val="24"/>
          <w:szCs w:val="24"/>
          <w:rtl/>
        </w:rPr>
        <w:t>*جهت اطلاعات بیشتر به بخش راهنما مراجعه شود</w:t>
      </w:r>
    </w:p>
    <w:p w14:paraId="46C8DBBC" w14:textId="77777777" w:rsidR="00262F67" w:rsidRPr="00262F67" w:rsidRDefault="00262F67" w:rsidP="00262F67">
      <w:pPr>
        <w:tabs>
          <w:tab w:val="left" w:pos="7914"/>
        </w:tabs>
        <w:spacing w:after="0"/>
        <w:rPr>
          <w:rFonts w:cs="B Nazanin"/>
          <w:b/>
          <w:bCs/>
          <w:rtl/>
        </w:rPr>
      </w:pPr>
      <w:r w:rsidRPr="00262F67">
        <w:rPr>
          <w:rFonts w:cs="B Nazanin" w:hint="cs"/>
          <w:b/>
          <w:bCs/>
          <w:sz w:val="24"/>
          <w:szCs w:val="24"/>
          <w:rtl/>
        </w:rPr>
        <w:t>جهت</w:t>
      </w:r>
      <w:r w:rsidRPr="00262F67">
        <w:rPr>
          <w:rFonts w:cs="B Nazanin" w:hint="cs"/>
          <w:b/>
          <w:bCs/>
          <w:rtl/>
        </w:rPr>
        <w:t xml:space="preserve"> اطلاعات بیشتر به بوکلت مراقبت های اولیه گوش و شنوایی (محتوای آموزشی ویژه پزشک) مراجعه نمایید.</w:t>
      </w:r>
    </w:p>
    <w:p w14:paraId="22A2A76C" w14:textId="77777777" w:rsidR="00262F67" w:rsidRPr="00262F67" w:rsidRDefault="00262F67" w:rsidP="00262F67">
      <w:pPr>
        <w:spacing w:after="0" w:line="240" w:lineRule="auto"/>
        <w:rPr>
          <w:rFonts w:ascii="BLotusBold" w:eastAsia="+mn-ea" w:hAnsi="Times New Roman" w:cs="B Nazanin"/>
          <w:b/>
          <w:bCs/>
          <w:color w:val="203886"/>
          <w:kern w:val="24"/>
          <w:sz w:val="32"/>
          <w:szCs w:val="24"/>
          <w:rtl/>
        </w:rPr>
      </w:pPr>
    </w:p>
    <w:p w14:paraId="5FB8507A" w14:textId="77777777" w:rsidR="00B73E9B" w:rsidRDefault="00B73E9B" w:rsidP="00CF1768">
      <w:pPr>
        <w:tabs>
          <w:tab w:val="left" w:pos="7914"/>
        </w:tabs>
        <w:spacing w:after="0"/>
        <w:rPr>
          <w:rFonts w:cs="B Titr"/>
          <w:color w:val="000000" w:themeColor="text1"/>
          <w:rtl/>
        </w:rPr>
      </w:pPr>
    </w:p>
    <w:p w14:paraId="08D1C459" w14:textId="77777777" w:rsidR="00AF63FF" w:rsidRDefault="00AF63FF" w:rsidP="005F166F">
      <w:pPr>
        <w:tabs>
          <w:tab w:val="left" w:pos="7914"/>
        </w:tabs>
        <w:spacing w:after="0"/>
        <w:rPr>
          <w:rFonts w:cs="B Titr"/>
          <w:color w:val="000000" w:themeColor="text1"/>
          <w:rtl/>
        </w:rPr>
      </w:pPr>
    </w:p>
    <w:p w14:paraId="72664FCA" w14:textId="77777777" w:rsidR="00AF63FF" w:rsidRDefault="00AF63FF" w:rsidP="005F166F">
      <w:pPr>
        <w:tabs>
          <w:tab w:val="left" w:pos="7914"/>
        </w:tabs>
        <w:spacing w:after="0"/>
        <w:rPr>
          <w:rFonts w:cs="B Titr"/>
          <w:color w:val="000000" w:themeColor="text1"/>
          <w:rtl/>
        </w:rPr>
      </w:pPr>
    </w:p>
    <w:p w14:paraId="5A0FE0D5" w14:textId="77777777" w:rsidR="00AF63FF" w:rsidRDefault="00AF63FF" w:rsidP="005F166F">
      <w:pPr>
        <w:tabs>
          <w:tab w:val="left" w:pos="7914"/>
        </w:tabs>
        <w:spacing w:after="0"/>
        <w:rPr>
          <w:rFonts w:cs="B Titr"/>
          <w:color w:val="000000" w:themeColor="text1"/>
          <w:rtl/>
        </w:rPr>
      </w:pPr>
    </w:p>
    <w:p w14:paraId="2E312D50" w14:textId="77777777" w:rsidR="00AF63FF" w:rsidRDefault="00AF63FF" w:rsidP="005F166F">
      <w:pPr>
        <w:tabs>
          <w:tab w:val="left" w:pos="7914"/>
        </w:tabs>
        <w:spacing w:after="0"/>
        <w:rPr>
          <w:rFonts w:cs="B Titr"/>
          <w:color w:val="000000" w:themeColor="text1"/>
          <w:rtl/>
        </w:rPr>
      </w:pPr>
    </w:p>
    <w:p w14:paraId="2FA4190D" w14:textId="77777777" w:rsidR="00AF63FF" w:rsidRDefault="00AF63FF" w:rsidP="005F166F">
      <w:pPr>
        <w:tabs>
          <w:tab w:val="left" w:pos="7914"/>
        </w:tabs>
        <w:spacing w:after="0"/>
        <w:rPr>
          <w:rFonts w:cs="B Titr"/>
          <w:color w:val="000000" w:themeColor="text1"/>
          <w:rtl/>
        </w:rPr>
      </w:pPr>
    </w:p>
    <w:p w14:paraId="4561CA09" w14:textId="77777777" w:rsidR="00AF63FF" w:rsidRDefault="00AF63FF" w:rsidP="005F166F">
      <w:pPr>
        <w:tabs>
          <w:tab w:val="left" w:pos="7914"/>
        </w:tabs>
        <w:spacing w:after="0"/>
        <w:rPr>
          <w:rFonts w:cs="B Titr"/>
          <w:color w:val="000000" w:themeColor="text1"/>
          <w:rtl/>
        </w:rPr>
      </w:pPr>
    </w:p>
    <w:p w14:paraId="53908B97" w14:textId="77777777" w:rsidR="00AF63FF" w:rsidRDefault="00AF63FF" w:rsidP="005F166F">
      <w:pPr>
        <w:tabs>
          <w:tab w:val="left" w:pos="7914"/>
        </w:tabs>
        <w:spacing w:after="0"/>
        <w:rPr>
          <w:rFonts w:cs="B Titr"/>
          <w:color w:val="000000" w:themeColor="text1"/>
          <w:rtl/>
        </w:rPr>
      </w:pPr>
    </w:p>
    <w:p w14:paraId="6B481544" w14:textId="77777777" w:rsidR="00AF63FF" w:rsidRDefault="00AF63FF" w:rsidP="005F166F">
      <w:pPr>
        <w:tabs>
          <w:tab w:val="left" w:pos="7914"/>
        </w:tabs>
        <w:spacing w:after="0"/>
        <w:rPr>
          <w:rFonts w:cs="B Titr"/>
          <w:color w:val="000000" w:themeColor="text1"/>
          <w:rtl/>
        </w:rPr>
      </w:pPr>
    </w:p>
    <w:p w14:paraId="4764C3BE" w14:textId="77777777" w:rsidR="00AF63FF" w:rsidRDefault="00AF63FF" w:rsidP="005F166F">
      <w:pPr>
        <w:tabs>
          <w:tab w:val="left" w:pos="7914"/>
        </w:tabs>
        <w:spacing w:after="0"/>
        <w:rPr>
          <w:rFonts w:cs="B Titr"/>
          <w:color w:val="000000" w:themeColor="text1"/>
          <w:rtl/>
        </w:rPr>
      </w:pPr>
    </w:p>
    <w:p w14:paraId="7FB63B8B" w14:textId="77777777" w:rsidR="00AF63FF" w:rsidRDefault="00AF63FF" w:rsidP="005F166F">
      <w:pPr>
        <w:tabs>
          <w:tab w:val="left" w:pos="7914"/>
        </w:tabs>
        <w:spacing w:after="0"/>
        <w:rPr>
          <w:rFonts w:cs="B Titr"/>
          <w:color w:val="000000" w:themeColor="text1"/>
          <w:rtl/>
        </w:rPr>
      </w:pPr>
    </w:p>
    <w:p w14:paraId="0D173671" w14:textId="77777777" w:rsidR="00AF63FF" w:rsidRDefault="00AF63FF" w:rsidP="005F166F">
      <w:pPr>
        <w:tabs>
          <w:tab w:val="left" w:pos="7914"/>
        </w:tabs>
        <w:spacing w:after="0"/>
        <w:rPr>
          <w:rFonts w:cs="B Titr"/>
          <w:color w:val="000000" w:themeColor="text1"/>
          <w:rtl/>
        </w:rPr>
      </w:pPr>
    </w:p>
    <w:p w14:paraId="4E9032BD" w14:textId="77777777" w:rsidR="00AF63FF" w:rsidRDefault="00AF63FF" w:rsidP="005F166F">
      <w:pPr>
        <w:tabs>
          <w:tab w:val="left" w:pos="7914"/>
        </w:tabs>
        <w:spacing w:after="0"/>
        <w:rPr>
          <w:rFonts w:cs="B Titr"/>
          <w:color w:val="000000" w:themeColor="text1"/>
          <w:rtl/>
        </w:rPr>
      </w:pPr>
    </w:p>
    <w:p w14:paraId="0CF76484" w14:textId="77777777" w:rsidR="00AF63FF" w:rsidRDefault="00AF63FF" w:rsidP="005F166F">
      <w:pPr>
        <w:tabs>
          <w:tab w:val="left" w:pos="7914"/>
        </w:tabs>
        <w:spacing w:after="0"/>
        <w:rPr>
          <w:rFonts w:cs="B Titr"/>
          <w:color w:val="000000" w:themeColor="text1"/>
          <w:rtl/>
        </w:rPr>
      </w:pPr>
    </w:p>
    <w:p w14:paraId="275C7D67" w14:textId="7EA52BBD" w:rsidR="00A239B0" w:rsidRDefault="00C91EC4" w:rsidP="009942C0">
      <w:pPr>
        <w:tabs>
          <w:tab w:val="left" w:pos="7914"/>
        </w:tabs>
        <w:spacing w:after="0" w:line="240" w:lineRule="auto"/>
        <w:ind w:hanging="62"/>
        <w:rPr>
          <w:rFonts w:cs="B Titr"/>
          <w:color w:val="FF0000"/>
        </w:rPr>
      </w:pPr>
      <w:r>
        <w:rPr>
          <w:rFonts w:cs="B Titr" w:hint="cs"/>
          <w:rtl/>
        </w:rPr>
        <w:lastRenderedPageBreak/>
        <w:t xml:space="preserve">    </w:t>
      </w:r>
      <w:r w:rsidR="009205BB">
        <w:rPr>
          <w:rFonts w:cs="B Titr" w:hint="cs"/>
          <w:rtl/>
        </w:rPr>
        <w:t>معاينه وارزيابي</w:t>
      </w:r>
      <w:r w:rsidR="00A239B0" w:rsidRPr="0076257E">
        <w:rPr>
          <w:rFonts w:cs="B Titr" w:hint="cs"/>
          <w:rtl/>
        </w:rPr>
        <w:t xml:space="preserve"> غده تيروئيد</w:t>
      </w:r>
      <w:r w:rsidR="00C31DAD">
        <w:rPr>
          <w:rFonts w:cs="B Titr" w:hint="cs"/>
          <w:color w:val="FF0000"/>
          <w:rtl/>
        </w:rPr>
        <w:t xml:space="preserve"> </w:t>
      </w:r>
    </w:p>
    <w:p w14:paraId="14B0DDFD" w14:textId="77777777" w:rsidR="005B0A97" w:rsidRDefault="005B0A97" w:rsidP="0080717A">
      <w:pPr>
        <w:tabs>
          <w:tab w:val="left" w:pos="7914"/>
        </w:tabs>
        <w:spacing w:after="0" w:line="240" w:lineRule="auto"/>
        <w:ind w:hanging="62"/>
        <w:rPr>
          <w:rFonts w:cs="B Titr"/>
          <w:color w:val="FF0000"/>
        </w:rPr>
      </w:pPr>
    </w:p>
    <w:tbl>
      <w:tblPr>
        <w:tblpPr w:leftFromText="180" w:rightFromText="180" w:vertAnchor="text" w:horzAnchor="margin" w:tblpXSpec="center" w:tblpY="78"/>
        <w:bidiVisual/>
        <w:tblW w:w="14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2835"/>
        <w:gridCol w:w="1701"/>
        <w:gridCol w:w="7230"/>
      </w:tblGrid>
      <w:tr w:rsidR="005B0A97" w:rsidRPr="000A434C" w14:paraId="7C7D463D" w14:textId="77777777" w:rsidTr="00CF1768">
        <w:tc>
          <w:tcPr>
            <w:tcW w:w="3208" w:type="dxa"/>
          </w:tcPr>
          <w:p w14:paraId="6040DD65" w14:textId="77777777"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ارزيابی</w:t>
            </w:r>
          </w:p>
        </w:tc>
        <w:tc>
          <w:tcPr>
            <w:tcW w:w="2835" w:type="dxa"/>
          </w:tcPr>
          <w:p w14:paraId="337A4528" w14:textId="77777777" w:rsidR="005B0A97" w:rsidRPr="0076257E" w:rsidRDefault="005B0A97" w:rsidP="00CF1768">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1701" w:type="dxa"/>
          </w:tcPr>
          <w:p w14:paraId="74BBE4B9" w14:textId="77777777"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طبقه بندی</w:t>
            </w:r>
          </w:p>
        </w:tc>
        <w:tc>
          <w:tcPr>
            <w:tcW w:w="7230" w:type="dxa"/>
          </w:tcPr>
          <w:p w14:paraId="67427B33" w14:textId="77777777"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اقدام</w:t>
            </w:r>
          </w:p>
        </w:tc>
      </w:tr>
      <w:tr w:rsidR="005B0A97" w:rsidRPr="0076257E" w14:paraId="54EE4A73" w14:textId="77777777" w:rsidTr="00E85384">
        <w:tc>
          <w:tcPr>
            <w:tcW w:w="3208" w:type="dxa"/>
            <w:vMerge w:val="restart"/>
            <w:vAlign w:val="center"/>
          </w:tcPr>
          <w:p w14:paraId="6CFC95E2" w14:textId="77777777" w:rsidR="005B0A97" w:rsidRPr="00CF1768" w:rsidRDefault="005B0A97" w:rsidP="00CF1768">
            <w:pPr>
              <w:tabs>
                <w:tab w:val="left" w:pos="7914"/>
              </w:tabs>
              <w:spacing w:after="0"/>
              <w:rPr>
                <w:rFonts w:cs="B Yagut"/>
                <w:b/>
                <w:bCs/>
                <w:color w:val="000000" w:themeColor="text1"/>
                <w:sz w:val="20"/>
                <w:szCs w:val="20"/>
                <w:rtl/>
              </w:rPr>
            </w:pPr>
            <w:r w:rsidRPr="00CF1768">
              <w:rPr>
                <w:rFonts w:cs="B Yagut" w:hint="cs"/>
                <w:b/>
                <w:bCs/>
                <w:color w:val="000000" w:themeColor="text1"/>
                <w:sz w:val="20"/>
                <w:szCs w:val="20"/>
                <w:rtl/>
              </w:rPr>
              <w:t>شرح حال بگيريد و معاینه</w:t>
            </w:r>
            <w:r w:rsidRPr="00CF1768">
              <w:rPr>
                <w:rFonts w:cs="B Yagut" w:hint="cs"/>
                <w:b/>
                <w:bCs/>
                <w:color w:val="000000" w:themeColor="text1"/>
                <w:sz w:val="20"/>
                <w:szCs w:val="20"/>
                <w:vertAlign w:val="superscript"/>
                <w:rtl/>
              </w:rPr>
              <w:t xml:space="preserve"> </w:t>
            </w:r>
            <w:r w:rsidRPr="00CF1768">
              <w:rPr>
                <w:rFonts w:cs="B Yagut" w:hint="cs"/>
                <w:b/>
                <w:bCs/>
                <w:color w:val="000000" w:themeColor="text1"/>
                <w:sz w:val="20"/>
                <w:szCs w:val="20"/>
                <w:rtl/>
              </w:rPr>
              <w:t xml:space="preserve">كنيد: </w:t>
            </w:r>
            <w:r w:rsidRPr="00CF1768">
              <w:rPr>
                <w:rFonts w:cs="B Yagut"/>
                <w:b/>
                <w:bCs/>
                <w:color w:val="000000" w:themeColor="text1"/>
                <w:sz w:val="20"/>
                <w:szCs w:val="20"/>
              </w:rPr>
              <w:t xml:space="preserve"> </w:t>
            </w:r>
          </w:p>
          <w:p w14:paraId="310EE588"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بررسی رشد قدی</w:t>
            </w:r>
          </w:p>
          <w:p w14:paraId="23885193"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بررسی وضعیت بلوغ </w:t>
            </w:r>
          </w:p>
          <w:p w14:paraId="3FAE2C99"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سابقه فامیلی اختلالات تیروییدی</w:t>
            </w:r>
          </w:p>
          <w:p w14:paraId="17F1CC44"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یبوست</w:t>
            </w:r>
          </w:p>
          <w:p w14:paraId="323608A6"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خستگی و ضعف عضلانی</w:t>
            </w:r>
          </w:p>
          <w:p w14:paraId="5DF687C4"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tl/>
              </w:rPr>
            </w:pPr>
            <w:r w:rsidRPr="00CF1768">
              <w:rPr>
                <w:rFonts w:cs="B Yagut" w:hint="cs"/>
                <w:b/>
                <w:bCs/>
                <w:color w:val="000000" w:themeColor="text1"/>
                <w:sz w:val="20"/>
                <w:szCs w:val="20"/>
                <w:rtl/>
              </w:rPr>
              <w:t>عدم تحمل به سرما و گرما</w:t>
            </w:r>
          </w:p>
          <w:p w14:paraId="55C364A3"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پوست خشک و موی شکننده </w:t>
            </w:r>
          </w:p>
          <w:p w14:paraId="43F89369"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اختلالات پریود در دختران بعد از بلوغ </w:t>
            </w:r>
          </w:p>
          <w:p w14:paraId="323C06F3"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tl/>
              </w:rPr>
            </w:pPr>
            <w:r w:rsidRPr="00CF1768">
              <w:rPr>
                <w:rFonts w:cs="B Yagut" w:hint="cs"/>
                <w:b/>
                <w:bCs/>
                <w:color w:val="000000" w:themeColor="text1"/>
                <w:sz w:val="20"/>
                <w:szCs w:val="20"/>
                <w:rtl/>
              </w:rPr>
              <w:t>بررسي اندازه تیروئید و قوام تیروئید</w:t>
            </w:r>
          </w:p>
          <w:p w14:paraId="43E37005" w14:textId="77777777" w:rsidR="005B0A97" w:rsidRPr="00CF1768" w:rsidRDefault="005B0A97" w:rsidP="00CF1768">
            <w:pPr>
              <w:pStyle w:val="ListParagraph"/>
              <w:tabs>
                <w:tab w:val="left" w:pos="7914"/>
              </w:tabs>
              <w:rPr>
                <w:rFonts w:cs="B Yagut"/>
                <w:b/>
                <w:bCs/>
                <w:color w:val="000000" w:themeColor="text1"/>
                <w:sz w:val="20"/>
                <w:szCs w:val="20"/>
                <w:rtl/>
              </w:rPr>
            </w:pPr>
          </w:p>
        </w:tc>
        <w:tc>
          <w:tcPr>
            <w:tcW w:w="2835" w:type="dxa"/>
          </w:tcPr>
          <w:p w14:paraId="074D3E32" w14:textId="77777777" w:rsidR="005B0A97" w:rsidRPr="00CF1768" w:rsidRDefault="005B0A97" w:rsidP="000727F6">
            <w:pPr>
              <w:pStyle w:val="ListParagraph"/>
              <w:numPr>
                <w:ilvl w:val="0"/>
                <w:numId w:val="5"/>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مثبت بودن حداقل یکی از موارد 1 و 2  به علاوه حداقل دو مورد دیگر       به همراه</w:t>
            </w:r>
          </w:p>
          <w:p w14:paraId="3957B77E" w14:textId="77777777" w:rsidR="005B0A97" w:rsidRPr="00CF1768" w:rsidRDefault="005B0A97" w:rsidP="000727F6">
            <w:pPr>
              <w:pStyle w:val="ListParagraph"/>
              <w:numPr>
                <w:ilvl w:val="0"/>
                <w:numId w:val="5"/>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 xml:space="preserve">بزرگي اندازه تیروئید </w:t>
            </w:r>
          </w:p>
          <w:p w14:paraId="75272081" w14:textId="77777777" w:rsidR="005B0A97" w:rsidRPr="00CF1768" w:rsidRDefault="005B0A97" w:rsidP="00CF1768">
            <w:pPr>
              <w:tabs>
                <w:tab w:val="left" w:pos="7914"/>
              </w:tabs>
              <w:rPr>
                <w:rFonts w:cs="B Yagut"/>
                <w:b/>
                <w:bCs/>
                <w:color w:val="000000" w:themeColor="text1"/>
                <w:sz w:val="20"/>
                <w:szCs w:val="20"/>
                <w:rtl/>
              </w:rPr>
            </w:pPr>
          </w:p>
        </w:tc>
        <w:tc>
          <w:tcPr>
            <w:tcW w:w="1701" w:type="dxa"/>
            <w:vAlign w:val="center"/>
          </w:tcPr>
          <w:p w14:paraId="7916FCDB" w14:textId="77777777" w:rsidR="005B0A97" w:rsidRPr="00CF1768" w:rsidRDefault="005B0A97" w:rsidP="00CF1768">
            <w:pPr>
              <w:tabs>
                <w:tab w:val="left" w:pos="7914"/>
              </w:tabs>
              <w:jc w:val="center"/>
              <w:rPr>
                <w:rFonts w:cs="B Yagut"/>
                <w:b/>
                <w:bCs/>
                <w:color w:val="000000" w:themeColor="text1"/>
                <w:sz w:val="20"/>
                <w:szCs w:val="20"/>
                <w:rtl/>
              </w:rPr>
            </w:pPr>
          </w:p>
          <w:p w14:paraId="01EF517A" w14:textId="77777777"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گواتر دارد</w:t>
            </w:r>
          </w:p>
          <w:p w14:paraId="551568CC" w14:textId="77777777" w:rsidR="005B0A97" w:rsidRPr="00CF1768" w:rsidRDefault="005B0A97" w:rsidP="00CF1768">
            <w:pPr>
              <w:tabs>
                <w:tab w:val="left" w:pos="7914"/>
              </w:tabs>
              <w:jc w:val="center"/>
              <w:rPr>
                <w:rFonts w:cs="B Yagut"/>
                <w:b/>
                <w:bCs/>
                <w:color w:val="000000" w:themeColor="text1"/>
                <w:sz w:val="20"/>
                <w:szCs w:val="20"/>
                <w:rtl/>
              </w:rPr>
            </w:pPr>
          </w:p>
        </w:tc>
        <w:tc>
          <w:tcPr>
            <w:tcW w:w="7230" w:type="dxa"/>
            <w:shd w:val="clear" w:color="auto" w:fill="FFFF99"/>
          </w:tcPr>
          <w:p w14:paraId="31622BC9"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آزمايش هاي هورموني تيروئيد (</w:t>
            </w:r>
            <w:r w:rsidRPr="0076257E">
              <w:rPr>
                <w:rFonts w:cs="B Yagut"/>
                <w:b/>
                <w:bCs/>
                <w:sz w:val="20"/>
                <w:szCs w:val="20"/>
              </w:rPr>
              <w:t>TSH</w:t>
            </w:r>
            <w:r w:rsidRPr="0076257E">
              <w:rPr>
                <w:rFonts w:cs="B Yagut" w:hint="cs"/>
                <w:b/>
                <w:bCs/>
                <w:sz w:val="20"/>
                <w:szCs w:val="20"/>
                <w:rtl/>
              </w:rPr>
              <w:t xml:space="preserve"> ،</w:t>
            </w:r>
            <w:r w:rsidRPr="0076257E">
              <w:rPr>
                <w:rFonts w:cs="B Yagut"/>
                <w:b/>
                <w:bCs/>
                <w:sz w:val="20"/>
                <w:szCs w:val="20"/>
              </w:rPr>
              <w:t>T4</w:t>
            </w:r>
            <w:r w:rsidRPr="0076257E">
              <w:rPr>
                <w:rFonts w:cs="B Yagut" w:hint="cs"/>
                <w:b/>
                <w:bCs/>
                <w:sz w:val="20"/>
                <w:szCs w:val="20"/>
                <w:rtl/>
              </w:rPr>
              <w:t>،</w:t>
            </w:r>
            <w:r w:rsidRPr="0076257E">
              <w:rPr>
                <w:rFonts w:cs="B Yagut"/>
                <w:b/>
                <w:bCs/>
                <w:sz w:val="20"/>
                <w:szCs w:val="20"/>
              </w:rPr>
              <w:t>T3</w:t>
            </w:r>
            <w:r w:rsidRPr="0076257E">
              <w:rPr>
                <w:rFonts w:cs="B Yagut" w:hint="cs"/>
                <w:b/>
                <w:bCs/>
                <w:sz w:val="20"/>
                <w:szCs w:val="20"/>
                <w:rtl/>
              </w:rPr>
              <w:t xml:space="preserve">، </w:t>
            </w:r>
            <w:r w:rsidRPr="0076257E">
              <w:rPr>
                <w:rFonts w:cs="B Yagut"/>
                <w:b/>
                <w:bCs/>
                <w:sz w:val="20"/>
                <w:szCs w:val="20"/>
              </w:rPr>
              <w:t>T3RU</w:t>
            </w:r>
            <w:r w:rsidRPr="0076257E">
              <w:rPr>
                <w:rFonts w:cs="B Yagut" w:hint="cs"/>
                <w:b/>
                <w:bCs/>
                <w:sz w:val="20"/>
                <w:szCs w:val="20"/>
                <w:rtl/>
              </w:rPr>
              <w:t>)</w:t>
            </w:r>
          </w:p>
          <w:p w14:paraId="1E36880D"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اقدامات تصويربرداري (در صورت لزوم) شامل سونوگرافي و يا اسكن تيروئيد</w:t>
            </w:r>
          </w:p>
          <w:p w14:paraId="2D0E1FE2" w14:textId="77777777" w:rsidR="005B0A97" w:rsidRPr="0076257E" w:rsidRDefault="005B0A97" w:rsidP="000727F6">
            <w:pPr>
              <w:pStyle w:val="ListParagraph"/>
              <w:numPr>
                <w:ilvl w:val="0"/>
                <w:numId w:val="6"/>
              </w:numPr>
              <w:shd w:val="clear" w:color="auto" w:fill="FFFF99"/>
              <w:tabs>
                <w:tab w:val="left" w:pos="7914"/>
              </w:tabs>
              <w:rPr>
                <w:rFonts w:cs="B Yagut"/>
                <w:b/>
                <w:bCs/>
                <w:sz w:val="20"/>
                <w:szCs w:val="20"/>
                <w:rtl/>
              </w:rPr>
            </w:pPr>
            <w:r w:rsidRPr="0076257E">
              <w:rPr>
                <w:rFonts w:cs="B Yagut" w:hint="cs"/>
                <w:b/>
                <w:bCs/>
                <w:sz w:val="20"/>
                <w:szCs w:val="20"/>
                <w:rtl/>
              </w:rPr>
              <w:t>در صورت غیر طبیعی بودن نتایج آزمایشات، ارجاع  غیر فوری به متخصص داخلی یا غدد</w:t>
            </w:r>
          </w:p>
          <w:p w14:paraId="11E9EDAE"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14:paraId="564FF81D" w14:textId="77777777"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r w:rsidR="005B0A97" w:rsidRPr="0076257E" w14:paraId="532C454B" w14:textId="77777777" w:rsidTr="00E85384">
        <w:tc>
          <w:tcPr>
            <w:tcW w:w="3208" w:type="dxa"/>
            <w:vMerge/>
          </w:tcPr>
          <w:p w14:paraId="54AAF66B" w14:textId="77777777" w:rsidR="005B0A97" w:rsidRPr="00CF1768" w:rsidRDefault="005B0A97" w:rsidP="00CF1768">
            <w:pPr>
              <w:tabs>
                <w:tab w:val="left" w:pos="7914"/>
              </w:tabs>
              <w:rPr>
                <w:rFonts w:cs="B Yagut"/>
                <w:b/>
                <w:bCs/>
                <w:color w:val="000000" w:themeColor="text1"/>
                <w:sz w:val="20"/>
                <w:szCs w:val="20"/>
                <w:rtl/>
              </w:rPr>
            </w:pPr>
          </w:p>
        </w:tc>
        <w:tc>
          <w:tcPr>
            <w:tcW w:w="2835" w:type="dxa"/>
          </w:tcPr>
          <w:p w14:paraId="3DBC3C24" w14:textId="77777777" w:rsidR="005B0A97" w:rsidRPr="00CF1768" w:rsidRDefault="005B0A97" w:rsidP="00CE2CBA">
            <w:pPr>
              <w:pStyle w:val="ListParagraph"/>
              <w:numPr>
                <w:ilvl w:val="0"/>
                <w:numId w:val="27"/>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مثبت بودن حداقل یکی از موارد 1 و 2  به علاوه حداقل دو مورد دیگر    بدون</w:t>
            </w:r>
          </w:p>
          <w:p w14:paraId="795BFFAD" w14:textId="77777777" w:rsidR="005B0A97" w:rsidRPr="00CF1768" w:rsidRDefault="005B0A97" w:rsidP="00CE2CBA">
            <w:pPr>
              <w:pStyle w:val="ListParagraph"/>
              <w:numPr>
                <w:ilvl w:val="0"/>
                <w:numId w:val="27"/>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بزرگي اندازه تیروئید</w:t>
            </w:r>
          </w:p>
        </w:tc>
        <w:tc>
          <w:tcPr>
            <w:tcW w:w="1701" w:type="dxa"/>
          </w:tcPr>
          <w:p w14:paraId="596C7E71" w14:textId="77777777" w:rsidR="005B0A97" w:rsidRPr="00CF1768" w:rsidRDefault="005B0A97" w:rsidP="00CF1768">
            <w:pPr>
              <w:tabs>
                <w:tab w:val="left" w:pos="7914"/>
              </w:tabs>
              <w:jc w:val="center"/>
              <w:rPr>
                <w:rFonts w:cs="B Yagut"/>
                <w:b/>
                <w:bCs/>
                <w:color w:val="000000" w:themeColor="text1"/>
                <w:sz w:val="20"/>
                <w:szCs w:val="20"/>
                <w:rtl/>
              </w:rPr>
            </w:pPr>
          </w:p>
          <w:p w14:paraId="323B92CA" w14:textId="77777777"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وجود مشكل بدون گواتر</w:t>
            </w:r>
          </w:p>
        </w:tc>
        <w:tc>
          <w:tcPr>
            <w:tcW w:w="7230" w:type="dxa"/>
            <w:shd w:val="clear" w:color="auto" w:fill="FCFEA8"/>
          </w:tcPr>
          <w:p w14:paraId="327B0BC7"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آزمايش هاي هورموني تيروئيد (</w:t>
            </w:r>
            <w:r w:rsidRPr="0076257E">
              <w:rPr>
                <w:rFonts w:cs="B Yagut"/>
                <w:b/>
                <w:bCs/>
                <w:sz w:val="20"/>
                <w:szCs w:val="20"/>
              </w:rPr>
              <w:t>TSH</w:t>
            </w:r>
            <w:r w:rsidRPr="0076257E">
              <w:rPr>
                <w:rFonts w:cs="B Yagut" w:hint="cs"/>
                <w:b/>
                <w:bCs/>
                <w:sz w:val="20"/>
                <w:szCs w:val="20"/>
                <w:rtl/>
              </w:rPr>
              <w:t xml:space="preserve"> ،</w:t>
            </w:r>
            <w:r w:rsidRPr="0076257E">
              <w:rPr>
                <w:rFonts w:cs="B Yagut"/>
                <w:b/>
                <w:bCs/>
                <w:sz w:val="20"/>
                <w:szCs w:val="20"/>
              </w:rPr>
              <w:t>T4</w:t>
            </w:r>
            <w:r w:rsidRPr="0076257E">
              <w:rPr>
                <w:rFonts w:cs="B Yagut" w:hint="cs"/>
                <w:b/>
                <w:bCs/>
                <w:sz w:val="20"/>
                <w:szCs w:val="20"/>
                <w:rtl/>
              </w:rPr>
              <w:t>،</w:t>
            </w:r>
            <w:r w:rsidRPr="0076257E">
              <w:rPr>
                <w:rFonts w:cs="B Yagut"/>
                <w:b/>
                <w:bCs/>
                <w:sz w:val="20"/>
                <w:szCs w:val="20"/>
              </w:rPr>
              <w:t>T3</w:t>
            </w:r>
            <w:r w:rsidRPr="0076257E">
              <w:rPr>
                <w:rFonts w:cs="B Yagut" w:hint="cs"/>
                <w:b/>
                <w:bCs/>
                <w:sz w:val="20"/>
                <w:szCs w:val="20"/>
                <w:rtl/>
              </w:rPr>
              <w:t xml:space="preserve">، </w:t>
            </w:r>
            <w:r w:rsidRPr="0076257E">
              <w:rPr>
                <w:rFonts w:cs="B Yagut"/>
                <w:b/>
                <w:bCs/>
                <w:sz w:val="20"/>
                <w:szCs w:val="20"/>
              </w:rPr>
              <w:t>T3RU</w:t>
            </w:r>
            <w:r w:rsidRPr="0076257E">
              <w:rPr>
                <w:rFonts w:cs="B Yagut" w:hint="cs"/>
                <w:b/>
                <w:bCs/>
                <w:sz w:val="20"/>
                <w:szCs w:val="20"/>
                <w:rtl/>
              </w:rPr>
              <w:t>)</w:t>
            </w:r>
          </w:p>
          <w:p w14:paraId="357F9434" w14:textId="77777777" w:rsidR="005B0A97" w:rsidRPr="0076257E" w:rsidRDefault="005B0A97" w:rsidP="000727F6">
            <w:pPr>
              <w:pStyle w:val="ListParagraph"/>
              <w:numPr>
                <w:ilvl w:val="0"/>
                <w:numId w:val="6"/>
              </w:numPr>
              <w:shd w:val="clear" w:color="auto" w:fill="FFFF99"/>
              <w:tabs>
                <w:tab w:val="left" w:pos="7914"/>
              </w:tabs>
              <w:rPr>
                <w:rFonts w:cs="B Yagut"/>
                <w:b/>
                <w:bCs/>
                <w:sz w:val="20"/>
                <w:szCs w:val="20"/>
                <w:rtl/>
              </w:rPr>
            </w:pPr>
            <w:r w:rsidRPr="0076257E">
              <w:rPr>
                <w:rFonts w:cs="B Yagut" w:hint="cs"/>
                <w:b/>
                <w:bCs/>
                <w:sz w:val="20"/>
                <w:szCs w:val="20"/>
                <w:rtl/>
              </w:rPr>
              <w:t>در صورت غیر طبیعی بودن نتایج آزمایشات، ارجاع غیر فوری به متخصص داخلی یا غدد</w:t>
            </w:r>
          </w:p>
          <w:p w14:paraId="7A657098"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14:paraId="209D7207" w14:textId="77777777"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r w:rsidR="005B0A97" w:rsidRPr="0076257E" w14:paraId="7F616B1A" w14:textId="77777777" w:rsidTr="00CF1768">
        <w:trPr>
          <w:trHeight w:val="1158"/>
        </w:trPr>
        <w:tc>
          <w:tcPr>
            <w:tcW w:w="3208" w:type="dxa"/>
            <w:vMerge/>
          </w:tcPr>
          <w:p w14:paraId="646B2469" w14:textId="77777777" w:rsidR="005B0A97" w:rsidRPr="00CF1768" w:rsidRDefault="005B0A97" w:rsidP="00CF1768">
            <w:pPr>
              <w:tabs>
                <w:tab w:val="left" w:pos="7914"/>
              </w:tabs>
              <w:rPr>
                <w:rFonts w:cs="B Yagut"/>
                <w:b/>
                <w:bCs/>
                <w:color w:val="000000" w:themeColor="text1"/>
                <w:sz w:val="20"/>
                <w:szCs w:val="20"/>
                <w:rtl/>
              </w:rPr>
            </w:pPr>
          </w:p>
        </w:tc>
        <w:tc>
          <w:tcPr>
            <w:tcW w:w="2835" w:type="dxa"/>
          </w:tcPr>
          <w:p w14:paraId="7D60CBFF" w14:textId="77777777" w:rsidR="005B0A97" w:rsidRPr="00CF1768" w:rsidRDefault="005B0A97" w:rsidP="00CF1768">
            <w:pPr>
              <w:tabs>
                <w:tab w:val="left" w:pos="7914"/>
              </w:tabs>
              <w:rPr>
                <w:rFonts w:cs="B Yagut"/>
                <w:b/>
                <w:bCs/>
                <w:color w:val="000000" w:themeColor="text1"/>
                <w:sz w:val="20"/>
                <w:szCs w:val="20"/>
                <w:rtl/>
              </w:rPr>
            </w:pPr>
            <w:r w:rsidRPr="00CF1768">
              <w:rPr>
                <w:rFonts w:cs="B Yagut" w:hint="cs"/>
                <w:b/>
                <w:bCs/>
                <w:color w:val="000000" w:themeColor="text1"/>
                <w:sz w:val="20"/>
                <w:szCs w:val="20"/>
                <w:rtl/>
              </w:rPr>
              <w:t xml:space="preserve">بدون نشانه و علامت غير طبيعي </w:t>
            </w:r>
          </w:p>
        </w:tc>
        <w:tc>
          <w:tcPr>
            <w:tcW w:w="1701" w:type="dxa"/>
            <w:vAlign w:val="center"/>
          </w:tcPr>
          <w:p w14:paraId="057EFF82" w14:textId="77777777"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تيروئيد سالم است</w:t>
            </w:r>
          </w:p>
        </w:tc>
        <w:tc>
          <w:tcPr>
            <w:tcW w:w="7230" w:type="dxa"/>
            <w:shd w:val="clear" w:color="auto" w:fill="92D050"/>
          </w:tcPr>
          <w:p w14:paraId="741CDA17"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14:paraId="11E7A995" w14:textId="77777777"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bl>
    <w:p w14:paraId="5756CA91" w14:textId="77777777" w:rsidR="005B0A97" w:rsidRDefault="005B0A97" w:rsidP="0080717A">
      <w:pPr>
        <w:tabs>
          <w:tab w:val="left" w:pos="7914"/>
        </w:tabs>
        <w:spacing w:after="0" w:line="240" w:lineRule="auto"/>
        <w:ind w:hanging="62"/>
        <w:rPr>
          <w:rFonts w:cs="B Titr"/>
          <w:color w:val="FF0000"/>
        </w:rPr>
      </w:pPr>
    </w:p>
    <w:p w14:paraId="37A5FBE9" w14:textId="77777777" w:rsidR="005B0A97" w:rsidRDefault="005B0A97" w:rsidP="0080717A">
      <w:pPr>
        <w:tabs>
          <w:tab w:val="left" w:pos="7914"/>
        </w:tabs>
        <w:spacing w:after="0" w:line="240" w:lineRule="auto"/>
        <w:ind w:hanging="62"/>
        <w:rPr>
          <w:rFonts w:cs="B Titr"/>
          <w:color w:val="FF0000"/>
        </w:rPr>
      </w:pPr>
    </w:p>
    <w:p w14:paraId="24C11EE7" w14:textId="77777777" w:rsidR="007F49F6" w:rsidRPr="00CF1768" w:rsidRDefault="00F2053A" w:rsidP="00F2053A">
      <w:pPr>
        <w:tabs>
          <w:tab w:val="left" w:pos="7914"/>
        </w:tabs>
        <w:ind w:hanging="359"/>
        <w:rPr>
          <w:rFonts w:cs="B Yagut"/>
          <w:b/>
          <w:bCs/>
          <w:color w:val="000000" w:themeColor="text1"/>
          <w:sz w:val="18"/>
          <w:szCs w:val="18"/>
        </w:rPr>
      </w:pPr>
      <w:r w:rsidRPr="00CF1768">
        <w:rPr>
          <w:rFonts w:cs="B Yagut" w:hint="cs"/>
          <w:b/>
          <w:bCs/>
          <w:color w:val="0070C0"/>
          <w:sz w:val="18"/>
          <w:szCs w:val="18"/>
          <w:vertAlign w:val="superscript"/>
          <w:rtl/>
        </w:rPr>
        <w:t xml:space="preserve">         </w:t>
      </w:r>
      <w:r w:rsidRPr="00CF1768">
        <w:rPr>
          <w:rFonts w:cs="B Yagut" w:hint="cs"/>
          <w:b/>
          <w:bCs/>
          <w:color w:val="000000" w:themeColor="text1"/>
          <w:sz w:val="18"/>
          <w:szCs w:val="18"/>
          <w:vertAlign w:val="superscript"/>
          <w:rtl/>
        </w:rPr>
        <w:t>*</w:t>
      </w:r>
      <w:r w:rsidRPr="00CF1768">
        <w:rPr>
          <w:rFonts w:cs="B Yagut" w:hint="cs"/>
          <w:b/>
          <w:bCs/>
          <w:color w:val="000000" w:themeColor="text1"/>
          <w:sz w:val="18"/>
          <w:szCs w:val="18"/>
          <w:rtl/>
        </w:rPr>
        <w:t xml:space="preserve"> به راهنمای معاینه و ارزیابی تیروئید در بخش راهنما و توصيه ها مراجعه کنید.</w:t>
      </w:r>
    </w:p>
    <w:p w14:paraId="54185583" w14:textId="4E9D12DE" w:rsidR="0049064D" w:rsidRDefault="00640C23" w:rsidP="005B45CC">
      <w:pPr>
        <w:tabs>
          <w:tab w:val="left" w:pos="7914"/>
        </w:tabs>
        <w:spacing w:after="0"/>
        <w:rPr>
          <w:rFonts w:cs="B Titr"/>
          <w:rtl/>
        </w:rPr>
      </w:pPr>
      <w:r>
        <w:rPr>
          <w:rFonts w:cs="B Titr" w:hint="cs"/>
          <w:rtl/>
        </w:rPr>
        <w:t xml:space="preserve">               </w:t>
      </w:r>
    </w:p>
    <w:p w14:paraId="44956858" w14:textId="77777777" w:rsidR="00CF1768" w:rsidRDefault="00CF1768" w:rsidP="005B45CC">
      <w:pPr>
        <w:tabs>
          <w:tab w:val="left" w:pos="7914"/>
        </w:tabs>
        <w:spacing w:after="0"/>
        <w:rPr>
          <w:rFonts w:cs="B Titr"/>
          <w:rtl/>
        </w:rPr>
      </w:pPr>
    </w:p>
    <w:p w14:paraId="44C494BD" w14:textId="77777777" w:rsidR="00D77F42" w:rsidRDefault="00D77F42" w:rsidP="005B45CC">
      <w:pPr>
        <w:tabs>
          <w:tab w:val="left" w:pos="7914"/>
        </w:tabs>
        <w:spacing w:after="0"/>
        <w:rPr>
          <w:rFonts w:cs="B Titr"/>
          <w:rtl/>
        </w:rPr>
      </w:pPr>
    </w:p>
    <w:p w14:paraId="448ADE5E" w14:textId="77777777" w:rsidR="00D77F42" w:rsidRDefault="00D77F42" w:rsidP="005B45CC">
      <w:pPr>
        <w:tabs>
          <w:tab w:val="left" w:pos="7914"/>
        </w:tabs>
        <w:spacing w:after="0"/>
        <w:rPr>
          <w:rFonts w:cs="B Titr"/>
          <w:rtl/>
        </w:rPr>
      </w:pPr>
    </w:p>
    <w:p w14:paraId="32D0C512" w14:textId="77777777" w:rsidR="00CF1768" w:rsidRDefault="00CF1768" w:rsidP="005B45CC">
      <w:pPr>
        <w:tabs>
          <w:tab w:val="left" w:pos="7914"/>
        </w:tabs>
        <w:spacing w:after="0"/>
        <w:rPr>
          <w:rFonts w:cs="B Titr"/>
          <w:rtl/>
        </w:rPr>
      </w:pPr>
    </w:p>
    <w:p w14:paraId="00F4879D" w14:textId="272FC4B6" w:rsidR="00433CDB" w:rsidRPr="00CF1768" w:rsidRDefault="00433CDB" w:rsidP="009942C0">
      <w:pPr>
        <w:tabs>
          <w:tab w:val="left" w:pos="7914"/>
        </w:tabs>
        <w:spacing w:after="0"/>
        <w:rPr>
          <w:rFonts w:cs="B Yagut"/>
          <w:b/>
          <w:bCs/>
          <w:color w:val="000000" w:themeColor="text1"/>
          <w:sz w:val="20"/>
          <w:szCs w:val="20"/>
          <w:rtl/>
        </w:rPr>
      </w:pPr>
      <w:r w:rsidRPr="00CF1768">
        <w:rPr>
          <w:rFonts w:cs="B Titr" w:hint="cs"/>
          <w:color w:val="000000" w:themeColor="text1"/>
          <w:rtl/>
        </w:rPr>
        <w:t xml:space="preserve">مراقبت از نظر </w:t>
      </w:r>
      <w:r w:rsidR="002F40CC" w:rsidRPr="00CF1768">
        <w:rPr>
          <w:rFonts w:cs="B Titr" w:hint="cs"/>
          <w:color w:val="000000" w:themeColor="text1"/>
          <w:rtl/>
        </w:rPr>
        <w:t>ابتلا</w:t>
      </w:r>
      <w:r w:rsidRPr="00CF1768">
        <w:rPr>
          <w:rFonts w:cs="B Titr" w:hint="cs"/>
          <w:color w:val="000000" w:themeColor="text1"/>
          <w:rtl/>
        </w:rPr>
        <w:t xml:space="preserve"> به سل </w:t>
      </w:r>
    </w:p>
    <w:tbl>
      <w:tblPr>
        <w:tblpPr w:leftFromText="180" w:rightFromText="180" w:vertAnchor="text" w:horzAnchor="margin" w:tblpY="133"/>
        <w:bidiVisual/>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8"/>
        <w:gridCol w:w="2656"/>
        <w:gridCol w:w="1539"/>
        <w:gridCol w:w="7273"/>
      </w:tblGrid>
      <w:tr w:rsidR="00433CDB" w:rsidRPr="00FC7F62" w14:paraId="3A8818A4" w14:textId="77777777" w:rsidTr="00B54CE9">
        <w:tc>
          <w:tcPr>
            <w:tcW w:w="1058" w:type="pct"/>
            <w:tcBorders>
              <w:bottom w:val="single" w:sz="4" w:space="0" w:color="auto"/>
            </w:tcBorders>
          </w:tcPr>
          <w:p w14:paraId="40033C85" w14:textId="77777777" w:rsidR="00433CDB" w:rsidRPr="00FC7F62" w:rsidRDefault="00433CDB" w:rsidP="004A2EA9">
            <w:pPr>
              <w:spacing w:after="0"/>
              <w:jc w:val="center"/>
              <w:rPr>
                <w:rFonts w:cs="B Titr"/>
                <w:bCs/>
                <w:sz w:val="20"/>
                <w:szCs w:val="20"/>
                <w:rtl/>
              </w:rPr>
            </w:pPr>
            <w:r>
              <w:rPr>
                <w:rFonts w:cs="B Titr" w:hint="cs"/>
                <w:bCs/>
                <w:sz w:val="20"/>
                <w:szCs w:val="20"/>
                <w:rtl/>
              </w:rPr>
              <w:t>ارزيابي</w:t>
            </w:r>
          </w:p>
        </w:tc>
        <w:tc>
          <w:tcPr>
            <w:tcW w:w="913" w:type="pct"/>
            <w:tcBorders>
              <w:bottom w:val="single" w:sz="4" w:space="0" w:color="auto"/>
            </w:tcBorders>
          </w:tcPr>
          <w:p w14:paraId="573593C8" w14:textId="77777777" w:rsidR="00433CDB" w:rsidRPr="00FC7F62" w:rsidRDefault="00433CDB" w:rsidP="004A2EA9">
            <w:pPr>
              <w:spacing w:after="0"/>
              <w:jc w:val="center"/>
              <w:rPr>
                <w:rFonts w:cs="B Titr"/>
                <w:b/>
                <w:bCs/>
                <w:sz w:val="20"/>
                <w:szCs w:val="20"/>
              </w:rPr>
            </w:pPr>
            <w:r>
              <w:rPr>
                <w:rFonts w:cs="B Titr" w:hint="cs"/>
                <w:bCs/>
                <w:sz w:val="20"/>
                <w:szCs w:val="20"/>
                <w:rtl/>
              </w:rPr>
              <w:t>نتيجه ارزيابي</w:t>
            </w:r>
          </w:p>
        </w:tc>
        <w:tc>
          <w:tcPr>
            <w:tcW w:w="529" w:type="pct"/>
            <w:tcBorders>
              <w:bottom w:val="single" w:sz="4" w:space="0" w:color="auto"/>
            </w:tcBorders>
          </w:tcPr>
          <w:p w14:paraId="3D734050" w14:textId="77777777" w:rsidR="00433CDB" w:rsidRPr="00FC7F62" w:rsidRDefault="00433CDB" w:rsidP="004A2EA9">
            <w:pPr>
              <w:spacing w:after="0"/>
              <w:jc w:val="center"/>
              <w:rPr>
                <w:rFonts w:cs="B Titr"/>
                <w:b/>
                <w:bCs/>
                <w:sz w:val="20"/>
                <w:szCs w:val="20"/>
                <w:rtl/>
              </w:rPr>
            </w:pPr>
            <w:r w:rsidRPr="00FC7F62">
              <w:rPr>
                <w:rFonts w:cs="B Titr"/>
                <w:bCs/>
                <w:sz w:val="20"/>
                <w:szCs w:val="20"/>
                <w:rtl/>
              </w:rPr>
              <w:t>طبقه بندي</w:t>
            </w:r>
          </w:p>
        </w:tc>
        <w:tc>
          <w:tcPr>
            <w:tcW w:w="2500" w:type="pct"/>
            <w:tcBorders>
              <w:bottom w:val="single" w:sz="4" w:space="0" w:color="auto"/>
            </w:tcBorders>
          </w:tcPr>
          <w:p w14:paraId="0977230B" w14:textId="77777777" w:rsidR="00433CDB" w:rsidRPr="00FC7F62" w:rsidRDefault="00433CDB" w:rsidP="004A2EA9">
            <w:pPr>
              <w:spacing w:after="0"/>
              <w:jc w:val="center"/>
              <w:rPr>
                <w:rFonts w:cs="B Titr"/>
                <w:b/>
                <w:bCs/>
                <w:sz w:val="20"/>
                <w:szCs w:val="20"/>
                <w:rtl/>
              </w:rPr>
            </w:pPr>
            <w:r w:rsidRPr="00FC7F62">
              <w:rPr>
                <w:rFonts w:cs="B Titr" w:hint="cs"/>
                <w:b/>
                <w:bCs/>
                <w:sz w:val="20"/>
                <w:szCs w:val="20"/>
                <w:rtl/>
              </w:rPr>
              <w:t>اقدام</w:t>
            </w:r>
          </w:p>
        </w:tc>
      </w:tr>
      <w:tr w:rsidR="00433CDB" w:rsidRPr="00E018E5" w14:paraId="040190A8" w14:textId="77777777" w:rsidTr="00E85384">
        <w:tc>
          <w:tcPr>
            <w:tcW w:w="1058" w:type="pct"/>
            <w:vMerge w:val="restart"/>
          </w:tcPr>
          <w:p w14:paraId="12261589" w14:textId="77777777" w:rsidR="00433CDB" w:rsidRPr="006D23E0" w:rsidRDefault="00433CDB" w:rsidP="00CE2CBA">
            <w:pPr>
              <w:pStyle w:val="ListParagraph"/>
              <w:numPr>
                <w:ilvl w:val="0"/>
                <w:numId w:val="52"/>
              </w:numPr>
              <w:spacing w:after="0" w:line="240" w:lineRule="auto"/>
              <w:rPr>
                <w:rFonts w:cs="B Yagut"/>
                <w:bCs/>
                <w:sz w:val="20"/>
                <w:szCs w:val="20"/>
                <w:rtl/>
              </w:rPr>
            </w:pPr>
            <w:r w:rsidRPr="006D23E0">
              <w:rPr>
                <w:rFonts w:cs="B Yagut"/>
                <w:bCs/>
                <w:sz w:val="20"/>
                <w:szCs w:val="20"/>
                <w:rtl/>
              </w:rPr>
              <w:t>از</w:t>
            </w:r>
            <w:r w:rsidRPr="006D23E0">
              <w:rPr>
                <w:rFonts w:cs="B Yagut"/>
                <w:bCs/>
                <w:sz w:val="20"/>
                <w:szCs w:val="20"/>
              </w:rPr>
              <w:t xml:space="preserve"> </w:t>
            </w:r>
            <w:r w:rsidRPr="006D23E0">
              <w:rPr>
                <w:rFonts w:cs="B Yagut" w:hint="cs"/>
                <w:bCs/>
                <w:sz w:val="20"/>
                <w:szCs w:val="20"/>
                <w:rtl/>
              </w:rPr>
              <w:t xml:space="preserve">فرد </w:t>
            </w:r>
            <w:r w:rsidRPr="006D23E0">
              <w:rPr>
                <w:rFonts w:cs="B Yagut"/>
                <w:bCs/>
                <w:sz w:val="20"/>
                <w:szCs w:val="20"/>
                <w:rtl/>
              </w:rPr>
              <w:t>يا همراه وي</w:t>
            </w:r>
            <w:r w:rsidRPr="006D23E0">
              <w:rPr>
                <w:rFonts w:cs="B Yagut" w:hint="cs"/>
                <w:bCs/>
                <w:sz w:val="20"/>
                <w:szCs w:val="20"/>
                <w:rtl/>
              </w:rPr>
              <w:t xml:space="preserve"> سوال كنيد:</w:t>
            </w:r>
            <w:r w:rsidRPr="006D23E0">
              <w:rPr>
                <w:rFonts w:cs="B Yagut"/>
                <w:bCs/>
                <w:sz w:val="20"/>
                <w:szCs w:val="20"/>
                <w:rtl/>
              </w:rPr>
              <w:t xml:space="preserve"> </w:t>
            </w:r>
          </w:p>
          <w:p w14:paraId="5A14E6F5" w14:textId="77777777" w:rsidR="006D23E0" w:rsidRDefault="00433CDB" w:rsidP="00CE2CBA">
            <w:pPr>
              <w:numPr>
                <w:ilvl w:val="0"/>
                <w:numId w:val="49"/>
              </w:numPr>
              <w:tabs>
                <w:tab w:val="num" w:pos="460"/>
              </w:tabs>
              <w:spacing w:after="0" w:line="240" w:lineRule="auto"/>
              <w:ind w:left="460" w:hanging="284"/>
              <w:rPr>
                <w:rFonts w:cs="B Yagut"/>
                <w:bCs/>
                <w:sz w:val="20"/>
                <w:szCs w:val="20"/>
              </w:rPr>
            </w:pPr>
            <w:r w:rsidRPr="006D23E0">
              <w:rPr>
                <w:rFonts w:cs="B Yagut" w:hint="cs"/>
                <w:bCs/>
                <w:sz w:val="20"/>
                <w:szCs w:val="20"/>
                <w:rtl/>
              </w:rPr>
              <w:t>سرفه طول كشيده بيش از دو هفته</w:t>
            </w:r>
            <w:r w:rsidR="00860538" w:rsidRPr="006D23E0">
              <w:rPr>
                <w:rFonts w:cs="B Yagut" w:hint="cs"/>
                <w:b/>
                <w:bCs/>
                <w:sz w:val="20"/>
                <w:szCs w:val="20"/>
                <w:rtl/>
              </w:rPr>
              <w:t xml:space="preserve">  اگر همراه حداقل یکی از این علايم باشد: تب، تعريق شبانه، كاهش وزن ناخواسته</w:t>
            </w:r>
          </w:p>
          <w:p w14:paraId="6EED3C10" w14:textId="77777777" w:rsidR="00433CDB" w:rsidRPr="006D23E0" w:rsidRDefault="00433CDB" w:rsidP="00CE2CBA">
            <w:pPr>
              <w:numPr>
                <w:ilvl w:val="0"/>
                <w:numId w:val="49"/>
              </w:numPr>
              <w:tabs>
                <w:tab w:val="num" w:pos="460"/>
              </w:tabs>
              <w:spacing w:after="0" w:line="240" w:lineRule="auto"/>
              <w:ind w:left="460" w:hanging="284"/>
              <w:rPr>
                <w:rFonts w:cs="B Yagut"/>
                <w:bCs/>
                <w:sz w:val="20"/>
                <w:szCs w:val="20"/>
                <w:rtl/>
              </w:rPr>
            </w:pPr>
            <w:r w:rsidRPr="006D23E0">
              <w:rPr>
                <w:rFonts w:cs="B Yagut" w:hint="cs"/>
                <w:bCs/>
                <w:sz w:val="20"/>
                <w:szCs w:val="20"/>
                <w:rtl/>
              </w:rPr>
              <w:t>سابقه تماس با فرد مبتلا به سل به همراه  سرفه مساوي يا کم تر از دو هفته يا بدون سرفه</w:t>
            </w:r>
          </w:p>
          <w:p w14:paraId="1E2623B5" w14:textId="77777777" w:rsidR="003A2197" w:rsidRDefault="003A2197" w:rsidP="004A2EA9">
            <w:pPr>
              <w:tabs>
                <w:tab w:val="left" w:pos="252"/>
              </w:tabs>
              <w:spacing w:after="0" w:line="240" w:lineRule="auto"/>
              <w:ind w:left="72"/>
              <w:rPr>
                <w:rFonts w:cs="B Yagut"/>
                <w:bCs/>
                <w:sz w:val="20"/>
                <w:szCs w:val="20"/>
                <w:rtl/>
              </w:rPr>
            </w:pPr>
          </w:p>
          <w:p w14:paraId="38348DD4" w14:textId="77777777" w:rsidR="00433CDB" w:rsidRPr="00E53D64" w:rsidRDefault="00E53D64" w:rsidP="00CE2CBA">
            <w:pPr>
              <w:pStyle w:val="ListParagraph"/>
              <w:numPr>
                <w:ilvl w:val="0"/>
                <w:numId w:val="52"/>
              </w:numPr>
              <w:tabs>
                <w:tab w:val="left" w:pos="252"/>
              </w:tabs>
              <w:spacing w:after="0" w:line="240" w:lineRule="auto"/>
              <w:rPr>
                <w:rFonts w:cs="B Yagut"/>
                <w:bCs/>
                <w:sz w:val="20"/>
                <w:szCs w:val="20"/>
                <w:rtl/>
              </w:rPr>
            </w:pPr>
            <w:r w:rsidRPr="00E53D64">
              <w:rPr>
                <w:rFonts w:cs="B Yagut" w:hint="cs"/>
                <w:bCs/>
                <w:sz w:val="20"/>
                <w:szCs w:val="20"/>
                <w:rtl/>
              </w:rPr>
              <w:t xml:space="preserve"> </w:t>
            </w:r>
            <w:r w:rsidR="00433CDB" w:rsidRPr="00E53D64">
              <w:rPr>
                <w:rFonts w:cs="B Yagut" w:hint="cs"/>
                <w:bCs/>
                <w:sz w:val="20"/>
                <w:szCs w:val="20"/>
                <w:rtl/>
              </w:rPr>
              <w:t>در صورت مثبت بودن سوالات:</w:t>
            </w:r>
          </w:p>
          <w:p w14:paraId="5331C4E6" w14:textId="77777777" w:rsidR="003F1C1D" w:rsidRPr="003F1C1D" w:rsidRDefault="00FD4313" w:rsidP="00CE2CBA">
            <w:pPr>
              <w:pStyle w:val="ListParagraph"/>
              <w:numPr>
                <w:ilvl w:val="0"/>
                <w:numId w:val="49"/>
              </w:numPr>
              <w:spacing w:after="0" w:line="240" w:lineRule="auto"/>
              <w:ind w:left="460" w:hanging="284"/>
              <w:rPr>
                <w:rFonts w:cs="B Zar"/>
                <w:b/>
                <w:bCs/>
                <w:sz w:val="24"/>
                <w:szCs w:val="24"/>
                <w:rtl/>
              </w:rPr>
            </w:pPr>
            <w:r>
              <w:rPr>
                <w:rFonts w:cs="B Yagut" w:hint="cs"/>
                <w:bCs/>
                <w:sz w:val="20"/>
                <w:szCs w:val="20"/>
                <w:rtl/>
              </w:rPr>
              <w:t xml:space="preserve">  </w:t>
            </w:r>
            <w:r w:rsidR="00433CDB" w:rsidRPr="003F1C1D">
              <w:rPr>
                <w:rFonts w:cs="B Yagut" w:hint="cs"/>
                <w:bCs/>
                <w:sz w:val="20"/>
                <w:szCs w:val="20"/>
                <w:rtl/>
              </w:rPr>
              <w:t xml:space="preserve">تهيه 3  نمونه (اسمير)  خلط </w:t>
            </w:r>
            <w:r w:rsidR="003F1C1D" w:rsidRPr="003F1C1D">
              <w:rPr>
                <w:rFonts w:cs="B Yagut" w:hint="cs"/>
                <w:b/>
                <w:bCs/>
                <w:sz w:val="20"/>
                <w:szCs w:val="20"/>
                <w:rtl/>
              </w:rPr>
              <w:t>(درصورت وجود و امکان ارايه خلط)</w:t>
            </w:r>
            <w:r w:rsidR="00FD4CE0" w:rsidRPr="003F1C1D">
              <w:rPr>
                <w:rFonts w:cs="B Yagut" w:hint="cs"/>
                <w:bCs/>
                <w:sz w:val="20"/>
                <w:szCs w:val="20"/>
                <w:vertAlign w:val="superscript"/>
                <w:rtl/>
              </w:rPr>
              <w:t xml:space="preserve"> *</w:t>
            </w:r>
            <w:r w:rsidR="003F1C1D" w:rsidRPr="003F1C1D">
              <w:rPr>
                <w:rFonts w:cs="B Yagut" w:hint="cs"/>
                <w:bCs/>
                <w:sz w:val="20"/>
                <w:szCs w:val="20"/>
                <w:rtl/>
              </w:rPr>
              <w:t xml:space="preserve"> و بررسي نتايج آن</w:t>
            </w:r>
          </w:p>
          <w:p w14:paraId="375B7EF3" w14:textId="77777777" w:rsidR="00433CDB" w:rsidRPr="003F1C1D" w:rsidRDefault="00FD4313" w:rsidP="00CE2CBA">
            <w:pPr>
              <w:pStyle w:val="ListParagraph"/>
              <w:numPr>
                <w:ilvl w:val="0"/>
                <w:numId w:val="50"/>
              </w:numPr>
              <w:spacing w:after="0" w:line="240" w:lineRule="auto"/>
              <w:ind w:left="460" w:hanging="284"/>
              <w:rPr>
                <w:rFonts w:cs="B Yagut"/>
                <w:bCs/>
                <w:sz w:val="20"/>
                <w:szCs w:val="20"/>
                <w:rtl/>
              </w:rPr>
            </w:pPr>
            <w:r>
              <w:rPr>
                <w:rFonts w:cs="B Yagut" w:hint="cs"/>
                <w:bCs/>
                <w:sz w:val="20"/>
                <w:szCs w:val="20"/>
                <w:rtl/>
              </w:rPr>
              <w:t xml:space="preserve"> </w:t>
            </w:r>
            <w:r w:rsidR="00433CDB" w:rsidRPr="003F1C1D">
              <w:rPr>
                <w:rFonts w:cs="B Yagut" w:hint="cs"/>
                <w:bCs/>
                <w:sz w:val="20"/>
                <w:szCs w:val="20"/>
                <w:rtl/>
              </w:rPr>
              <w:t xml:space="preserve">درخواست راديوگرافي قفسه سينه براي فرد داراي يك اسمير مثبت  </w:t>
            </w:r>
          </w:p>
        </w:tc>
        <w:tc>
          <w:tcPr>
            <w:tcW w:w="913" w:type="pct"/>
            <w:tcBorders>
              <w:bottom w:val="single" w:sz="4" w:space="0" w:color="auto"/>
            </w:tcBorders>
            <w:shd w:val="clear" w:color="auto" w:fill="auto"/>
          </w:tcPr>
          <w:p w14:paraId="4C22107C" w14:textId="77777777" w:rsidR="009305BC" w:rsidRDefault="00433CDB" w:rsidP="00CE2CBA">
            <w:pPr>
              <w:numPr>
                <w:ilvl w:val="0"/>
                <w:numId w:val="50"/>
              </w:numPr>
              <w:spacing w:after="0" w:line="240" w:lineRule="auto"/>
              <w:ind w:left="316" w:hanging="283"/>
              <w:rPr>
                <w:rFonts w:cs="B Yagut"/>
                <w:bCs/>
                <w:sz w:val="20"/>
                <w:szCs w:val="20"/>
              </w:rPr>
            </w:pPr>
            <w:r w:rsidRPr="00E018E5">
              <w:rPr>
                <w:rFonts w:cs="B Yagut" w:hint="cs"/>
                <w:bCs/>
                <w:sz w:val="20"/>
                <w:szCs w:val="20"/>
                <w:rtl/>
              </w:rPr>
              <w:t>2یا 3</w:t>
            </w:r>
            <w:r>
              <w:rPr>
                <w:rFonts w:cs="B Yagut" w:hint="cs"/>
                <w:bCs/>
                <w:sz w:val="20"/>
                <w:szCs w:val="20"/>
                <w:rtl/>
              </w:rPr>
              <w:t xml:space="preserve"> </w:t>
            </w:r>
            <w:r w:rsidRPr="00E018E5">
              <w:rPr>
                <w:rFonts w:cs="B Yagut" w:hint="cs"/>
                <w:bCs/>
                <w:sz w:val="20"/>
                <w:szCs w:val="20"/>
                <w:rtl/>
              </w:rPr>
              <w:t xml:space="preserve"> اسمير مثبت</w:t>
            </w:r>
          </w:p>
          <w:p w14:paraId="51DF4794" w14:textId="77777777" w:rsidR="00433CDB" w:rsidRPr="00E018E5" w:rsidRDefault="009305BC" w:rsidP="009305BC">
            <w:pPr>
              <w:spacing w:after="0" w:line="240" w:lineRule="auto"/>
              <w:rPr>
                <w:rFonts w:cs="B Yagut"/>
                <w:bCs/>
                <w:sz w:val="20"/>
                <w:szCs w:val="20"/>
              </w:rPr>
            </w:pPr>
            <w:r>
              <w:rPr>
                <w:rFonts w:cs="B Yagut" w:hint="cs"/>
                <w:bCs/>
                <w:sz w:val="20"/>
                <w:szCs w:val="20"/>
                <w:rtl/>
              </w:rPr>
              <w:t xml:space="preserve">              </w:t>
            </w:r>
            <w:r w:rsidR="00B74F68">
              <w:rPr>
                <w:rFonts w:cs="B Yagut" w:hint="cs"/>
                <w:bCs/>
                <w:sz w:val="20"/>
                <w:szCs w:val="20"/>
                <w:rtl/>
              </w:rPr>
              <w:t xml:space="preserve">     </w:t>
            </w:r>
            <w:r>
              <w:rPr>
                <w:rFonts w:cs="B Yagut" w:hint="cs"/>
                <w:bCs/>
                <w:sz w:val="20"/>
                <w:szCs w:val="20"/>
                <w:rtl/>
              </w:rPr>
              <w:t xml:space="preserve">  </w:t>
            </w:r>
            <w:r w:rsidR="00433CDB">
              <w:rPr>
                <w:rFonts w:cs="B Yagut" w:hint="cs"/>
                <w:bCs/>
                <w:sz w:val="20"/>
                <w:szCs w:val="20"/>
                <w:rtl/>
              </w:rPr>
              <w:t xml:space="preserve">  </w:t>
            </w:r>
            <w:r w:rsidR="00433CDB" w:rsidRPr="00E018E5">
              <w:rPr>
                <w:rFonts w:cs="B Yagut" w:hint="cs"/>
                <w:bCs/>
                <w:sz w:val="20"/>
                <w:szCs w:val="20"/>
                <w:rtl/>
              </w:rPr>
              <w:t>يا</w:t>
            </w:r>
          </w:p>
          <w:p w14:paraId="7DC9CD22" w14:textId="77777777" w:rsidR="00433CDB" w:rsidRDefault="00433CDB" w:rsidP="00CE2CBA">
            <w:pPr>
              <w:numPr>
                <w:ilvl w:val="0"/>
                <w:numId w:val="50"/>
              </w:numPr>
              <w:spacing w:after="0" w:line="240" w:lineRule="auto"/>
              <w:ind w:left="316" w:hanging="283"/>
              <w:rPr>
                <w:rFonts w:cs="B Yagut"/>
                <w:bCs/>
                <w:sz w:val="20"/>
                <w:szCs w:val="20"/>
              </w:rPr>
            </w:pPr>
            <w:r w:rsidRPr="00E018E5">
              <w:rPr>
                <w:rFonts w:cs="B Yagut" w:hint="cs"/>
                <w:bCs/>
                <w:sz w:val="20"/>
                <w:szCs w:val="20"/>
                <w:rtl/>
              </w:rPr>
              <w:t>یک اسمير مثبت  به همراه نشانه هاي راديوگرافيك سل در ريه</w:t>
            </w:r>
          </w:p>
          <w:p w14:paraId="41CF7F6C" w14:textId="77777777" w:rsidR="00CC51B7" w:rsidRDefault="00CC51B7" w:rsidP="00CC51B7">
            <w:pPr>
              <w:spacing w:after="0" w:line="240" w:lineRule="auto"/>
              <w:ind w:left="316"/>
              <w:rPr>
                <w:rFonts w:cs="B Yagut"/>
                <w:bCs/>
                <w:sz w:val="20"/>
                <w:szCs w:val="20"/>
              </w:rPr>
            </w:pPr>
            <w:r>
              <w:rPr>
                <w:rFonts w:cs="B Yagut" w:hint="cs"/>
                <w:bCs/>
                <w:sz w:val="20"/>
                <w:szCs w:val="20"/>
                <w:rtl/>
              </w:rPr>
              <w:t xml:space="preserve">              يا</w:t>
            </w:r>
          </w:p>
          <w:p w14:paraId="505825A1" w14:textId="77777777" w:rsidR="00D05B64" w:rsidRPr="00D05B64" w:rsidRDefault="00B74F68" w:rsidP="00F609A7">
            <w:pPr>
              <w:pStyle w:val="CommentText"/>
              <w:spacing w:after="0" w:line="276" w:lineRule="auto"/>
              <w:rPr>
                <w:rFonts w:cs="B Yagut"/>
                <w:b/>
                <w:bCs/>
              </w:rPr>
            </w:pPr>
            <w:r w:rsidRPr="00757948">
              <w:rPr>
                <w:rFonts w:cs="B Yagut" w:hint="cs"/>
                <w:b/>
                <w:bCs/>
                <w:rtl/>
              </w:rPr>
              <w:t>فرد</w:t>
            </w:r>
            <w:r>
              <w:rPr>
                <w:rFonts w:cs="B Yagut" w:hint="cs"/>
                <w:b/>
                <w:bCs/>
                <w:rtl/>
              </w:rPr>
              <w:t xml:space="preserve"> قادر به ارايه خلط نيست ولی سه معیار از 5 معیار تشخیصی سل اطفال را دارا</w:t>
            </w:r>
            <w:r w:rsidR="005E6CF6">
              <w:rPr>
                <w:rFonts w:cs="B Yagut" w:hint="cs"/>
                <w:b/>
                <w:bCs/>
                <w:rtl/>
              </w:rPr>
              <w:t xml:space="preserve"> </w:t>
            </w:r>
            <w:r>
              <w:rPr>
                <w:rFonts w:cs="B Yagut" w:hint="cs"/>
                <w:b/>
                <w:bCs/>
                <w:rtl/>
              </w:rPr>
              <w:t>مي باشد</w:t>
            </w:r>
            <w:r w:rsidR="00B54CE9">
              <w:rPr>
                <w:rFonts w:cs="B Yagut" w:hint="cs"/>
                <w:b/>
                <w:bCs/>
                <w:rtl/>
              </w:rPr>
              <w:t xml:space="preserve">: </w:t>
            </w:r>
            <w:r w:rsidR="005E6CF6">
              <w:rPr>
                <w:rFonts w:cs="B Yagut" w:hint="cs"/>
                <w:b/>
                <w:bCs/>
                <w:rtl/>
              </w:rPr>
              <w:t xml:space="preserve">1-  </w:t>
            </w:r>
            <w:r>
              <w:rPr>
                <w:rFonts w:cs="B Yagut" w:hint="cs"/>
                <w:b/>
                <w:bCs/>
                <w:sz w:val="18"/>
                <w:szCs w:val="18"/>
                <w:rtl/>
              </w:rPr>
              <w:t>علايم</w:t>
            </w:r>
            <w:r w:rsidRPr="007250F1">
              <w:rPr>
                <w:rFonts w:cs="B Yagut" w:hint="cs"/>
                <w:b/>
                <w:bCs/>
                <w:sz w:val="18"/>
                <w:szCs w:val="18"/>
                <w:rtl/>
              </w:rPr>
              <w:t xml:space="preserve"> بالینی</w:t>
            </w:r>
            <w:r w:rsidRPr="00D05B64">
              <w:rPr>
                <w:rFonts w:cs="B Yagut" w:hint="cs"/>
                <w:b/>
                <w:bCs/>
                <w:rtl/>
              </w:rPr>
              <w:t>،</w:t>
            </w:r>
            <w:r w:rsidR="00CC51B7" w:rsidRPr="00D05B64">
              <w:rPr>
                <w:rFonts w:cs="B Yagut" w:hint="cs"/>
                <w:b/>
                <w:bCs/>
                <w:rtl/>
              </w:rPr>
              <w:t xml:space="preserve">  </w:t>
            </w:r>
            <w:r w:rsidR="005E6CF6" w:rsidRPr="00D05B64">
              <w:rPr>
                <w:rFonts w:cs="B Yagut" w:hint="cs"/>
                <w:b/>
                <w:bCs/>
                <w:rtl/>
              </w:rPr>
              <w:t xml:space="preserve">2-  </w:t>
            </w:r>
            <w:r w:rsidR="00D05B64" w:rsidRPr="00D05B64">
              <w:rPr>
                <w:rFonts w:cs="B Yagut" w:hint="cs"/>
                <w:b/>
                <w:bCs/>
                <w:rtl/>
              </w:rPr>
              <w:t xml:space="preserve"> سابقه تماس با فرد مبتلا به سل ريوي اسمير مثبت</w:t>
            </w:r>
          </w:p>
          <w:p w14:paraId="60A871B2" w14:textId="77777777" w:rsidR="009305BC" w:rsidRPr="00E018E5" w:rsidRDefault="00B54CE9" w:rsidP="00D05B64">
            <w:pPr>
              <w:spacing w:after="0"/>
              <w:rPr>
                <w:rFonts w:cs="B Yagut"/>
                <w:bCs/>
                <w:sz w:val="20"/>
                <w:szCs w:val="20"/>
                <w:rtl/>
              </w:rPr>
            </w:pPr>
            <w:r>
              <w:rPr>
                <w:rFonts w:cs="B Yagut" w:hint="cs"/>
                <w:b/>
                <w:bCs/>
                <w:sz w:val="18"/>
                <w:szCs w:val="18"/>
                <w:rtl/>
              </w:rPr>
              <w:t xml:space="preserve"> </w:t>
            </w:r>
            <w:r w:rsidR="005E6CF6">
              <w:rPr>
                <w:rFonts w:cs="B Yagut" w:hint="cs"/>
                <w:b/>
                <w:bCs/>
                <w:sz w:val="18"/>
                <w:szCs w:val="18"/>
                <w:rtl/>
              </w:rPr>
              <w:t xml:space="preserve">3- </w:t>
            </w:r>
            <w:r w:rsidR="00B74F68" w:rsidRPr="007250F1">
              <w:rPr>
                <w:rFonts w:cs="B Yagut" w:hint="cs"/>
                <w:b/>
                <w:bCs/>
                <w:sz w:val="18"/>
                <w:szCs w:val="18"/>
                <w:rtl/>
              </w:rPr>
              <w:t xml:space="preserve"> نشانه هاي راديوگرافي سل در ريه،</w:t>
            </w:r>
            <w:r w:rsidR="005E6CF6">
              <w:rPr>
                <w:rFonts w:cs="B Yagut" w:hint="cs"/>
                <w:b/>
                <w:bCs/>
                <w:sz w:val="18"/>
                <w:szCs w:val="18"/>
                <w:rtl/>
              </w:rPr>
              <w:t xml:space="preserve"> 4-</w:t>
            </w:r>
            <w:r w:rsidR="00B74F68" w:rsidRPr="007250F1">
              <w:rPr>
                <w:rFonts w:cs="B Yagut" w:hint="cs"/>
                <w:b/>
                <w:bCs/>
                <w:sz w:val="18"/>
                <w:szCs w:val="18"/>
                <w:rtl/>
              </w:rPr>
              <w:t xml:space="preserve"> </w:t>
            </w:r>
            <w:r>
              <w:rPr>
                <w:rFonts w:cs="B Yagut" w:hint="cs"/>
                <w:b/>
                <w:bCs/>
                <w:sz w:val="18"/>
                <w:szCs w:val="18"/>
                <w:rtl/>
              </w:rPr>
              <w:t xml:space="preserve"> </w:t>
            </w:r>
            <w:r w:rsidR="00B74F68" w:rsidRPr="007250F1">
              <w:rPr>
                <w:rFonts w:cs="B Yagut" w:hint="cs"/>
                <w:b/>
                <w:bCs/>
                <w:sz w:val="18"/>
                <w:szCs w:val="18"/>
                <w:rtl/>
              </w:rPr>
              <w:t xml:space="preserve">تست پوستی توبرکولین مثبت، </w:t>
            </w:r>
            <w:r w:rsidR="005E6CF6">
              <w:rPr>
                <w:rFonts w:cs="B Yagut" w:hint="cs"/>
                <w:b/>
                <w:bCs/>
                <w:sz w:val="18"/>
                <w:szCs w:val="18"/>
                <w:rtl/>
              </w:rPr>
              <w:t xml:space="preserve">5-  </w:t>
            </w:r>
            <w:r w:rsidR="00B74F68" w:rsidRPr="007250F1">
              <w:rPr>
                <w:rFonts w:cs="B Yagut" w:hint="cs"/>
                <w:b/>
                <w:bCs/>
                <w:sz w:val="18"/>
                <w:szCs w:val="18"/>
                <w:rtl/>
              </w:rPr>
              <w:t>باکتریولوژی مثبت</w:t>
            </w:r>
          </w:p>
        </w:tc>
        <w:tc>
          <w:tcPr>
            <w:tcW w:w="529" w:type="pct"/>
            <w:tcBorders>
              <w:bottom w:val="single" w:sz="4" w:space="0" w:color="auto"/>
            </w:tcBorders>
            <w:shd w:val="clear" w:color="auto" w:fill="auto"/>
            <w:vAlign w:val="center"/>
          </w:tcPr>
          <w:p w14:paraId="391E9C32" w14:textId="77777777" w:rsidR="00433CDB" w:rsidRPr="00677D35" w:rsidRDefault="00433CDB" w:rsidP="00913953">
            <w:pPr>
              <w:jc w:val="center"/>
              <w:rPr>
                <w:rFonts w:cs="B Yagut"/>
                <w:bCs/>
                <w:sz w:val="20"/>
                <w:szCs w:val="20"/>
                <w:rtl/>
              </w:rPr>
            </w:pPr>
            <w:r w:rsidRPr="00677D35">
              <w:rPr>
                <w:rFonts w:cs="B Yagut" w:hint="cs"/>
                <w:bCs/>
                <w:sz w:val="20"/>
                <w:szCs w:val="20"/>
                <w:rtl/>
              </w:rPr>
              <w:t>مسلول ریوی اسمير خلط مثبت</w:t>
            </w:r>
          </w:p>
        </w:tc>
        <w:tc>
          <w:tcPr>
            <w:tcW w:w="2500" w:type="pct"/>
            <w:tcBorders>
              <w:bottom w:val="single" w:sz="4" w:space="0" w:color="auto"/>
            </w:tcBorders>
            <w:shd w:val="clear" w:color="auto" w:fill="FCFEA8"/>
          </w:tcPr>
          <w:p w14:paraId="665AFE88" w14:textId="77777777" w:rsidR="00433CDB" w:rsidRPr="00677D35" w:rsidRDefault="00433CDB" w:rsidP="00CE2CBA">
            <w:pPr>
              <w:numPr>
                <w:ilvl w:val="0"/>
                <w:numId w:val="24"/>
              </w:numPr>
              <w:tabs>
                <w:tab w:val="clear" w:pos="57"/>
                <w:tab w:val="num" w:pos="220"/>
              </w:tabs>
              <w:spacing w:after="0" w:line="240" w:lineRule="auto"/>
              <w:jc w:val="both"/>
              <w:rPr>
                <w:rFonts w:cs="B Yagut"/>
                <w:bCs/>
                <w:sz w:val="20"/>
                <w:szCs w:val="20"/>
              </w:rPr>
            </w:pPr>
            <w:r>
              <w:rPr>
                <w:rFonts w:cs="B Yagut" w:hint="cs"/>
                <w:bCs/>
                <w:sz w:val="20"/>
                <w:szCs w:val="20"/>
                <w:rtl/>
              </w:rPr>
              <w:t>فرد</w:t>
            </w:r>
            <w:r w:rsidRPr="00677D35">
              <w:rPr>
                <w:rFonts w:cs="B Yagut" w:hint="cs"/>
                <w:bCs/>
                <w:sz w:val="20"/>
                <w:szCs w:val="20"/>
                <w:rtl/>
              </w:rPr>
              <w:t xml:space="preserve"> را بر اساس سابقه قبلی بیماری سل بررسی و</w:t>
            </w:r>
            <w:r>
              <w:rPr>
                <w:rFonts w:cs="B Yagut" w:hint="cs"/>
                <w:bCs/>
                <w:sz w:val="20"/>
                <w:szCs w:val="20"/>
                <w:rtl/>
              </w:rPr>
              <w:t xml:space="preserve"> </w:t>
            </w:r>
            <w:r w:rsidRPr="00677D35">
              <w:rPr>
                <w:rFonts w:cs="B Yagut" w:hint="cs"/>
                <w:bCs/>
                <w:sz w:val="20"/>
                <w:szCs w:val="20"/>
                <w:rtl/>
              </w:rPr>
              <w:t xml:space="preserve">مطابق جدول طبقه بندی کرده، چنانچه مورد بیماری، </w:t>
            </w:r>
            <w:r w:rsidRPr="00677D35">
              <w:rPr>
                <w:rFonts w:cs="B Yagut" w:hint="cs"/>
                <w:bCs/>
                <w:sz w:val="20"/>
                <w:szCs w:val="20"/>
                <w:u w:val="single"/>
                <w:rtl/>
              </w:rPr>
              <w:t>جدید محسوب نمی شود</w:t>
            </w:r>
            <w:r w:rsidRPr="00677D35">
              <w:rPr>
                <w:rFonts w:cs="B Yagut" w:hint="cs"/>
                <w:bCs/>
                <w:sz w:val="20"/>
                <w:szCs w:val="20"/>
                <w:rtl/>
              </w:rPr>
              <w:t xml:space="preserve"> برای وی آزمایش کشت و آنتی بیوگرام خلط در خواست کنید.</w:t>
            </w:r>
          </w:p>
          <w:p w14:paraId="4BE3957A" w14:textId="77777777" w:rsidR="00433CDB" w:rsidRPr="0087638C" w:rsidRDefault="00433CDB" w:rsidP="00CE2CBA">
            <w:pPr>
              <w:numPr>
                <w:ilvl w:val="0"/>
                <w:numId w:val="24"/>
              </w:numPr>
              <w:tabs>
                <w:tab w:val="clear" w:pos="57"/>
                <w:tab w:val="num" w:pos="220"/>
              </w:tabs>
              <w:spacing w:after="0" w:line="240" w:lineRule="auto"/>
              <w:jc w:val="both"/>
              <w:rPr>
                <w:rFonts w:cs="B Yagut"/>
                <w:bCs/>
                <w:sz w:val="20"/>
                <w:szCs w:val="20"/>
              </w:rPr>
            </w:pPr>
            <w:r w:rsidRPr="0087638C">
              <w:rPr>
                <w:rFonts w:cs="B Yagut" w:hint="cs"/>
                <w:bCs/>
                <w:sz w:val="20"/>
                <w:szCs w:val="20"/>
                <w:rtl/>
              </w:rPr>
              <w:t xml:space="preserve">برای وي، پرونده بیمار مبتلا به سل را تکمیل، درمان را برای وی آغاز و اولين دوز دارو را به او بخورانيد. به دلیل احتمال بالای وجود بیماری های همراه، توجه به تداخلات داروهای ضد سل با سایر داروهای مصرفی </w:t>
            </w:r>
            <w:r w:rsidR="00B54BCA">
              <w:rPr>
                <w:rFonts w:cs="B Yagut" w:hint="cs"/>
                <w:bCs/>
                <w:sz w:val="20"/>
                <w:szCs w:val="20"/>
                <w:rtl/>
              </w:rPr>
              <w:t>فرد</w:t>
            </w:r>
            <w:r w:rsidRPr="0087638C">
              <w:rPr>
                <w:rFonts w:cs="B Yagut" w:hint="cs"/>
                <w:bCs/>
                <w:sz w:val="20"/>
                <w:szCs w:val="20"/>
                <w:rtl/>
              </w:rPr>
              <w:t xml:space="preserve"> و نیز انجام آزمایشات عملکرد کبدی در بدو درمان</w:t>
            </w:r>
            <w:r>
              <w:rPr>
                <w:rFonts w:cs="B Yagut" w:hint="cs"/>
                <w:bCs/>
                <w:sz w:val="20"/>
                <w:szCs w:val="20"/>
                <w:rtl/>
              </w:rPr>
              <w:t xml:space="preserve"> </w:t>
            </w:r>
            <w:r w:rsidRPr="0087638C">
              <w:rPr>
                <w:rFonts w:cs="B Yagut" w:hint="cs"/>
                <w:bCs/>
                <w:sz w:val="20"/>
                <w:szCs w:val="20"/>
                <w:rtl/>
              </w:rPr>
              <w:t>لازمست صورت پذیرد. تهیه گرافی قفسه سینه در بدو درمان نیز توصیه</w:t>
            </w:r>
            <w:r>
              <w:rPr>
                <w:rFonts w:cs="B Yagut" w:hint="cs"/>
                <w:bCs/>
                <w:sz w:val="20"/>
                <w:szCs w:val="20"/>
                <w:rtl/>
              </w:rPr>
              <w:t xml:space="preserve"> </w:t>
            </w:r>
            <w:r w:rsidRPr="0087638C">
              <w:rPr>
                <w:rFonts w:cs="B Yagut" w:hint="cs"/>
                <w:bCs/>
                <w:sz w:val="20"/>
                <w:szCs w:val="20"/>
                <w:rtl/>
              </w:rPr>
              <w:t>می شود.</w:t>
            </w:r>
          </w:p>
          <w:p w14:paraId="74EA3CA3" w14:textId="77777777" w:rsidR="00433CDB" w:rsidRPr="00677D35" w:rsidRDefault="00433CDB" w:rsidP="00CE2CBA">
            <w:pPr>
              <w:numPr>
                <w:ilvl w:val="0"/>
                <w:numId w:val="24"/>
              </w:numPr>
              <w:shd w:val="clear" w:color="auto" w:fill="FFFF99"/>
              <w:tabs>
                <w:tab w:val="clear" w:pos="57"/>
                <w:tab w:val="num" w:pos="220"/>
              </w:tabs>
              <w:spacing w:after="0" w:line="240" w:lineRule="auto"/>
              <w:jc w:val="both"/>
              <w:rPr>
                <w:rFonts w:cs="B Yagut"/>
                <w:bCs/>
                <w:sz w:val="20"/>
                <w:szCs w:val="20"/>
              </w:rPr>
            </w:pPr>
            <w:r w:rsidRPr="00E85384">
              <w:rPr>
                <w:rFonts w:cs="B Yagut" w:hint="cs"/>
                <w:bCs/>
                <w:sz w:val="20"/>
                <w:szCs w:val="20"/>
                <w:shd w:val="clear" w:color="auto" w:fill="FFFF99"/>
                <w:rtl/>
              </w:rPr>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تيم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غير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پزشك</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پسخوراند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دهيد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كه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افراد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تماس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نزدیک</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وي</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را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اساس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دستورالعمل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برنامه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کنترل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سل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مورد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بررسي</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قرار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داده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کودکان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نیز</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بزرگسالان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دارای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ضعف</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سیستم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ایمنی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تماس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را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بررسی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های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تکمیلی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پزشک</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ارجاع</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همچنین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تيم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غير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پزشك</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پسخوراند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دهيد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فرد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مبتلا</w:t>
            </w:r>
            <w:r w:rsidRPr="00677D35">
              <w:rPr>
                <w:rFonts w:cs="B Yagut" w:hint="cs"/>
                <w:bCs/>
                <w:sz w:val="20"/>
                <w:szCs w:val="20"/>
                <w:rtl/>
              </w:rPr>
              <w:t xml:space="preserve"> را تا پايان مرحله حاد درمان روزانه پيگيري و هر دو هفته يك بار به پزشك مركز ارجاع و پس از آن يعني تا پايان مرحله نگهدارنده درمان، هفتگي پيگيري و ماهانه به پزشك مركز ارجاع دهد.</w:t>
            </w:r>
          </w:p>
          <w:p w14:paraId="592538D1" w14:textId="77777777" w:rsidR="00433CDB" w:rsidRPr="00677D35" w:rsidRDefault="00433CDB" w:rsidP="00CE2CBA">
            <w:pPr>
              <w:numPr>
                <w:ilvl w:val="0"/>
                <w:numId w:val="24"/>
              </w:numPr>
              <w:tabs>
                <w:tab w:val="clear" w:pos="57"/>
                <w:tab w:val="num" w:pos="220"/>
              </w:tabs>
              <w:spacing w:after="0" w:line="240" w:lineRule="auto"/>
              <w:jc w:val="both"/>
              <w:rPr>
                <w:rFonts w:cs="B Yagut"/>
                <w:bCs/>
                <w:sz w:val="20"/>
                <w:szCs w:val="20"/>
                <w:rtl/>
              </w:rPr>
            </w:pPr>
            <w:r w:rsidRPr="00677D35">
              <w:rPr>
                <w:rFonts w:cs="B Yagut" w:hint="cs"/>
                <w:bCs/>
                <w:sz w:val="20"/>
                <w:szCs w:val="20"/>
                <w:rtl/>
              </w:rPr>
              <w:t xml:space="preserve">به </w:t>
            </w:r>
            <w:r>
              <w:rPr>
                <w:rFonts w:cs="B Yagut" w:hint="cs"/>
                <w:bCs/>
                <w:sz w:val="20"/>
                <w:szCs w:val="20"/>
                <w:rtl/>
              </w:rPr>
              <w:t>فرد</w:t>
            </w:r>
            <w:r w:rsidRPr="00677D35">
              <w:rPr>
                <w:rFonts w:cs="B Yagut" w:hint="cs"/>
                <w:bCs/>
                <w:sz w:val="20"/>
                <w:szCs w:val="20"/>
                <w:rtl/>
              </w:rPr>
              <w:t xml:space="preserve"> و همراه وي در خصوص درمان پذيري بيماري، طول مدت درمان، كنترل راه هاي سرايت و طول مدت سرايت پذيري بيماري و چگونگي برخورد با عوارض دارويي را آموزش دهيد (مطالب آموزشی در دو صفحه اول پرونده بیمار مسلول خلاصه شده است).</w:t>
            </w:r>
          </w:p>
        </w:tc>
      </w:tr>
      <w:tr w:rsidR="004A2EA9" w:rsidRPr="00E018E5" w14:paraId="5A41A742" w14:textId="77777777" w:rsidTr="009049A1">
        <w:trPr>
          <w:trHeight w:val="673"/>
        </w:trPr>
        <w:tc>
          <w:tcPr>
            <w:tcW w:w="1058" w:type="pct"/>
            <w:vMerge/>
          </w:tcPr>
          <w:p w14:paraId="4B1731A1" w14:textId="77777777" w:rsidR="004A2EA9" w:rsidRPr="00E018E5" w:rsidRDefault="004A2EA9" w:rsidP="00CE2CBA">
            <w:pPr>
              <w:pStyle w:val="ListParagraph"/>
              <w:numPr>
                <w:ilvl w:val="0"/>
                <w:numId w:val="46"/>
              </w:numPr>
              <w:tabs>
                <w:tab w:val="right" w:pos="206"/>
                <w:tab w:val="right" w:pos="2025"/>
              </w:tabs>
              <w:spacing w:after="0" w:line="240" w:lineRule="auto"/>
              <w:ind w:left="206" w:hanging="206"/>
              <w:rPr>
                <w:rFonts w:cs="B Yagut"/>
                <w:bCs/>
                <w:sz w:val="20"/>
                <w:szCs w:val="20"/>
                <w:rtl/>
              </w:rPr>
            </w:pPr>
          </w:p>
        </w:tc>
        <w:tc>
          <w:tcPr>
            <w:tcW w:w="913" w:type="pct"/>
            <w:vMerge w:val="restart"/>
            <w:shd w:val="clear" w:color="auto" w:fill="auto"/>
          </w:tcPr>
          <w:p w14:paraId="53D7DAF5" w14:textId="77777777" w:rsidR="009305BC" w:rsidRDefault="004A2EA9" w:rsidP="00CE2CBA">
            <w:pPr>
              <w:numPr>
                <w:ilvl w:val="0"/>
                <w:numId w:val="51"/>
              </w:numPr>
              <w:spacing w:after="0" w:line="240" w:lineRule="auto"/>
              <w:ind w:left="176" w:hanging="176"/>
              <w:rPr>
                <w:rFonts w:cs="B Yagut"/>
                <w:bCs/>
                <w:sz w:val="20"/>
                <w:szCs w:val="20"/>
              </w:rPr>
            </w:pPr>
            <w:r w:rsidRPr="00E018E5">
              <w:rPr>
                <w:rFonts w:cs="B Yagut" w:hint="cs"/>
                <w:bCs/>
                <w:sz w:val="20"/>
                <w:szCs w:val="20"/>
                <w:rtl/>
              </w:rPr>
              <w:t xml:space="preserve">یک اسمير مثبت و فاقد </w:t>
            </w:r>
            <w:r w:rsidR="00913953">
              <w:rPr>
                <w:rFonts w:cs="B Yagut" w:hint="cs"/>
                <w:bCs/>
                <w:sz w:val="20"/>
                <w:szCs w:val="20"/>
                <w:rtl/>
              </w:rPr>
              <w:t xml:space="preserve"> </w:t>
            </w:r>
            <w:r w:rsidRPr="00E018E5">
              <w:rPr>
                <w:rFonts w:cs="B Yagut" w:hint="cs"/>
                <w:bCs/>
                <w:sz w:val="20"/>
                <w:szCs w:val="20"/>
                <w:rtl/>
              </w:rPr>
              <w:t xml:space="preserve">نشانه هاي راديوگرافيك سل در ريه  </w:t>
            </w:r>
            <w:r>
              <w:rPr>
                <w:rFonts w:cs="B Yagut" w:hint="cs"/>
                <w:bCs/>
                <w:sz w:val="20"/>
                <w:szCs w:val="20"/>
                <w:rtl/>
              </w:rPr>
              <w:t xml:space="preserve">  </w:t>
            </w:r>
          </w:p>
          <w:p w14:paraId="1AF7D14F" w14:textId="77777777" w:rsidR="004A2EA9" w:rsidRPr="00E018E5" w:rsidRDefault="009305BC" w:rsidP="009305BC">
            <w:pPr>
              <w:spacing w:after="0" w:line="240" w:lineRule="auto"/>
              <w:rPr>
                <w:rFonts w:cs="B Yagut"/>
                <w:bCs/>
                <w:sz w:val="20"/>
                <w:szCs w:val="20"/>
              </w:rPr>
            </w:pPr>
            <w:r>
              <w:rPr>
                <w:rFonts w:cs="B Yagut" w:hint="cs"/>
                <w:bCs/>
                <w:sz w:val="20"/>
                <w:szCs w:val="20"/>
                <w:rtl/>
              </w:rPr>
              <w:t xml:space="preserve">          </w:t>
            </w:r>
            <w:r w:rsidR="004A2EA9">
              <w:rPr>
                <w:rFonts w:cs="B Yagut" w:hint="cs"/>
                <w:bCs/>
                <w:sz w:val="20"/>
                <w:szCs w:val="20"/>
                <w:rtl/>
              </w:rPr>
              <w:t xml:space="preserve"> </w:t>
            </w:r>
            <w:r w:rsidR="00A75E04">
              <w:rPr>
                <w:rFonts w:cs="B Yagut" w:hint="cs"/>
                <w:bCs/>
                <w:sz w:val="20"/>
                <w:szCs w:val="20"/>
                <w:rtl/>
              </w:rPr>
              <w:t xml:space="preserve">    </w:t>
            </w:r>
            <w:r w:rsidR="004A2EA9" w:rsidRPr="00E018E5">
              <w:rPr>
                <w:rFonts w:cs="B Yagut" w:hint="cs"/>
                <w:bCs/>
                <w:sz w:val="20"/>
                <w:szCs w:val="20"/>
                <w:rtl/>
              </w:rPr>
              <w:t xml:space="preserve">يا </w:t>
            </w:r>
          </w:p>
          <w:p w14:paraId="3025712F" w14:textId="77777777" w:rsidR="004A2EA9" w:rsidRPr="00E018E5" w:rsidRDefault="004A2EA9" w:rsidP="00CE2CBA">
            <w:pPr>
              <w:numPr>
                <w:ilvl w:val="0"/>
                <w:numId w:val="51"/>
              </w:numPr>
              <w:spacing w:after="0" w:line="240" w:lineRule="auto"/>
              <w:ind w:left="175" w:hanging="175"/>
              <w:jc w:val="both"/>
              <w:rPr>
                <w:rFonts w:cs="B Yagut"/>
                <w:bCs/>
                <w:sz w:val="20"/>
                <w:szCs w:val="20"/>
                <w:rtl/>
              </w:rPr>
            </w:pPr>
            <w:r w:rsidRPr="00E018E5">
              <w:rPr>
                <w:rFonts w:cs="B Yagut" w:hint="cs"/>
                <w:bCs/>
                <w:sz w:val="20"/>
                <w:szCs w:val="20"/>
                <w:rtl/>
              </w:rPr>
              <w:t xml:space="preserve">3 </w:t>
            </w:r>
            <w:r>
              <w:rPr>
                <w:rFonts w:cs="B Yagut" w:hint="cs"/>
                <w:bCs/>
                <w:sz w:val="20"/>
                <w:szCs w:val="20"/>
                <w:rtl/>
              </w:rPr>
              <w:t xml:space="preserve"> </w:t>
            </w:r>
            <w:r w:rsidRPr="00E018E5">
              <w:rPr>
                <w:rFonts w:cs="B Yagut" w:hint="cs"/>
                <w:bCs/>
                <w:sz w:val="20"/>
                <w:szCs w:val="20"/>
                <w:rtl/>
              </w:rPr>
              <w:t xml:space="preserve">اسمير  منفي </w:t>
            </w:r>
          </w:p>
        </w:tc>
        <w:tc>
          <w:tcPr>
            <w:tcW w:w="529" w:type="pct"/>
            <w:vMerge w:val="restart"/>
            <w:shd w:val="clear" w:color="auto" w:fill="auto"/>
            <w:vAlign w:val="center"/>
          </w:tcPr>
          <w:p w14:paraId="2773D55E" w14:textId="77777777" w:rsidR="004A2EA9" w:rsidRPr="00677D35" w:rsidRDefault="004A2EA9" w:rsidP="00913953">
            <w:pPr>
              <w:jc w:val="center"/>
              <w:rPr>
                <w:rFonts w:cs="B Yagut"/>
                <w:bCs/>
                <w:sz w:val="20"/>
                <w:szCs w:val="20"/>
                <w:rtl/>
              </w:rPr>
            </w:pPr>
            <w:r w:rsidRPr="00677D35">
              <w:rPr>
                <w:rFonts w:cs="B Yagut" w:hint="cs"/>
                <w:bCs/>
                <w:sz w:val="20"/>
                <w:szCs w:val="20"/>
                <w:rtl/>
              </w:rPr>
              <w:t>مشكوك به سل</w:t>
            </w:r>
          </w:p>
        </w:tc>
        <w:tc>
          <w:tcPr>
            <w:tcW w:w="2500" w:type="pct"/>
            <w:shd w:val="clear" w:color="auto" w:fill="FFFF99"/>
          </w:tcPr>
          <w:p w14:paraId="21CD40F4" w14:textId="77777777" w:rsidR="004A2EA9" w:rsidRPr="00677D35" w:rsidRDefault="004A2EA9" w:rsidP="00CE2CBA">
            <w:pPr>
              <w:numPr>
                <w:ilvl w:val="0"/>
                <w:numId w:val="24"/>
              </w:numPr>
              <w:tabs>
                <w:tab w:val="clear" w:pos="57"/>
                <w:tab w:val="num" w:pos="220"/>
              </w:tabs>
              <w:spacing w:after="0" w:line="240" w:lineRule="auto"/>
              <w:jc w:val="both"/>
              <w:rPr>
                <w:rFonts w:cs="B Yagut"/>
                <w:bCs/>
                <w:sz w:val="20"/>
                <w:szCs w:val="20"/>
                <w:rtl/>
              </w:rPr>
            </w:pPr>
            <w:r>
              <w:rPr>
                <w:rFonts w:cs="B Yagut" w:hint="cs"/>
                <w:bCs/>
                <w:sz w:val="20"/>
                <w:szCs w:val="20"/>
                <w:rtl/>
              </w:rPr>
              <w:t xml:space="preserve">فرد </w:t>
            </w:r>
            <w:r w:rsidRPr="00677D35">
              <w:rPr>
                <w:rFonts w:cs="B Yagut" w:hint="cs"/>
                <w:bCs/>
                <w:sz w:val="20"/>
                <w:szCs w:val="20"/>
                <w:rtl/>
              </w:rPr>
              <w:t>را برای بررسی توسط فوکال پوینت عفونی یا کمیته فنی سل شهرستان ارجاع کنید</w:t>
            </w:r>
            <w:r>
              <w:rPr>
                <w:rFonts w:cs="B Yagut" w:hint="cs"/>
                <w:bCs/>
                <w:sz w:val="20"/>
                <w:szCs w:val="20"/>
                <w:rtl/>
              </w:rPr>
              <w:t>.</w:t>
            </w:r>
          </w:p>
        </w:tc>
      </w:tr>
      <w:tr w:rsidR="004A2EA9" w:rsidRPr="00E018E5" w14:paraId="402B579E" w14:textId="77777777" w:rsidTr="00E85384">
        <w:trPr>
          <w:trHeight w:val="666"/>
        </w:trPr>
        <w:tc>
          <w:tcPr>
            <w:tcW w:w="1058" w:type="pct"/>
            <w:vMerge/>
          </w:tcPr>
          <w:p w14:paraId="23BA67EB" w14:textId="77777777" w:rsidR="004A2EA9" w:rsidRPr="00E018E5" w:rsidRDefault="004A2EA9" w:rsidP="00CE2CBA">
            <w:pPr>
              <w:pStyle w:val="ListParagraph"/>
              <w:numPr>
                <w:ilvl w:val="0"/>
                <w:numId w:val="46"/>
              </w:numPr>
              <w:tabs>
                <w:tab w:val="right" w:pos="206"/>
                <w:tab w:val="right" w:pos="2025"/>
              </w:tabs>
              <w:spacing w:after="0" w:line="240" w:lineRule="auto"/>
              <w:ind w:left="206" w:hanging="206"/>
              <w:rPr>
                <w:rFonts w:cs="B Yagut"/>
                <w:bCs/>
                <w:sz w:val="20"/>
                <w:szCs w:val="20"/>
                <w:rtl/>
              </w:rPr>
            </w:pPr>
          </w:p>
        </w:tc>
        <w:tc>
          <w:tcPr>
            <w:tcW w:w="913" w:type="pct"/>
            <w:vMerge/>
            <w:shd w:val="clear" w:color="auto" w:fill="auto"/>
          </w:tcPr>
          <w:p w14:paraId="41316D26" w14:textId="77777777" w:rsidR="004A2EA9" w:rsidRPr="00E018E5" w:rsidRDefault="004A2EA9" w:rsidP="00CE2CBA">
            <w:pPr>
              <w:numPr>
                <w:ilvl w:val="0"/>
                <w:numId w:val="51"/>
              </w:numPr>
              <w:spacing w:after="0" w:line="240" w:lineRule="auto"/>
              <w:ind w:left="175" w:hanging="175"/>
              <w:jc w:val="both"/>
              <w:rPr>
                <w:rFonts w:cs="B Yagut"/>
                <w:bCs/>
                <w:sz w:val="20"/>
                <w:szCs w:val="20"/>
                <w:rtl/>
              </w:rPr>
            </w:pPr>
          </w:p>
        </w:tc>
        <w:tc>
          <w:tcPr>
            <w:tcW w:w="529" w:type="pct"/>
            <w:vMerge/>
            <w:shd w:val="clear" w:color="auto" w:fill="auto"/>
          </w:tcPr>
          <w:p w14:paraId="20352F49" w14:textId="77777777" w:rsidR="004A2EA9" w:rsidRPr="00677D35" w:rsidRDefault="004A2EA9" w:rsidP="004A2EA9">
            <w:pPr>
              <w:jc w:val="center"/>
              <w:rPr>
                <w:rFonts w:cs="B Yagut"/>
                <w:bCs/>
                <w:sz w:val="20"/>
                <w:szCs w:val="20"/>
                <w:rtl/>
              </w:rPr>
            </w:pPr>
          </w:p>
        </w:tc>
        <w:tc>
          <w:tcPr>
            <w:tcW w:w="2500" w:type="pct"/>
            <w:shd w:val="clear" w:color="auto" w:fill="FCFEA8"/>
          </w:tcPr>
          <w:p w14:paraId="3363CD40" w14:textId="77777777" w:rsidR="004A2EA9" w:rsidRPr="004A2EA9" w:rsidRDefault="005B45CC" w:rsidP="00CE2CBA">
            <w:pPr>
              <w:numPr>
                <w:ilvl w:val="0"/>
                <w:numId w:val="24"/>
              </w:numPr>
              <w:tabs>
                <w:tab w:val="clear" w:pos="57"/>
                <w:tab w:val="num" w:pos="220"/>
              </w:tabs>
              <w:spacing w:after="0" w:line="240" w:lineRule="auto"/>
              <w:jc w:val="both"/>
              <w:rPr>
                <w:rFonts w:cs="B Yagut"/>
                <w:bCs/>
                <w:sz w:val="20"/>
                <w:szCs w:val="20"/>
              </w:rPr>
            </w:pPr>
            <w:r>
              <w:rPr>
                <w:rFonts w:cs="B Yagut" w:hint="cs"/>
                <w:bCs/>
                <w:sz w:val="20"/>
                <w:szCs w:val="20"/>
                <w:rtl/>
              </w:rPr>
              <w:t xml:space="preserve">فرد </w:t>
            </w:r>
            <w:r w:rsidR="004A2EA9" w:rsidRPr="004A2EA9">
              <w:rPr>
                <w:rFonts w:cs="B Yagut" w:hint="cs"/>
                <w:bCs/>
                <w:sz w:val="20"/>
                <w:szCs w:val="20"/>
                <w:rtl/>
              </w:rPr>
              <w:t xml:space="preserve">3 </w:t>
            </w:r>
            <w:r>
              <w:rPr>
                <w:rFonts w:cs="B Yagut" w:hint="cs"/>
                <w:bCs/>
                <w:sz w:val="20"/>
                <w:szCs w:val="20"/>
                <w:rtl/>
              </w:rPr>
              <w:t xml:space="preserve"> </w:t>
            </w:r>
            <w:r w:rsidR="004A2EA9" w:rsidRPr="004A2EA9">
              <w:rPr>
                <w:rFonts w:cs="B Yagut" w:hint="cs"/>
                <w:bCs/>
                <w:sz w:val="20"/>
                <w:szCs w:val="20"/>
                <w:rtl/>
              </w:rPr>
              <w:t>اسمير منفي را تحت درمان غير اختصاصي 10 تا 14 روزه بر طبق برنامه كشوري سل قرار دهيد.</w:t>
            </w:r>
          </w:p>
          <w:p w14:paraId="16C5DFE7" w14:textId="77777777" w:rsidR="004A2EA9" w:rsidRDefault="005B45CC" w:rsidP="00CE2CBA">
            <w:pPr>
              <w:numPr>
                <w:ilvl w:val="0"/>
                <w:numId w:val="24"/>
              </w:numPr>
              <w:tabs>
                <w:tab w:val="clear" w:pos="57"/>
                <w:tab w:val="num" w:pos="220"/>
              </w:tabs>
              <w:spacing w:after="0" w:line="240" w:lineRule="auto"/>
              <w:jc w:val="both"/>
              <w:rPr>
                <w:rFonts w:cs="B Yagut"/>
                <w:bCs/>
                <w:sz w:val="20"/>
                <w:szCs w:val="20"/>
                <w:rtl/>
              </w:rPr>
            </w:pPr>
            <w:r>
              <w:rPr>
                <w:rFonts w:cs="B Yagut" w:hint="cs"/>
                <w:bCs/>
                <w:sz w:val="20"/>
                <w:szCs w:val="20"/>
                <w:rtl/>
              </w:rPr>
              <w:t>او</w:t>
            </w:r>
            <w:r w:rsidR="004A2EA9" w:rsidRPr="004A2EA9">
              <w:rPr>
                <w:rFonts w:cs="B Yagut" w:hint="cs"/>
                <w:bCs/>
                <w:sz w:val="20"/>
                <w:szCs w:val="20"/>
                <w:rtl/>
              </w:rPr>
              <w:t xml:space="preserve"> را دو هفته بعد پيگيري كنيد.</w:t>
            </w:r>
          </w:p>
        </w:tc>
      </w:tr>
      <w:tr w:rsidR="00433CDB" w:rsidRPr="00E018E5" w14:paraId="25959CC1" w14:textId="77777777" w:rsidTr="00B54CE9">
        <w:tc>
          <w:tcPr>
            <w:tcW w:w="1058" w:type="pct"/>
            <w:vMerge/>
          </w:tcPr>
          <w:p w14:paraId="59CD12CD" w14:textId="77777777" w:rsidR="00433CDB" w:rsidRPr="00E018E5" w:rsidRDefault="00433CDB" w:rsidP="00CE2CBA">
            <w:pPr>
              <w:numPr>
                <w:ilvl w:val="0"/>
                <w:numId w:val="47"/>
              </w:numPr>
              <w:tabs>
                <w:tab w:val="num" w:pos="206"/>
              </w:tabs>
              <w:spacing w:after="0" w:line="240" w:lineRule="auto"/>
              <w:ind w:left="206" w:right="360" w:hanging="206"/>
              <w:rPr>
                <w:rFonts w:cs="B Yagut"/>
                <w:bCs/>
                <w:sz w:val="20"/>
                <w:szCs w:val="20"/>
                <w:rtl/>
              </w:rPr>
            </w:pPr>
          </w:p>
        </w:tc>
        <w:tc>
          <w:tcPr>
            <w:tcW w:w="913" w:type="pct"/>
            <w:shd w:val="clear" w:color="auto" w:fill="auto"/>
          </w:tcPr>
          <w:p w14:paraId="2B572A7A" w14:textId="77777777" w:rsidR="00433CDB" w:rsidRPr="00E018E5" w:rsidRDefault="00433CDB" w:rsidP="00CE2CBA">
            <w:pPr>
              <w:numPr>
                <w:ilvl w:val="0"/>
                <w:numId w:val="47"/>
              </w:numPr>
              <w:tabs>
                <w:tab w:val="num" w:pos="206"/>
              </w:tabs>
              <w:spacing w:after="0" w:line="240" w:lineRule="auto"/>
              <w:ind w:left="206" w:right="360" w:hanging="206"/>
              <w:rPr>
                <w:rFonts w:cs="B Yagut"/>
                <w:bCs/>
                <w:sz w:val="20"/>
                <w:szCs w:val="20"/>
              </w:rPr>
            </w:pPr>
            <w:r w:rsidRPr="00E018E5">
              <w:rPr>
                <w:rFonts w:cs="B Yagut"/>
                <w:bCs/>
                <w:sz w:val="20"/>
                <w:szCs w:val="20"/>
                <w:rtl/>
              </w:rPr>
              <w:t>بدون نشانه</w:t>
            </w:r>
            <w:r w:rsidRPr="00E018E5">
              <w:rPr>
                <w:rFonts w:cs="B Yagut" w:hint="cs"/>
                <w:bCs/>
                <w:sz w:val="20"/>
                <w:szCs w:val="20"/>
                <w:rtl/>
              </w:rPr>
              <w:t xml:space="preserve"> و</w:t>
            </w:r>
          </w:p>
          <w:p w14:paraId="4A05424B" w14:textId="77777777" w:rsidR="00433CDB" w:rsidRPr="00E018E5" w:rsidRDefault="00433CDB" w:rsidP="00CE2CBA">
            <w:pPr>
              <w:numPr>
                <w:ilvl w:val="0"/>
                <w:numId w:val="47"/>
              </w:numPr>
              <w:tabs>
                <w:tab w:val="num" w:pos="206"/>
              </w:tabs>
              <w:spacing w:after="0" w:line="240" w:lineRule="auto"/>
              <w:ind w:left="206" w:hanging="206"/>
              <w:rPr>
                <w:rFonts w:cs="B Yagut"/>
                <w:bCs/>
                <w:sz w:val="20"/>
                <w:szCs w:val="20"/>
                <w:rtl/>
              </w:rPr>
            </w:pPr>
            <w:r w:rsidRPr="00E018E5">
              <w:rPr>
                <w:rFonts w:cs="B Yagut" w:hint="cs"/>
                <w:bCs/>
                <w:sz w:val="20"/>
                <w:szCs w:val="20"/>
                <w:rtl/>
              </w:rPr>
              <w:t>بدون عامل خطر</w:t>
            </w:r>
          </w:p>
        </w:tc>
        <w:tc>
          <w:tcPr>
            <w:tcW w:w="529" w:type="pct"/>
            <w:shd w:val="clear" w:color="auto" w:fill="auto"/>
            <w:vAlign w:val="center"/>
          </w:tcPr>
          <w:p w14:paraId="46CD0506" w14:textId="77777777" w:rsidR="00433CDB" w:rsidRPr="00677D35" w:rsidRDefault="00433CDB" w:rsidP="004A2EA9">
            <w:pPr>
              <w:spacing w:after="0"/>
              <w:jc w:val="center"/>
              <w:rPr>
                <w:rFonts w:cs="B Yagut"/>
                <w:bCs/>
                <w:sz w:val="20"/>
                <w:szCs w:val="20"/>
              </w:rPr>
            </w:pPr>
            <w:r w:rsidRPr="00677D35">
              <w:rPr>
                <w:rFonts w:cs="B Yagut" w:hint="cs"/>
                <w:bCs/>
                <w:sz w:val="20"/>
                <w:szCs w:val="20"/>
                <w:rtl/>
              </w:rPr>
              <w:t>فاقد مشكل</w:t>
            </w:r>
          </w:p>
        </w:tc>
        <w:tc>
          <w:tcPr>
            <w:tcW w:w="2500" w:type="pct"/>
            <w:shd w:val="clear" w:color="auto" w:fill="92D050"/>
          </w:tcPr>
          <w:p w14:paraId="42467F7C" w14:textId="77777777" w:rsidR="00433CDB" w:rsidRPr="00E018E5" w:rsidRDefault="00433CDB" w:rsidP="00CE2CBA">
            <w:pPr>
              <w:numPr>
                <w:ilvl w:val="0"/>
                <w:numId w:val="48"/>
              </w:numPr>
              <w:spacing w:after="0" w:line="240" w:lineRule="auto"/>
              <w:ind w:left="196" w:right="72" w:hanging="180"/>
              <w:jc w:val="both"/>
              <w:rPr>
                <w:rFonts w:cs="B Yagut"/>
                <w:bCs/>
                <w:sz w:val="20"/>
                <w:szCs w:val="20"/>
                <w:rtl/>
              </w:rPr>
            </w:pPr>
            <w:r>
              <w:rPr>
                <w:rFonts w:cs="B Yagut" w:hint="cs"/>
                <w:bCs/>
                <w:sz w:val="20"/>
                <w:szCs w:val="20"/>
                <w:rtl/>
              </w:rPr>
              <w:t>فرد</w:t>
            </w:r>
            <w:r w:rsidRPr="00E018E5">
              <w:rPr>
                <w:rFonts w:cs="B Yagut"/>
                <w:bCs/>
                <w:sz w:val="20"/>
                <w:szCs w:val="20"/>
                <w:rtl/>
              </w:rPr>
              <w:t xml:space="preserve"> را به مراجعه در صورت بروز نشانه</w:t>
            </w:r>
            <w:r w:rsidRPr="00E018E5">
              <w:rPr>
                <w:rFonts w:cs="B Yagut" w:hint="cs"/>
                <w:bCs/>
                <w:sz w:val="20"/>
                <w:szCs w:val="20"/>
                <w:rtl/>
              </w:rPr>
              <w:t xml:space="preserve"> يا تماس با فرد مبتلا به سل </w:t>
            </w:r>
            <w:r w:rsidRPr="00E018E5">
              <w:rPr>
                <w:rFonts w:cs="B Yagut"/>
                <w:bCs/>
                <w:sz w:val="20"/>
                <w:szCs w:val="20"/>
                <w:rtl/>
              </w:rPr>
              <w:t>تشويق كنيد</w:t>
            </w:r>
            <w:r w:rsidRPr="00E018E5">
              <w:rPr>
                <w:rFonts w:cs="B Yagut" w:hint="cs"/>
                <w:bCs/>
                <w:sz w:val="20"/>
                <w:szCs w:val="20"/>
                <w:rtl/>
              </w:rPr>
              <w:t>.</w:t>
            </w:r>
          </w:p>
        </w:tc>
      </w:tr>
    </w:tbl>
    <w:p w14:paraId="77AB5062" w14:textId="77777777" w:rsidR="00433CDB" w:rsidRPr="00F70467" w:rsidRDefault="00FD4CE0" w:rsidP="00D563A5">
      <w:pPr>
        <w:spacing w:after="0" w:line="240" w:lineRule="auto"/>
        <w:ind w:left="72"/>
        <w:jc w:val="both"/>
        <w:rPr>
          <w:rFonts w:cs="B Yagut"/>
          <w:b/>
          <w:bCs/>
          <w:sz w:val="18"/>
          <w:szCs w:val="18"/>
          <w:rtl/>
        </w:rPr>
      </w:pPr>
      <w:r w:rsidRPr="00F70467">
        <w:rPr>
          <w:rFonts w:cs="B Zar" w:hint="cs"/>
          <w:b/>
          <w:bCs/>
          <w:sz w:val="18"/>
          <w:szCs w:val="18"/>
          <w:vertAlign w:val="superscript"/>
          <w:rtl/>
        </w:rPr>
        <w:t>*</w:t>
      </w:r>
      <w:r w:rsidRPr="00F70467">
        <w:rPr>
          <w:rFonts w:cs="B Zar" w:hint="cs"/>
          <w:b/>
          <w:bCs/>
          <w:sz w:val="18"/>
          <w:szCs w:val="18"/>
          <w:rtl/>
        </w:rPr>
        <w:t xml:space="preserve"> </w:t>
      </w:r>
      <w:r w:rsidR="00CC51B7" w:rsidRPr="00F70467">
        <w:rPr>
          <w:rFonts w:cs="B Yagut" w:hint="cs"/>
          <w:b/>
          <w:bCs/>
          <w:sz w:val="18"/>
          <w:szCs w:val="18"/>
          <w:rtl/>
        </w:rPr>
        <w:t xml:space="preserve">در كودكان سنين 6 تا 10 سال </w:t>
      </w:r>
      <w:r w:rsidR="00753A8A" w:rsidRPr="00F70467">
        <w:rPr>
          <w:rFonts w:cs="B Yagut" w:hint="cs"/>
          <w:b/>
          <w:bCs/>
          <w:sz w:val="18"/>
          <w:szCs w:val="18"/>
          <w:rtl/>
        </w:rPr>
        <w:t>ممكن است ارايه خلط ميسر نباشد</w:t>
      </w:r>
      <w:r w:rsidR="00EC6BE2" w:rsidRPr="00F70467">
        <w:rPr>
          <w:rFonts w:cs="B Yagut" w:hint="cs"/>
          <w:b/>
          <w:bCs/>
          <w:sz w:val="18"/>
          <w:szCs w:val="18"/>
          <w:rtl/>
        </w:rPr>
        <w:t xml:space="preserve">، </w:t>
      </w:r>
      <w:r w:rsidR="00753A8A" w:rsidRPr="00F70467">
        <w:rPr>
          <w:rFonts w:cs="B Yagut" w:hint="cs"/>
          <w:b/>
          <w:bCs/>
          <w:sz w:val="18"/>
          <w:szCs w:val="18"/>
          <w:rtl/>
        </w:rPr>
        <w:t xml:space="preserve">لذا توجه به 5 معيار ذكر شده </w:t>
      </w:r>
      <w:r w:rsidR="00D563A5" w:rsidRPr="00F70467">
        <w:rPr>
          <w:rFonts w:cs="B Yagut" w:hint="cs"/>
          <w:b/>
          <w:bCs/>
          <w:sz w:val="18"/>
          <w:szCs w:val="18"/>
          <w:rtl/>
        </w:rPr>
        <w:t>جهت</w:t>
      </w:r>
      <w:r w:rsidR="00753A8A" w:rsidRPr="00F70467">
        <w:rPr>
          <w:rFonts w:cs="B Yagut" w:hint="cs"/>
          <w:b/>
          <w:bCs/>
          <w:sz w:val="18"/>
          <w:szCs w:val="18"/>
          <w:rtl/>
        </w:rPr>
        <w:t xml:space="preserve"> شناسايي موارد مبتلا به سل </w:t>
      </w:r>
      <w:r w:rsidR="00EC6BE2" w:rsidRPr="00F70467">
        <w:rPr>
          <w:rFonts w:cs="B Yagut" w:hint="cs"/>
          <w:b/>
          <w:bCs/>
          <w:sz w:val="18"/>
          <w:szCs w:val="18"/>
          <w:rtl/>
        </w:rPr>
        <w:t>حائز اهميت مي باشد.</w:t>
      </w:r>
    </w:p>
    <w:p w14:paraId="0237A941" w14:textId="77777777" w:rsidR="003E26BA" w:rsidRDefault="003E26BA" w:rsidP="00451E35">
      <w:pPr>
        <w:spacing w:after="0" w:line="240" w:lineRule="auto"/>
        <w:ind w:left="72"/>
        <w:jc w:val="both"/>
        <w:rPr>
          <w:rFonts w:cs="B Yagut"/>
          <w:b/>
          <w:bCs/>
          <w:sz w:val="20"/>
          <w:szCs w:val="20"/>
        </w:rPr>
      </w:pPr>
    </w:p>
    <w:p w14:paraId="5B4A01AA" w14:textId="77777777" w:rsidR="00943E89" w:rsidRDefault="00943E89" w:rsidP="00451E35">
      <w:pPr>
        <w:spacing w:after="0" w:line="240" w:lineRule="auto"/>
        <w:ind w:left="72"/>
        <w:jc w:val="both"/>
        <w:rPr>
          <w:rFonts w:cs="B Yagut"/>
          <w:b/>
          <w:bCs/>
          <w:sz w:val="20"/>
          <w:szCs w:val="20"/>
        </w:rPr>
      </w:pPr>
    </w:p>
    <w:p w14:paraId="2D8999F0" w14:textId="1075AD66" w:rsidR="00947714" w:rsidRPr="00CF1768" w:rsidRDefault="00947714" w:rsidP="009942C0">
      <w:pPr>
        <w:tabs>
          <w:tab w:val="left" w:pos="7914"/>
        </w:tabs>
        <w:spacing w:after="0"/>
        <w:rPr>
          <w:rFonts w:cs="B Titr"/>
          <w:color w:val="000000" w:themeColor="text1"/>
          <w:sz w:val="20"/>
          <w:szCs w:val="20"/>
          <w:rtl/>
        </w:rPr>
      </w:pPr>
      <w:r w:rsidRPr="00CF1768">
        <w:rPr>
          <w:rFonts w:cs="B Titr" w:hint="cs"/>
          <w:color w:val="000000" w:themeColor="text1"/>
          <w:rtl/>
        </w:rPr>
        <w:t xml:space="preserve">ارزیابی از نظر ابتلاء به آسم و مراقبت بیماران  </w:t>
      </w:r>
    </w:p>
    <w:tbl>
      <w:tblPr>
        <w:tblStyle w:val="TableGrid"/>
        <w:bidiVisual/>
        <w:tblW w:w="14900" w:type="dxa"/>
        <w:jc w:val="center"/>
        <w:tblLook w:val="04A0" w:firstRow="1" w:lastRow="0" w:firstColumn="1" w:lastColumn="0" w:noHBand="0" w:noVBand="1"/>
      </w:tblPr>
      <w:tblGrid>
        <w:gridCol w:w="4835"/>
        <w:gridCol w:w="3969"/>
        <w:gridCol w:w="2234"/>
        <w:gridCol w:w="3862"/>
      </w:tblGrid>
      <w:tr w:rsidR="00947714" w:rsidRPr="008B0CFE" w14:paraId="6260F049" w14:textId="77777777" w:rsidTr="00CF1768">
        <w:trPr>
          <w:jc w:val="center"/>
        </w:trPr>
        <w:tc>
          <w:tcPr>
            <w:tcW w:w="4835" w:type="dxa"/>
          </w:tcPr>
          <w:p w14:paraId="12E34EA7" w14:textId="77777777" w:rsidR="00947714" w:rsidRPr="008B0CFE" w:rsidRDefault="00947714" w:rsidP="00CF1768">
            <w:pPr>
              <w:jc w:val="center"/>
              <w:rPr>
                <w:rFonts w:cs="B Titr"/>
                <w:sz w:val="18"/>
                <w:szCs w:val="18"/>
                <w:rtl/>
              </w:rPr>
            </w:pPr>
            <w:r w:rsidRPr="008B0CFE">
              <w:rPr>
                <w:rFonts w:cs="B Titr" w:hint="cs"/>
                <w:b/>
                <w:bCs/>
                <w:sz w:val="18"/>
                <w:szCs w:val="18"/>
                <w:rtl/>
              </w:rPr>
              <w:t>ارزيابی</w:t>
            </w:r>
          </w:p>
        </w:tc>
        <w:tc>
          <w:tcPr>
            <w:tcW w:w="3969" w:type="dxa"/>
          </w:tcPr>
          <w:p w14:paraId="354D1491" w14:textId="77777777" w:rsidR="00947714" w:rsidRPr="008B0CFE" w:rsidRDefault="00947714" w:rsidP="00CF1768">
            <w:pPr>
              <w:jc w:val="center"/>
              <w:rPr>
                <w:rFonts w:cs="B Titr"/>
                <w:b/>
                <w:bCs/>
                <w:sz w:val="18"/>
                <w:szCs w:val="18"/>
                <w:rtl/>
              </w:rPr>
            </w:pPr>
            <w:r w:rsidRPr="008B0CFE">
              <w:rPr>
                <w:rFonts w:cs="B Titr" w:hint="cs"/>
                <w:b/>
                <w:bCs/>
                <w:sz w:val="18"/>
                <w:szCs w:val="18"/>
                <w:rtl/>
              </w:rPr>
              <w:t>نتيجه ارزيابي</w:t>
            </w:r>
          </w:p>
        </w:tc>
        <w:tc>
          <w:tcPr>
            <w:tcW w:w="2234" w:type="dxa"/>
          </w:tcPr>
          <w:p w14:paraId="691AC57B" w14:textId="77777777" w:rsidR="00947714" w:rsidRPr="008B0CFE" w:rsidRDefault="00947714" w:rsidP="00CF1768">
            <w:pPr>
              <w:jc w:val="center"/>
              <w:rPr>
                <w:rFonts w:cs="B Titr"/>
                <w:b/>
                <w:bCs/>
                <w:sz w:val="18"/>
                <w:szCs w:val="18"/>
                <w:rtl/>
              </w:rPr>
            </w:pPr>
            <w:r w:rsidRPr="008B0CFE">
              <w:rPr>
                <w:rFonts w:cs="B Titr" w:hint="cs"/>
                <w:b/>
                <w:bCs/>
                <w:sz w:val="18"/>
                <w:szCs w:val="18"/>
                <w:rtl/>
              </w:rPr>
              <w:t>طبقه بندی</w:t>
            </w:r>
          </w:p>
        </w:tc>
        <w:tc>
          <w:tcPr>
            <w:tcW w:w="3862" w:type="dxa"/>
          </w:tcPr>
          <w:p w14:paraId="4316F279" w14:textId="77777777" w:rsidR="00947714" w:rsidRPr="008B0CFE" w:rsidRDefault="00947714" w:rsidP="00CF1768">
            <w:pPr>
              <w:jc w:val="center"/>
              <w:rPr>
                <w:rFonts w:cs="B Titr"/>
                <w:b/>
                <w:bCs/>
                <w:sz w:val="18"/>
                <w:szCs w:val="18"/>
                <w:vertAlign w:val="superscript"/>
                <w:rtl/>
              </w:rPr>
            </w:pPr>
            <w:r w:rsidRPr="008B0CFE">
              <w:rPr>
                <w:rFonts w:cs="B Titr" w:hint="cs"/>
                <w:b/>
                <w:bCs/>
                <w:sz w:val="18"/>
                <w:szCs w:val="18"/>
                <w:rtl/>
              </w:rPr>
              <w:t>اقدام</w:t>
            </w:r>
            <w:r w:rsidRPr="008B0CFE">
              <w:rPr>
                <w:rFonts w:cs="B Titr" w:hint="cs"/>
                <w:b/>
                <w:bCs/>
                <w:sz w:val="18"/>
                <w:szCs w:val="18"/>
                <w:vertAlign w:val="superscript"/>
                <w:rtl/>
              </w:rPr>
              <w:t>*</w:t>
            </w:r>
          </w:p>
        </w:tc>
      </w:tr>
      <w:tr w:rsidR="00947714" w:rsidRPr="008B0CFE" w14:paraId="631ECF15" w14:textId="77777777" w:rsidTr="00E85384">
        <w:trPr>
          <w:trHeight w:val="1591"/>
          <w:jc w:val="center"/>
        </w:trPr>
        <w:tc>
          <w:tcPr>
            <w:tcW w:w="4835" w:type="dxa"/>
            <w:vMerge w:val="restart"/>
          </w:tcPr>
          <w:p w14:paraId="3BEF02AD" w14:textId="77777777" w:rsidR="00947714" w:rsidRPr="00534CAB" w:rsidRDefault="00947714" w:rsidP="00CF1768">
            <w:pPr>
              <w:ind w:left="208" w:hanging="208"/>
              <w:rPr>
                <w:rFonts w:cs="B Yagut"/>
                <w:b/>
                <w:bCs/>
                <w:sz w:val="18"/>
                <w:szCs w:val="18"/>
                <w:rtl/>
              </w:rPr>
            </w:pPr>
            <w:r w:rsidRPr="00534CAB">
              <w:rPr>
                <w:rFonts w:cs="B Yagut" w:hint="cs"/>
                <w:b/>
                <w:bCs/>
                <w:sz w:val="18"/>
                <w:szCs w:val="18"/>
                <w:rtl/>
              </w:rPr>
              <w:t>شواهدی که احتمال ابتلا به آسم را افزایش می دهند:</w:t>
            </w:r>
          </w:p>
          <w:p w14:paraId="5B467EBD"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دارا بودن علایم خس خس سینه، سرفه، تنگی نفس، احساس فشار در قفسه سینه</w:t>
            </w:r>
          </w:p>
          <w:p w14:paraId="3A78F4F9"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داشتن علايم مکرر و عود کننده</w:t>
            </w:r>
          </w:p>
          <w:p w14:paraId="4D5AC5E7"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بدتر شدن علایم در شب و اوایل صبح</w:t>
            </w:r>
          </w:p>
          <w:p w14:paraId="2E6719C4"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ایجاد و یا بدتر شدن علایم متعاقب ورزش سرما، حیوانات خانگی، هوای مرطوب، دود، بوی تند، هیجانات، خنده ...</w:t>
            </w:r>
          </w:p>
          <w:p w14:paraId="44544ECB"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رخ دادن علایم در شرایط غیر سرماخوردگی</w:t>
            </w:r>
          </w:p>
          <w:p w14:paraId="715F8C5F"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سابقه</w:t>
            </w:r>
            <w:r w:rsidRPr="00534CAB">
              <w:rPr>
                <w:rFonts w:cs="B Yagut"/>
                <w:b/>
                <w:bCs/>
                <w:sz w:val="18"/>
                <w:szCs w:val="18"/>
                <w:rtl/>
              </w:rPr>
              <w:t xml:space="preserve"> </w:t>
            </w:r>
            <w:r w:rsidRPr="00534CAB">
              <w:rPr>
                <w:rFonts w:cs="B Yagut" w:hint="cs"/>
                <w:b/>
                <w:bCs/>
                <w:sz w:val="18"/>
                <w:szCs w:val="18"/>
                <w:rtl/>
              </w:rPr>
              <w:t>فردي</w:t>
            </w:r>
            <w:r w:rsidRPr="00534CAB">
              <w:rPr>
                <w:rFonts w:cs="B Yagut"/>
                <w:b/>
                <w:bCs/>
                <w:sz w:val="18"/>
                <w:szCs w:val="18"/>
                <w:rtl/>
              </w:rPr>
              <w:t xml:space="preserve"> </w:t>
            </w:r>
            <w:r w:rsidRPr="00534CAB">
              <w:rPr>
                <w:rFonts w:cs="B Yagut" w:hint="cs"/>
                <w:b/>
                <w:bCs/>
                <w:sz w:val="18"/>
                <w:szCs w:val="18"/>
                <w:rtl/>
              </w:rPr>
              <w:t>یا</w:t>
            </w:r>
            <w:r w:rsidRPr="00534CAB">
              <w:rPr>
                <w:rFonts w:cs="B Yagut"/>
                <w:b/>
                <w:bCs/>
                <w:sz w:val="18"/>
                <w:szCs w:val="18"/>
                <w:rtl/>
              </w:rPr>
              <w:t xml:space="preserve"> </w:t>
            </w:r>
            <w:r w:rsidRPr="00534CAB">
              <w:rPr>
                <w:rFonts w:cs="B Yagut" w:hint="cs"/>
                <w:b/>
                <w:bCs/>
                <w:sz w:val="18"/>
                <w:szCs w:val="18"/>
                <w:rtl/>
              </w:rPr>
              <w:t>خانوادگي</w:t>
            </w:r>
            <w:r w:rsidRPr="00534CAB">
              <w:rPr>
                <w:rFonts w:cs="B Yagut"/>
                <w:b/>
                <w:bCs/>
                <w:sz w:val="18"/>
                <w:szCs w:val="18"/>
                <w:rtl/>
              </w:rPr>
              <w:t xml:space="preserve"> </w:t>
            </w:r>
            <w:r w:rsidRPr="00534CAB">
              <w:rPr>
                <w:rFonts w:cs="B Yagut" w:hint="cs"/>
                <w:b/>
                <w:bCs/>
                <w:sz w:val="18"/>
                <w:szCs w:val="18"/>
                <w:rtl/>
              </w:rPr>
              <w:t>آتوپي</w:t>
            </w:r>
          </w:p>
          <w:p w14:paraId="7999156A"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وجود ويزينگ</w:t>
            </w:r>
            <w:r w:rsidRPr="00534CAB">
              <w:rPr>
                <w:rFonts w:cs="B Yagut"/>
                <w:b/>
                <w:bCs/>
                <w:sz w:val="18"/>
                <w:szCs w:val="18"/>
                <w:rtl/>
              </w:rPr>
              <w:t xml:space="preserve"> منتشر در سمع </w:t>
            </w:r>
            <w:r w:rsidRPr="00534CAB">
              <w:rPr>
                <w:rFonts w:cs="B Yagut" w:hint="cs"/>
                <w:b/>
                <w:bCs/>
                <w:sz w:val="18"/>
                <w:szCs w:val="18"/>
                <w:rtl/>
              </w:rPr>
              <w:t>ريوي</w:t>
            </w:r>
          </w:p>
          <w:p w14:paraId="00D77BEC" w14:textId="77777777" w:rsidR="00947714" w:rsidRPr="00534CAB" w:rsidRDefault="00947714" w:rsidP="00CF1768">
            <w:pPr>
              <w:ind w:left="208" w:hanging="208"/>
              <w:rPr>
                <w:rFonts w:cs="B Yagut"/>
                <w:b/>
                <w:bCs/>
                <w:sz w:val="18"/>
                <w:szCs w:val="18"/>
                <w:rtl/>
              </w:rPr>
            </w:pPr>
            <w:r w:rsidRPr="00534CAB">
              <w:rPr>
                <w:rFonts w:cs="B Yagut" w:hint="cs"/>
                <w:b/>
                <w:bCs/>
                <w:sz w:val="18"/>
                <w:szCs w:val="18"/>
                <w:rtl/>
              </w:rPr>
              <w:t>شواهدی که احتمال ابتلا به آسم را کاهش می دهند:</w:t>
            </w:r>
          </w:p>
          <w:p w14:paraId="65B9BC50"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بيمار فقط داراي</w:t>
            </w:r>
            <w:r w:rsidRPr="00534CAB">
              <w:rPr>
                <w:rFonts w:cs="B Yagut"/>
                <w:b/>
                <w:bCs/>
                <w:sz w:val="18"/>
                <w:szCs w:val="18"/>
                <w:rtl/>
              </w:rPr>
              <w:t xml:space="preserve"> سرفه خلط دار، بدون خس</w:t>
            </w:r>
            <w:r w:rsidRPr="00534CAB">
              <w:rPr>
                <w:rFonts w:cs="B Yagut"/>
                <w:b/>
                <w:bCs/>
                <w:sz w:val="18"/>
                <w:szCs w:val="18"/>
                <w:rtl/>
              </w:rPr>
              <w:softHyphen/>
              <w:t xml:space="preserve">خس </w:t>
            </w:r>
            <w:r w:rsidRPr="00534CAB">
              <w:rPr>
                <w:rFonts w:cs="B Yagut" w:hint="cs"/>
                <w:b/>
                <w:bCs/>
                <w:sz w:val="18"/>
                <w:szCs w:val="18"/>
                <w:rtl/>
              </w:rPr>
              <w:t>سينه</w:t>
            </w:r>
            <w:r w:rsidRPr="00534CAB">
              <w:rPr>
                <w:rFonts w:cs="B Yagut"/>
                <w:b/>
                <w:bCs/>
                <w:sz w:val="18"/>
                <w:szCs w:val="18"/>
                <w:rtl/>
              </w:rPr>
              <w:t xml:space="preserve"> </w:t>
            </w:r>
            <w:r w:rsidRPr="00534CAB">
              <w:rPr>
                <w:rFonts w:cs="B Yagut" w:hint="cs"/>
                <w:b/>
                <w:bCs/>
                <w:sz w:val="18"/>
                <w:szCs w:val="18"/>
                <w:rtl/>
              </w:rPr>
              <w:t>يا</w:t>
            </w:r>
            <w:r w:rsidRPr="00534CAB">
              <w:rPr>
                <w:rFonts w:cs="B Yagut"/>
                <w:b/>
                <w:bCs/>
                <w:sz w:val="18"/>
                <w:szCs w:val="18"/>
                <w:rtl/>
              </w:rPr>
              <w:t xml:space="preserve"> </w:t>
            </w:r>
            <w:r w:rsidRPr="00534CAB">
              <w:rPr>
                <w:rFonts w:cs="B Yagut" w:hint="cs"/>
                <w:b/>
                <w:bCs/>
                <w:sz w:val="18"/>
                <w:szCs w:val="18"/>
                <w:rtl/>
              </w:rPr>
              <w:t>تنگي</w:t>
            </w:r>
            <w:r w:rsidRPr="00534CAB">
              <w:rPr>
                <w:rFonts w:cs="B Yagut"/>
                <w:b/>
                <w:bCs/>
                <w:sz w:val="18"/>
                <w:szCs w:val="18"/>
                <w:rtl/>
              </w:rPr>
              <w:t xml:space="preserve"> نفس باشد.</w:t>
            </w:r>
            <w:r w:rsidRPr="00534CAB">
              <w:rPr>
                <w:rFonts w:cs="B Yagut" w:hint="cs"/>
                <w:b/>
                <w:bCs/>
                <w:sz w:val="18"/>
                <w:szCs w:val="18"/>
                <w:rtl/>
              </w:rPr>
              <w:t xml:space="preserve"> </w:t>
            </w:r>
          </w:p>
          <w:p w14:paraId="217A3004"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زماني كه</w:t>
            </w:r>
            <w:r w:rsidRPr="00534CAB">
              <w:rPr>
                <w:rFonts w:cs="B Yagut"/>
                <w:b/>
                <w:bCs/>
                <w:sz w:val="18"/>
                <w:szCs w:val="18"/>
                <w:rtl/>
              </w:rPr>
              <w:t xml:space="preserve"> بيمار علامت دار است، در </w:t>
            </w:r>
            <w:r w:rsidRPr="00534CAB">
              <w:rPr>
                <w:rFonts w:cs="B Yagut" w:hint="cs"/>
                <w:b/>
                <w:bCs/>
                <w:sz w:val="18"/>
                <w:szCs w:val="18"/>
                <w:rtl/>
              </w:rPr>
              <w:t>معاينه</w:t>
            </w:r>
            <w:r w:rsidRPr="00534CAB">
              <w:rPr>
                <w:rFonts w:cs="B Yagut"/>
                <w:b/>
                <w:bCs/>
                <w:sz w:val="18"/>
                <w:szCs w:val="18"/>
                <w:rtl/>
              </w:rPr>
              <w:t xml:space="preserve"> </w:t>
            </w:r>
            <w:r w:rsidRPr="00534CAB">
              <w:rPr>
                <w:rFonts w:cs="B Yagut" w:hint="cs"/>
                <w:b/>
                <w:bCs/>
                <w:sz w:val="18"/>
                <w:szCs w:val="18"/>
                <w:rtl/>
              </w:rPr>
              <w:t>فيزيكي</w:t>
            </w:r>
            <w:r w:rsidRPr="00534CAB">
              <w:rPr>
                <w:rFonts w:cs="B Yagut"/>
                <w:b/>
                <w:bCs/>
                <w:sz w:val="18"/>
                <w:szCs w:val="18"/>
                <w:rtl/>
              </w:rPr>
              <w:t xml:space="preserve"> به طور </w:t>
            </w:r>
            <w:r w:rsidRPr="00534CAB">
              <w:rPr>
                <w:rFonts w:cs="B Yagut" w:hint="cs"/>
                <w:b/>
                <w:bCs/>
                <w:sz w:val="18"/>
                <w:szCs w:val="18"/>
                <w:rtl/>
              </w:rPr>
              <w:t>مكرر</w:t>
            </w:r>
            <w:r w:rsidRPr="00534CAB">
              <w:rPr>
                <w:rFonts w:cs="B Yagut"/>
                <w:b/>
                <w:bCs/>
                <w:sz w:val="18"/>
                <w:szCs w:val="18"/>
                <w:rtl/>
              </w:rPr>
              <w:t xml:space="preserve"> </w:t>
            </w:r>
            <w:r w:rsidRPr="00534CAB">
              <w:rPr>
                <w:rFonts w:cs="B Yagut" w:hint="cs"/>
                <w:b/>
                <w:bCs/>
                <w:sz w:val="18"/>
                <w:szCs w:val="18"/>
                <w:rtl/>
              </w:rPr>
              <w:t>نكته</w:t>
            </w:r>
            <w:r w:rsidRPr="00534CAB">
              <w:rPr>
                <w:rFonts w:cs="B Yagut"/>
                <w:b/>
                <w:bCs/>
                <w:sz w:val="18"/>
                <w:szCs w:val="18"/>
                <w:rtl/>
              </w:rPr>
              <w:t xml:space="preserve"> </w:t>
            </w:r>
            <w:r w:rsidRPr="00534CAB">
              <w:rPr>
                <w:rFonts w:cs="B Yagut" w:hint="cs"/>
                <w:b/>
                <w:bCs/>
                <w:sz w:val="18"/>
                <w:szCs w:val="18"/>
                <w:rtl/>
              </w:rPr>
              <w:t>اي</w:t>
            </w:r>
            <w:r w:rsidRPr="00534CAB">
              <w:rPr>
                <w:rFonts w:cs="B Yagut"/>
                <w:b/>
                <w:bCs/>
                <w:sz w:val="18"/>
                <w:szCs w:val="18"/>
                <w:rtl/>
              </w:rPr>
              <w:t xml:space="preserve"> </w:t>
            </w:r>
            <w:r w:rsidRPr="00534CAB">
              <w:rPr>
                <w:rFonts w:cs="B Yagut" w:hint="cs"/>
                <w:b/>
                <w:bCs/>
                <w:sz w:val="18"/>
                <w:szCs w:val="18"/>
                <w:rtl/>
              </w:rPr>
              <w:t>يافت</w:t>
            </w:r>
            <w:r w:rsidRPr="00534CAB">
              <w:rPr>
                <w:rFonts w:cs="B Yagut"/>
                <w:b/>
                <w:bCs/>
                <w:sz w:val="18"/>
                <w:szCs w:val="18"/>
                <w:rtl/>
              </w:rPr>
              <w:t xml:space="preserve"> نشود.</w:t>
            </w:r>
          </w:p>
          <w:p w14:paraId="6790DE6B"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علائم فقط در زمان سرماخوردگي</w:t>
            </w:r>
            <w:r w:rsidRPr="00534CAB">
              <w:rPr>
                <w:rFonts w:cs="B Yagut"/>
                <w:b/>
                <w:bCs/>
                <w:sz w:val="18"/>
                <w:szCs w:val="18"/>
                <w:rtl/>
              </w:rPr>
              <w:t xml:space="preserve"> وجود داشته باشد.</w:t>
            </w:r>
          </w:p>
          <w:p w14:paraId="3BB1AE53"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سابقه طولاني</w:t>
            </w:r>
            <w:r w:rsidRPr="00534CAB">
              <w:rPr>
                <w:rFonts w:cs="B Yagut"/>
                <w:b/>
                <w:bCs/>
                <w:sz w:val="18"/>
                <w:szCs w:val="18"/>
                <w:rtl/>
              </w:rPr>
              <w:t xml:space="preserve"> مدت مصرف </w:t>
            </w:r>
            <w:r w:rsidRPr="00534CAB">
              <w:rPr>
                <w:rFonts w:cs="B Yagut" w:hint="cs"/>
                <w:b/>
                <w:bCs/>
                <w:sz w:val="18"/>
                <w:szCs w:val="18"/>
                <w:rtl/>
              </w:rPr>
              <w:t>سيگار</w:t>
            </w:r>
            <w:r w:rsidRPr="00534CAB">
              <w:rPr>
                <w:rFonts w:cs="B Yagut"/>
                <w:b/>
                <w:bCs/>
                <w:sz w:val="18"/>
                <w:szCs w:val="18"/>
                <w:rtl/>
              </w:rPr>
              <w:t xml:space="preserve"> </w:t>
            </w:r>
          </w:p>
          <w:p w14:paraId="2A797EDE"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وجود شواهد باليني</w:t>
            </w:r>
            <w:r w:rsidRPr="00534CAB">
              <w:rPr>
                <w:rFonts w:cs="B Yagut"/>
                <w:b/>
                <w:bCs/>
                <w:sz w:val="18"/>
                <w:szCs w:val="18"/>
                <w:rtl/>
              </w:rPr>
              <w:t xml:space="preserve"> </w:t>
            </w:r>
            <w:r w:rsidRPr="00534CAB">
              <w:rPr>
                <w:rFonts w:cs="B Yagut" w:hint="cs"/>
                <w:b/>
                <w:bCs/>
                <w:sz w:val="18"/>
                <w:szCs w:val="18"/>
                <w:rtl/>
              </w:rPr>
              <w:t>غير</w:t>
            </w:r>
            <w:r w:rsidRPr="00534CAB">
              <w:rPr>
                <w:rFonts w:cs="B Yagut"/>
                <w:b/>
                <w:bCs/>
                <w:sz w:val="18"/>
                <w:szCs w:val="18"/>
                <w:rtl/>
              </w:rPr>
              <w:t xml:space="preserve"> معمول </w:t>
            </w:r>
            <w:r w:rsidRPr="00534CAB">
              <w:rPr>
                <w:rFonts w:cs="B Yagut" w:hint="cs"/>
                <w:b/>
                <w:bCs/>
                <w:sz w:val="18"/>
                <w:szCs w:val="18"/>
                <w:rtl/>
              </w:rPr>
              <w:t>نظير</w:t>
            </w:r>
            <w:r w:rsidRPr="00534CAB">
              <w:rPr>
                <w:rFonts w:cs="B Yagut"/>
                <w:b/>
                <w:bCs/>
                <w:sz w:val="18"/>
                <w:szCs w:val="18"/>
                <w:rtl/>
              </w:rPr>
              <w:t xml:space="preserve"> </w:t>
            </w:r>
            <w:r w:rsidRPr="00534CAB">
              <w:rPr>
                <w:rFonts w:cs="B Yagut" w:hint="cs"/>
                <w:b/>
                <w:bCs/>
                <w:sz w:val="18"/>
                <w:szCs w:val="18"/>
                <w:rtl/>
              </w:rPr>
              <w:t>رال، سيانوز، كلابينگ</w:t>
            </w:r>
            <w:r w:rsidRPr="00534CAB">
              <w:rPr>
                <w:rFonts w:cs="B Yagut"/>
                <w:b/>
                <w:bCs/>
                <w:sz w:val="18"/>
                <w:szCs w:val="18"/>
              </w:rPr>
              <w:t xml:space="preserve">  </w:t>
            </w:r>
          </w:p>
          <w:p w14:paraId="1204E6E3"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زماني كه</w:t>
            </w:r>
            <w:r w:rsidRPr="00534CAB">
              <w:rPr>
                <w:rFonts w:cs="B Yagut"/>
                <w:b/>
                <w:bCs/>
                <w:sz w:val="18"/>
                <w:szCs w:val="18"/>
                <w:rtl/>
              </w:rPr>
              <w:t xml:space="preserve"> بيمار علامت دار است، </w:t>
            </w:r>
            <w:r w:rsidRPr="00534CAB">
              <w:rPr>
                <w:rFonts w:cs="B Yagut" w:hint="cs"/>
                <w:b/>
                <w:bCs/>
                <w:sz w:val="18"/>
                <w:szCs w:val="18"/>
                <w:rtl/>
              </w:rPr>
              <w:t>اسپيرومتري</w:t>
            </w:r>
            <w:r w:rsidRPr="00534CAB">
              <w:rPr>
                <w:rFonts w:cs="B Yagut"/>
                <w:b/>
                <w:bCs/>
                <w:sz w:val="18"/>
                <w:szCs w:val="18"/>
                <w:rtl/>
              </w:rPr>
              <w:t xml:space="preserve"> </w:t>
            </w:r>
            <w:r w:rsidRPr="00534CAB">
              <w:rPr>
                <w:rFonts w:cs="B Yagut" w:hint="cs"/>
                <w:b/>
                <w:bCs/>
                <w:sz w:val="18"/>
                <w:szCs w:val="18"/>
                <w:rtl/>
              </w:rPr>
              <w:t>يا</w:t>
            </w:r>
            <w:r w:rsidRPr="00534CAB">
              <w:rPr>
                <w:rFonts w:cs="B Yagut"/>
                <w:b/>
                <w:bCs/>
                <w:sz w:val="18"/>
                <w:szCs w:val="18"/>
                <w:rtl/>
              </w:rPr>
              <w:t xml:space="preserve"> </w:t>
            </w:r>
            <w:r w:rsidRPr="00534CAB">
              <w:rPr>
                <w:rFonts w:cs="B Yagut" w:hint="cs"/>
                <w:b/>
                <w:bCs/>
                <w:sz w:val="18"/>
                <w:szCs w:val="18"/>
                <w:rtl/>
              </w:rPr>
              <w:t>پيك</w:t>
            </w:r>
            <w:r w:rsidRPr="00534CAB">
              <w:rPr>
                <w:rFonts w:cs="B Yagut"/>
                <w:b/>
                <w:bCs/>
                <w:sz w:val="18"/>
                <w:szCs w:val="18"/>
                <w:rtl/>
              </w:rPr>
              <w:t xml:space="preserve"> </w:t>
            </w:r>
            <w:r w:rsidRPr="00534CAB">
              <w:rPr>
                <w:rFonts w:cs="B Yagut" w:hint="cs"/>
                <w:b/>
                <w:bCs/>
                <w:sz w:val="18"/>
                <w:szCs w:val="18"/>
                <w:rtl/>
              </w:rPr>
              <w:t>فلومتري</w:t>
            </w:r>
            <w:r w:rsidRPr="00534CAB">
              <w:rPr>
                <w:rFonts w:cs="B Yagut"/>
                <w:b/>
                <w:bCs/>
                <w:sz w:val="18"/>
                <w:szCs w:val="18"/>
                <w:rtl/>
              </w:rPr>
              <w:t xml:space="preserve"> </w:t>
            </w:r>
            <w:r w:rsidRPr="00534CAB">
              <w:rPr>
                <w:rFonts w:cs="B Yagut" w:hint="cs"/>
                <w:b/>
                <w:bCs/>
                <w:sz w:val="18"/>
                <w:szCs w:val="18"/>
                <w:rtl/>
              </w:rPr>
              <w:t>طبيعي</w:t>
            </w:r>
            <w:r w:rsidRPr="00534CAB">
              <w:rPr>
                <w:rFonts w:cs="B Yagut"/>
                <w:b/>
                <w:bCs/>
                <w:sz w:val="18"/>
                <w:szCs w:val="18"/>
                <w:rtl/>
              </w:rPr>
              <w:t xml:space="preserve"> باشد.</w:t>
            </w:r>
          </w:p>
          <w:p w14:paraId="611A5CF1"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تظاهرات بارز سيستميك</w:t>
            </w:r>
            <w:r w:rsidRPr="00534CAB">
              <w:rPr>
                <w:rFonts w:cs="B Yagut"/>
                <w:b/>
                <w:bCs/>
                <w:sz w:val="18"/>
                <w:szCs w:val="18"/>
                <w:rtl/>
              </w:rPr>
              <w:t xml:space="preserve"> (تب، </w:t>
            </w:r>
            <w:r w:rsidRPr="00534CAB">
              <w:rPr>
                <w:rFonts w:cs="B Yagut" w:hint="cs"/>
                <w:b/>
                <w:bCs/>
                <w:sz w:val="18"/>
                <w:szCs w:val="18"/>
                <w:rtl/>
              </w:rPr>
              <w:t>كاهش</w:t>
            </w:r>
            <w:r w:rsidRPr="00534CAB">
              <w:rPr>
                <w:rFonts w:cs="B Yagut"/>
                <w:b/>
                <w:bCs/>
                <w:sz w:val="18"/>
                <w:szCs w:val="18"/>
                <w:rtl/>
              </w:rPr>
              <w:t xml:space="preserve"> وزن، درد عضلات، ...)</w:t>
            </w:r>
          </w:p>
          <w:p w14:paraId="4B6C7885"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تنگي</w:t>
            </w:r>
            <w:r w:rsidRPr="00534CAB">
              <w:rPr>
                <w:rFonts w:cs="B Yagut"/>
                <w:b/>
                <w:bCs/>
                <w:sz w:val="18"/>
                <w:szCs w:val="18"/>
                <w:rtl/>
              </w:rPr>
              <w:t xml:space="preserve"> نفس مداوم و </w:t>
            </w:r>
            <w:r w:rsidRPr="00534CAB">
              <w:rPr>
                <w:rFonts w:cs="B Yagut" w:hint="cs"/>
                <w:b/>
                <w:bCs/>
                <w:sz w:val="18"/>
                <w:szCs w:val="18"/>
                <w:rtl/>
              </w:rPr>
              <w:t>غير</w:t>
            </w:r>
            <w:r w:rsidRPr="00534CAB">
              <w:rPr>
                <w:rFonts w:cs="B Yagut"/>
                <w:b/>
                <w:bCs/>
                <w:sz w:val="18"/>
                <w:szCs w:val="18"/>
                <w:rtl/>
              </w:rPr>
              <w:t xml:space="preserve"> </w:t>
            </w:r>
            <w:r w:rsidRPr="00534CAB">
              <w:rPr>
                <w:rFonts w:cs="B Yagut" w:hint="cs"/>
                <w:b/>
                <w:bCs/>
                <w:sz w:val="18"/>
                <w:szCs w:val="18"/>
                <w:rtl/>
              </w:rPr>
              <w:t>متغير</w:t>
            </w:r>
          </w:p>
          <w:p w14:paraId="1B586088"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داراي</w:t>
            </w:r>
            <w:r w:rsidRPr="00534CAB">
              <w:rPr>
                <w:rFonts w:cs="B Yagut"/>
                <w:b/>
                <w:bCs/>
                <w:sz w:val="18"/>
                <w:szCs w:val="18"/>
                <w:rtl/>
              </w:rPr>
              <w:t xml:space="preserve"> شواهد </w:t>
            </w:r>
            <w:r w:rsidRPr="00534CAB">
              <w:rPr>
                <w:rFonts w:cs="B Yagut" w:hint="cs"/>
                <w:b/>
                <w:bCs/>
                <w:sz w:val="18"/>
                <w:szCs w:val="18"/>
                <w:rtl/>
              </w:rPr>
              <w:t>باليني</w:t>
            </w:r>
            <w:r w:rsidRPr="00534CAB">
              <w:rPr>
                <w:rFonts w:cs="B Yagut"/>
                <w:b/>
                <w:bCs/>
                <w:sz w:val="18"/>
                <w:szCs w:val="18"/>
                <w:rtl/>
              </w:rPr>
              <w:t xml:space="preserve"> به نفع </w:t>
            </w:r>
            <w:r w:rsidRPr="00534CAB">
              <w:rPr>
                <w:rFonts w:cs="B Yagut" w:hint="cs"/>
                <w:b/>
                <w:bCs/>
                <w:sz w:val="18"/>
                <w:szCs w:val="18"/>
                <w:rtl/>
              </w:rPr>
              <w:t>تشخيص</w:t>
            </w:r>
            <w:r w:rsidRPr="00534CAB">
              <w:rPr>
                <w:rFonts w:cs="B Yagut"/>
                <w:b/>
                <w:bCs/>
                <w:sz w:val="18"/>
                <w:szCs w:val="18"/>
                <w:rtl/>
              </w:rPr>
              <w:t xml:space="preserve"> </w:t>
            </w:r>
            <w:r w:rsidRPr="00534CAB">
              <w:rPr>
                <w:rFonts w:cs="B Yagut" w:hint="cs"/>
                <w:b/>
                <w:bCs/>
                <w:sz w:val="18"/>
                <w:szCs w:val="18"/>
                <w:rtl/>
              </w:rPr>
              <w:t>هاي</w:t>
            </w:r>
            <w:r w:rsidRPr="00534CAB">
              <w:rPr>
                <w:rFonts w:cs="B Yagut"/>
                <w:b/>
                <w:bCs/>
                <w:sz w:val="18"/>
                <w:szCs w:val="18"/>
                <w:rtl/>
              </w:rPr>
              <w:t xml:space="preserve"> </w:t>
            </w:r>
            <w:r w:rsidRPr="00534CAB">
              <w:rPr>
                <w:rFonts w:cs="B Yagut" w:hint="cs"/>
                <w:b/>
                <w:bCs/>
                <w:sz w:val="18"/>
                <w:szCs w:val="18"/>
                <w:rtl/>
              </w:rPr>
              <w:t>افتراقي</w:t>
            </w:r>
            <w:r w:rsidRPr="00534CAB">
              <w:rPr>
                <w:rFonts w:cs="B Yagut"/>
                <w:b/>
                <w:bCs/>
                <w:sz w:val="18"/>
                <w:szCs w:val="18"/>
                <w:rtl/>
              </w:rPr>
              <w:t xml:space="preserve"> باشد. </w:t>
            </w:r>
          </w:p>
          <w:p w14:paraId="287C0F8F" w14:textId="77777777" w:rsidR="00947714" w:rsidRPr="00534CAB" w:rsidRDefault="00947714" w:rsidP="00CF1768">
            <w:pPr>
              <w:rPr>
                <w:rFonts w:cs="B Yagut"/>
                <w:b/>
                <w:bCs/>
                <w:sz w:val="18"/>
                <w:szCs w:val="18"/>
                <w:rtl/>
              </w:rPr>
            </w:pPr>
            <w:r w:rsidRPr="00534CAB">
              <w:rPr>
                <w:rFonts w:ascii="Tahoma" w:hAnsi="Tahoma" w:cs="B Yagut" w:hint="cs"/>
                <w:b/>
                <w:bCs/>
                <w:sz w:val="18"/>
                <w:szCs w:val="18"/>
                <w:rtl/>
              </w:rPr>
              <w:t>انجام</w:t>
            </w:r>
            <w:r w:rsidRPr="00534CAB">
              <w:rPr>
                <w:rFonts w:cs="B Yagut" w:hint="cs"/>
                <w:b/>
                <w:bCs/>
                <w:sz w:val="18"/>
                <w:szCs w:val="18"/>
                <w:rtl/>
              </w:rPr>
              <w:t xml:space="preserve"> </w:t>
            </w:r>
            <w:r w:rsidRPr="00534CAB">
              <w:rPr>
                <w:rFonts w:ascii="Tahoma" w:hAnsi="Tahoma" w:cs="B Yagut" w:hint="cs"/>
                <w:b/>
                <w:bCs/>
                <w:sz w:val="18"/>
                <w:szCs w:val="18"/>
                <w:rtl/>
              </w:rPr>
              <w:t>ارزیابی</w:t>
            </w:r>
            <w:r w:rsidRPr="00534CAB">
              <w:rPr>
                <w:rFonts w:cs="B Yagut" w:hint="cs"/>
                <w:b/>
                <w:bCs/>
                <w:sz w:val="18"/>
                <w:szCs w:val="18"/>
                <w:rtl/>
              </w:rPr>
              <w:t xml:space="preserve"> </w:t>
            </w:r>
            <w:r w:rsidRPr="00534CAB">
              <w:rPr>
                <w:rFonts w:ascii="Tahoma" w:hAnsi="Tahoma" w:cs="B Yagut" w:hint="cs"/>
                <w:b/>
                <w:bCs/>
                <w:sz w:val="18"/>
                <w:szCs w:val="18"/>
                <w:rtl/>
              </w:rPr>
              <w:t>عملکرد</w:t>
            </w:r>
            <w:r w:rsidRPr="00534CAB">
              <w:rPr>
                <w:rFonts w:cs="B Yagut" w:hint="cs"/>
                <w:b/>
                <w:bCs/>
                <w:sz w:val="18"/>
                <w:szCs w:val="18"/>
                <w:rtl/>
              </w:rPr>
              <w:t xml:space="preserve"> </w:t>
            </w:r>
            <w:r w:rsidRPr="00534CAB">
              <w:rPr>
                <w:rFonts w:ascii="Tahoma" w:hAnsi="Tahoma" w:cs="B Yagut" w:hint="cs"/>
                <w:b/>
                <w:bCs/>
                <w:sz w:val="18"/>
                <w:szCs w:val="18"/>
                <w:rtl/>
              </w:rPr>
              <w:t>ریوی</w:t>
            </w:r>
            <w:r w:rsidRPr="00534CAB">
              <w:rPr>
                <w:rFonts w:cs="B Yagut" w:hint="cs"/>
                <w:b/>
                <w:bCs/>
                <w:sz w:val="18"/>
                <w:szCs w:val="18"/>
                <w:rtl/>
              </w:rPr>
              <w:t xml:space="preserve"> </w:t>
            </w:r>
            <w:r w:rsidRPr="00534CAB">
              <w:rPr>
                <w:rFonts w:ascii="Tahoma" w:hAnsi="Tahoma" w:cs="B Yagut" w:hint="cs"/>
                <w:b/>
                <w:bCs/>
                <w:sz w:val="18"/>
                <w:szCs w:val="18"/>
                <w:rtl/>
              </w:rPr>
              <w:t>شامل</w:t>
            </w:r>
            <w:r w:rsidRPr="00534CAB">
              <w:rPr>
                <w:rFonts w:cs="B Yagut" w:hint="cs"/>
                <w:b/>
                <w:bCs/>
                <w:sz w:val="18"/>
                <w:szCs w:val="18"/>
                <w:rtl/>
              </w:rPr>
              <w:t xml:space="preserve"> </w:t>
            </w:r>
            <w:r w:rsidRPr="00534CAB">
              <w:rPr>
                <w:rFonts w:ascii="Tahoma" w:hAnsi="Tahoma" w:cs="B Yagut" w:hint="cs"/>
                <w:b/>
                <w:bCs/>
                <w:sz w:val="18"/>
                <w:szCs w:val="18"/>
                <w:rtl/>
              </w:rPr>
              <w:t>اسپیرومتر</w:t>
            </w:r>
            <w:r w:rsidRPr="00534CAB">
              <w:rPr>
                <w:rFonts w:cs="B Yagut" w:hint="cs"/>
                <w:b/>
                <w:bCs/>
                <w:sz w:val="18"/>
                <w:szCs w:val="18"/>
                <w:rtl/>
              </w:rPr>
              <w:t>ی و یا پیک فلومتری قبل و بعد از مصرف سالبوتامول استنشاقی (درصورت نیاز)</w:t>
            </w:r>
          </w:p>
        </w:tc>
        <w:tc>
          <w:tcPr>
            <w:tcW w:w="3969" w:type="dxa"/>
          </w:tcPr>
          <w:p w14:paraId="3A6DA5BC" w14:textId="77777777" w:rsidR="00947714" w:rsidRPr="008B0CFE" w:rsidRDefault="00947714" w:rsidP="00CF1768">
            <w:pPr>
              <w:rPr>
                <w:rFonts w:cs="B Yagut"/>
                <w:b/>
                <w:bCs/>
                <w:sz w:val="18"/>
                <w:szCs w:val="18"/>
                <w:rtl/>
              </w:rPr>
            </w:pPr>
          </w:p>
          <w:p w14:paraId="1B7BED66" w14:textId="77777777" w:rsidR="00947714" w:rsidRPr="008B0CFE" w:rsidRDefault="00947714" w:rsidP="00CF1768">
            <w:pPr>
              <w:rPr>
                <w:rFonts w:cs="B Yagut"/>
                <w:b/>
                <w:bCs/>
                <w:sz w:val="18"/>
                <w:szCs w:val="18"/>
                <w:rtl/>
              </w:rPr>
            </w:pPr>
            <w:r w:rsidRPr="008B0CFE">
              <w:rPr>
                <w:rFonts w:cs="B Yagut" w:hint="cs"/>
                <w:b/>
                <w:bCs/>
                <w:sz w:val="18"/>
                <w:szCs w:val="18"/>
                <w:rtl/>
              </w:rPr>
              <w:t>-  شرح حال و  نتایج ارزیابی به نفع بیماری آسم است</w:t>
            </w:r>
          </w:p>
          <w:p w14:paraId="7C4F1C32" w14:textId="77777777" w:rsidR="00947714" w:rsidRPr="008B0CFE" w:rsidRDefault="00947714" w:rsidP="00CF1768">
            <w:pPr>
              <w:rPr>
                <w:rFonts w:cs="B Yagut"/>
                <w:b/>
                <w:bCs/>
                <w:sz w:val="18"/>
                <w:szCs w:val="18"/>
                <w:rtl/>
              </w:rPr>
            </w:pPr>
          </w:p>
        </w:tc>
        <w:tc>
          <w:tcPr>
            <w:tcW w:w="2234" w:type="dxa"/>
          </w:tcPr>
          <w:p w14:paraId="01F9A892" w14:textId="77777777" w:rsidR="00947714" w:rsidRPr="008B0CFE" w:rsidRDefault="00947714" w:rsidP="00CF1768">
            <w:pPr>
              <w:rPr>
                <w:rFonts w:cs="B Yagut"/>
                <w:b/>
                <w:bCs/>
                <w:sz w:val="18"/>
                <w:szCs w:val="18"/>
                <w:rtl/>
              </w:rPr>
            </w:pPr>
          </w:p>
          <w:p w14:paraId="61C4ACFF" w14:textId="37149F7D" w:rsidR="00947714" w:rsidRPr="008B0CFE" w:rsidRDefault="008B3AAA" w:rsidP="00C517D3">
            <w:pPr>
              <w:jc w:val="center"/>
              <w:rPr>
                <w:rFonts w:cs="B Yagut"/>
                <w:b/>
                <w:bCs/>
                <w:sz w:val="18"/>
                <w:szCs w:val="18"/>
                <w:rtl/>
              </w:rPr>
            </w:pPr>
            <w:r>
              <w:rPr>
                <w:rFonts w:cs="B Yagut" w:hint="cs"/>
                <w:b/>
                <w:bCs/>
                <w:sz w:val="18"/>
                <w:szCs w:val="18"/>
                <w:rtl/>
              </w:rPr>
              <w:t xml:space="preserve">تشخیص قطعی آسم </w:t>
            </w:r>
          </w:p>
        </w:tc>
        <w:tc>
          <w:tcPr>
            <w:tcW w:w="3862" w:type="dxa"/>
            <w:shd w:val="clear" w:color="auto" w:fill="FFFF99"/>
          </w:tcPr>
          <w:p w14:paraId="512DA92D" w14:textId="77777777" w:rsidR="00947714" w:rsidRPr="008B0CFE" w:rsidRDefault="00947714" w:rsidP="00CF1768">
            <w:pPr>
              <w:rPr>
                <w:rFonts w:cs="B Yagut"/>
                <w:b/>
                <w:bCs/>
                <w:sz w:val="18"/>
                <w:szCs w:val="18"/>
                <w:rtl/>
              </w:rPr>
            </w:pPr>
          </w:p>
          <w:p w14:paraId="5FBFFB76" w14:textId="77777777" w:rsidR="00947714" w:rsidRPr="008B0CFE" w:rsidRDefault="00947714" w:rsidP="00CF1768">
            <w:pPr>
              <w:rPr>
                <w:rFonts w:cs="B Yagut"/>
                <w:b/>
                <w:bCs/>
                <w:sz w:val="18"/>
                <w:szCs w:val="18"/>
                <w:rtl/>
              </w:rPr>
            </w:pPr>
            <w:r w:rsidRPr="008B0CFE">
              <w:rPr>
                <w:rFonts w:cs="B Yagut" w:hint="cs"/>
                <w:b/>
                <w:bCs/>
                <w:sz w:val="18"/>
                <w:szCs w:val="18"/>
                <w:rtl/>
              </w:rPr>
              <w:t>شروع درمان آسم و بررسی بیمار یک ماه بعد و تعیین سطح کنترل</w:t>
            </w:r>
          </w:p>
        </w:tc>
      </w:tr>
      <w:tr w:rsidR="00947714" w:rsidRPr="008B0CFE" w14:paraId="48C0DA43" w14:textId="77777777" w:rsidTr="00E85384">
        <w:trPr>
          <w:trHeight w:val="1591"/>
          <w:jc w:val="center"/>
        </w:trPr>
        <w:tc>
          <w:tcPr>
            <w:tcW w:w="4835" w:type="dxa"/>
            <w:vMerge/>
          </w:tcPr>
          <w:p w14:paraId="2FFB4414" w14:textId="77777777" w:rsidR="00947714" w:rsidRPr="008B0CFE" w:rsidRDefault="00947714" w:rsidP="00CF1768">
            <w:pPr>
              <w:ind w:left="208" w:hanging="208"/>
              <w:rPr>
                <w:rFonts w:cs="B Yagut"/>
                <w:b/>
                <w:bCs/>
                <w:sz w:val="18"/>
                <w:szCs w:val="18"/>
                <w:rtl/>
              </w:rPr>
            </w:pPr>
          </w:p>
        </w:tc>
        <w:tc>
          <w:tcPr>
            <w:tcW w:w="3969" w:type="dxa"/>
          </w:tcPr>
          <w:p w14:paraId="556F78DF" w14:textId="77777777" w:rsidR="00947714" w:rsidRPr="008B0CFE" w:rsidRDefault="00947714" w:rsidP="00CF1768">
            <w:pPr>
              <w:rPr>
                <w:rFonts w:cs="B Yagut"/>
                <w:b/>
                <w:bCs/>
                <w:sz w:val="18"/>
                <w:szCs w:val="18"/>
                <w:rtl/>
              </w:rPr>
            </w:pPr>
            <w:r w:rsidRPr="008B0CFE">
              <w:rPr>
                <w:rFonts w:cs="B Yagut" w:hint="cs"/>
                <w:b/>
                <w:bCs/>
                <w:sz w:val="18"/>
                <w:szCs w:val="18"/>
                <w:rtl/>
              </w:rPr>
              <w:t>-  نتایج ارزیابی عملکرد ریه به نفع بیماری آسم نبوده ولی شرح حال قویا به نفع بیماری آسم است</w:t>
            </w:r>
          </w:p>
        </w:tc>
        <w:tc>
          <w:tcPr>
            <w:tcW w:w="2234" w:type="dxa"/>
          </w:tcPr>
          <w:p w14:paraId="307CF966" w14:textId="77777777" w:rsidR="00947714" w:rsidRPr="008B0CFE" w:rsidRDefault="00947714" w:rsidP="00CF1768">
            <w:pPr>
              <w:rPr>
                <w:rFonts w:cs="B Yagut"/>
                <w:b/>
                <w:bCs/>
                <w:sz w:val="18"/>
                <w:szCs w:val="18"/>
                <w:rtl/>
              </w:rPr>
            </w:pPr>
          </w:p>
          <w:p w14:paraId="45789798" w14:textId="2D375E3F" w:rsidR="00947714" w:rsidRPr="008B0CFE" w:rsidRDefault="008B3AAA" w:rsidP="00CF1768">
            <w:pPr>
              <w:jc w:val="center"/>
              <w:rPr>
                <w:rFonts w:cs="B Yagut"/>
                <w:b/>
                <w:bCs/>
                <w:sz w:val="18"/>
                <w:szCs w:val="18"/>
                <w:rtl/>
              </w:rPr>
            </w:pPr>
            <w:r>
              <w:rPr>
                <w:rFonts w:cs="B Yagut" w:hint="cs"/>
                <w:b/>
                <w:bCs/>
                <w:sz w:val="18"/>
                <w:szCs w:val="18"/>
                <w:rtl/>
              </w:rPr>
              <w:t xml:space="preserve">مشکوک به </w:t>
            </w:r>
            <w:r w:rsidR="00947714" w:rsidRPr="008B0CFE">
              <w:rPr>
                <w:rFonts w:cs="B Yagut" w:hint="cs"/>
                <w:b/>
                <w:bCs/>
                <w:sz w:val="18"/>
                <w:szCs w:val="18"/>
                <w:rtl/>
              </w:rPr>
              <w:t>بیماری آسم</w:t>
            </w:r>
          </w:p>
        </w:tc>
        <w:tc>
          <w:tcPr>
            <w:tcW w:w="3862" w:type="dxa"/>
            <w:shd w:val="clear" w:color="auto" w:fill="FFFF99"/>
          </w:tcPr>
          <w:p w14:paraId="3E5C7E62" w14:textId="77777777" w:rsidR="00947714" w:rsidRPr="008B0CFE" w:rsidRDefault="00947714" w:rsidP="00CF1768">
            <w:pPr>
              <w:rPr>
                <w:rFonts w:cs="B Yagut"/>
                <w:b/>
                <w:bCs/>
                <w:sz w:val="18"/>
                <w:szCs w:val="18"/>
                <w:rtl/>
              </w:rPr>
            </w:pPr>
          </w:p>
          <w:p w14:paraId="7D69391C" w14:textId="77777777" w:rsidR="00947714" w:rsidRPr="008B0CFE" w:rsidRDefault="00947714" w:rsidP="00CF1768">
            <w:pPr>
              <w:rPr>
                <w:rFonts w:cs="B Yagut"/>
                <w:b/>
                <w:bCs/>
                <w:sz w:val="18"/>
                <w:szCs w:val="18"/>
                <w:rtl/>
              </w:rPr>
            </w:pPr>
            <w:r w:rsidRPr="008B0CFE">
              <w:rPr>
                <w:rFonts w:cs="B Yagut" w:hint="cs"/>
                <w:b/>
                <w:bCs/>
                <w:sz w:val="18"/>
                <w:szCs w:val="18"/>
                <w:rtl/>
              </w:rPr>
              <w:t>شروع درمان آزمایشی(</w:t>
            </w:r>
            <w:r w:rsidRPr="008B0CFE">
              <w:rPr>
                <w:rFonts w:cs="B Yagut"/>
                <w:b/>
                <w:bCs/>
                <w:sz w:val="18"/>
                <w:szCs w:val="18"/>
              </w:rPr>
              <w:t>trial</w:t>
            </w:r>
            <w:r w:rsidRPr="008B0CFE">
              <w:rPr>
                <w:rFonts w:cs="B Yagut" w:hint="cs"/>
                <w:b/>
                <w:bCs/>
                <w:sz w:val="18"/>
                <w:szCs w:val="18"/>
                <w:rtl/>
              </w:rPr>
              <w:t>) و بررسی بیمار یک ماه بعد و تعیین سطح کنترل</w:t>
            </w:r>
          </w:p>
        </w:tc>
      </w:tr>
      <w:tr w:rsidR="00947714" w:rsidRPr="008B0CFE" w14:paraId="0737CC21" w14:textId="77777777" w:rsidTr="00CF1768">
        <w:trPr>
          <w:jc w:val="center"/>
        </w:trPr>
        <w:tc>
          <w:tcPr>
            <w:tcW w:w="4835" w:type="dxa"/>
            <w:vMerge/>
          </w:tcPr>
          <w:p w14:paraId="2982162E" w14:textId="77777777" w:rsidR="00947714" w:rsidRPr="008B0CFE" w:rsidRDefault="00947714" w:rsidP="00CF1768">
            <w:pPr>
              <w:rPr>
                <w:b/>
                <w:bCs/>
                <w:sz w:val="18"/>
                <w:szCs w:val="18"/>
                <w:rtl/>
              </w:rPr>
            </w:pPr>
          </w:p>
        </w:tc>
        <w:tc>
          <w:tcPr>
            <w:tcW w:w="3969" w:type="dxa"/>
            <w:vAlign w:val="center"/>
          </w:tcPr>
          <w:p w14:paraId="7E99B461" w14:textId="77777777" w:rsidR="00947714" w:rsidRPr="008B0CFE" w:rsidRDefault="00947714" w:rsidP="00CF1768">
            <w:pPr>
              <w:rPr>
                <w:rFonts w:cs="B Yagut"/>
                <w:b/>
                <w:bCs/>
                <w:sz w:val="18"/>
                <w:szCs w:val="18"/>
                <w:rtl/>
              </w:rPr>
            </w:pPr>
            <w:r w:rsidRPr="008B0CFE">
              <w:rPr>
                <w:rFonts w:cs="B Yagut" w:hint="cs"/>
                <w:b/>
                <w:bCs/>
                <w:sz w:val="18"/>
                <w:szCs w:val="18"/>
                <w:rtl/>
              </w:rPr>
              <w:t>نتایج ارزیابی به نفع بیماری آسم نیست</w:t>
            </w:r>
          </w:p>
        </w:tc>
        <w:tc>
          <w:tcPr>
            <w:tcW w:w="2234" w:type="dxa"/>
            <w:vAlign w:val="center"/>
          </w:tcPr>
          <w:p w14:paraId="69A9ECFD" w14:textId="77777777" w:rsidR="00947714" w:rsidRPr="008B0CFE" w:rsidRDefault="00947714" w:rsidP="00CF1768">
            <w:pPr>
              <w:jc w:val="center"/>
              <w:rPr>
                <w:rFonts w:cs="B Yagut"/>
                <w:b/>
                <w:bCs/>
                <w:sz w:val="18"/>
                <w:szCs w:val="18"/>
                <w:rtl/>
              </w:rPr>
            </w:pPr>
            <w:r w:rsidRPr="008B0CFE">
              <w:rPr>
                <w:rFonts w:cs="B Yagut" w:hint="cs"/>
                <w:b/>
                <w:bCs/>
                <w:sz w:val="18"/>
                <w:szCs w:val="18"/>
                <w:rtl/>
              </w:rPr>
              <w:t>رد بیماری آسم</w:t>
            </w:r>
          </w:p>
        </w:tc>
        <w:tc>
          <w:tcPr>
            <w:tcW w:w="3862" w:type="dxa"/>
            <w:shd w:val="clear" w:color="auto" w:fill="92D050"/>
            <w:vAlign w:val="center"/>
          </w:tcPr>
          <w:p w14:paraId="36F59A93" w14:textId="40312E61" w:rsidR="00947714" w:rsidRPr="008B0CFE" w:rsidRDefault="008B3AAA" w:rsidP="00CF1768">
            <w:pPr>
              <w:rPr>
                <w:rFonts w:cs="B Yagut"/>
                <w:b/>
                <w:bCs/>
                <w:sz w:val="18"/>
                <w:szCs w:val="18"/>
                <w:rtl/>
              </w:rPr>
            </w:pPr>
            <w:r>
              <w:rPr>
                <w:rFonts w:cs="B Yagut" w:hint="cs"/>
                <w:b/>
                <w:bCs/>
                <w:sz w:val="18"/>
                <w:szCs w:val="18"/>
                <w:rtl/>
              </w:rPr>
              <w:t xml:space="preserve">مشکلی ندارد </w:t>
            </w:r>
          </w:p>
        </w:tc>
      </w:tr>
    </w:tbl>
    <w:p w14:paraId="029EAF7C" w14:textId="77777777" w:rsidR="00947714" w:rsidRPr="004F7FF8" w:rsidRDefault="00947714" w:rsidP="00947714">
      <w:pPr>
        <w:tabs>
          <w:tab w:val="left" w:pos="7914"/>
        </w:tabs>
        <w:rPr>
          <w:rFonts w:cs="B Yagut"/>
          <w:b/>
          <w:bCs/>
          <w:sz w:val="20"/>
          <w:szCs w:val="20"/>
          <w:rtl/>
        </w:rPr>
      </w:pPr>
      <w:r w:rsidRPr="004F7FF8">
        <w:rPr>
          <w:rFonts w:cs="B Yagut" w:hint="cs"/>
          <w:b/>
          <w:bCs/>
          <w:sz w:val="20"/>
          <w:szCs w:val="20"/>
          <w:rtl/>
        </w:rPr>
        <w:t xml:space="preserve">   </w:t>
      </w:r>
      <w:r>
        <w:rPr>
          <w:rFonts w:cs="B Yagut" w:hint="cs"/>
          <w:b/>
          <w:bCs/>
          <w:sz w:val="20"/>
          <w:szCs w:val="20"/>
          <w:vertAlign w:val="superscript"/>
          <w:rtl/>
        </w:rPr>
        <w:t>*</w:t>
      </w:r>
      <w:r>
        <w:rPr>
          <w:rFonts w:cs="B Yagut" w:hint="cs"/>
          <w:b/>
          <w:bCs/>
          <w:sz w:val="20"/>
          <w:szCs w:val="20"/>
          <w:rtl/>
        </w:rPr>
        <w:t xml:space="preserve">جهت مطالعات تكميلي به </w:t>
      </w:r>
      <w:r w:rsidRPr="004F7FF8">
        <w:rPr>
          <w:rFonts w:cs="B Yagut" w:hint="cs"/>
          <w:b/>
          <w:bCs/>
          <w:sz w:val="20"/>
          <w:szCs w:val="20"/>
          <w:rtl/>
        </w:rPr>
        <w:t xml:space="preserve">كتاب راهنماي ملي آسم (دستورالعمل پيشگيري، تشخيص و درمان) ويژه پزشكان مراجعه كنيد. </w:t>
      </w:r>
    </w:p>
    <w:p w14:paraId="1CBEE2F1" w14:textId="77777777" w:rsidR="00E6190D" w:rsidRDefault="00947714" w:rsidP="00947714">
      <w:pPr>
        <w:rPr>
          <w:rFonts w:cs="B Titr"/>
          <w:b/>
          <w:bCs/>
          <w:sz w:val="20"/>
          <w:szCs w:val="20"/>
        </w:rPr>
      </w:pPr>
      <w:r w:rsidRPr="00A46516">
        <w:rPr>
          <w:rFonts w:cs="B Titr" w:hint="cs"/>
          <w:b/>
          <w:bCs/>
          <w:sz w:val="20"/>
          <w:szCs w:val="20"/>
          <w:rtl/>
        </w:rPr>
        <w:t xml:space="preserve">   </w:t>
      </w:r>
    </w:p>
    <w:p w14:paraId="403D895F" w14:textId="36369EFF" w:rsidR="000D1A6D" w:rsidRPr="00B5221B" w:rsidRDefault="00947714" w:rsidP="009942C0">
      <w:pPr>
        <w:tabs>
          <w:tab w:val="left" w:pos="7914"/>
        </w:tabs>
        <w:spacing w:after="0"/>
        <w:rPr>
          <w:rtl/>
        </w:rPr>
      </w:pPr>
      <w:r w:rsidRPr="00A46516">
        <w:rPr>
          <w:rFonts w:cs="B Titr" w:hint="cs"/>
          <w:b/>
          <w:bCs/>
          <w:sz w:val="20"/>
          <w:szCs w:val="20"/>
          <w:rtl/>
        </w:rPr>
        <w:lastRenderedPageBreak/>
        <w:t xml:space="preserve"> </w:t>
      </w:r>
      <w:r w:rsidR="0080717A">
        <w:rPr>
          <w:rFonts w:cs="B Titr" w:hint="cs"/>
          <w:rtl/>
        </w:rPr>
        <w:t xml:space="preserve">  </w:t>
      </w:r>
      <w:r w:rsidR="000D1A6D">
        <w:rPr>
          <w:rFonts w:cs="B Titr" w:hint="cs"/>
          <w:rtl/>
        </w:rPr>
        <w:t xml:space="preserve">     </w:t>
      </w:r>
      <w:r w:rsidR="000D1A6D" w:rsidRPr="00B5221B">
        <w:rPr>
          <w:rFonts w:cs="B Titr" w:hint="cs"/>
          <w:rtl/>
        </w:rPr>
        <w:t xml:space="preserve">معاينه قلب و عروق: مراقبت از نظر  بيماری قلبی </w:t>
      </w:r>
      <w:r w:rsidR="000D1A6D" w:rsidRPr="005B5738">
        <w:rPr>
          <w:rFonts w:cs="B Titr" w:hint="cs"/>
          <w:rtl/>
        </w:rPr>
        <w:t xml:space="preserve">عروقي </w:t>
      </w:r>
    </w:p>
    <w:tbl>
      <w:tblPr>
        <w:bidiVisual/>
        <w:tblW w:w="14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2"/>
        <w:gridCol w:w="4334"/>
        <w:gridCol w:w="2315"/>
        <w:gridCol w:w="5529"/>
      </w:tblGrid>
      <w:tr w:rsidR="000D1A6D" w:rsidRPr="000A434C" w14:paraId="4D405B9C" w14:textId="77777777" w:rsidTr="00202157">
        <w:trPr>
          <w:jc w:val="center"/>
        </w:trPr>
        <w:tc>
          <w:tcPr>
            <w:tcW w:w="2172" w:type="dxa"/>
          </w:tcPr>
          <w:p w14:paraId="13CBCFAA" w14:textId="77777777" w:rsidR="000D1A6D" w:rsidRPr="00B5221B" w:rsidRDefault="000D1A6D" w:rsidP="00202157">
            <w:pPr>
              <w:tabs>
                <w:tab w:val="left" w:pos="7914"/>
              </w:tabs>
              <w:spacing w:after="0" w:line="240" w:lineRule="auto"/>
              <w:jc w:val="center"/>
              <w:rPr>
                <w:rFonts w:cs="B Titr"/>
                <w:sz w:val="20"/>
                <w:szCs w:val="20"/>
                <w:rtl/>
              </w:rPr>
            </w:pPr>
            <w:r w:rsidRPr="00B5221B">
              <w:rPr>
                <w:rFonts w:cs="B Titr" w:hint="cs"/>
                <w:b/>
                <w:bCs/>
                <w:sz w:val="20"/>
                <w:szCs w:val="20"/>
                <w:rtl/>
              </w:rPr>
              <w:t>ارزيابی</w:t>
            </w:r>
          </w:p>
        </w:tc>
        <w:tc>
          <w:tcPr>
            <w:tcW w:w="4334" w:type="dxa"/>
          </w:tcPr>
          <w:p w14:paraId="0CEA718C" w14:textId="77777777" w:rsidR="000D1A6D" w:rsidRPr="00B5221B" w:rsidRDefault="000D1A6D" w:rsidP="00202157">
            <w:pPr>
              <w:tabs>
                <w:tab w:val="left" w:pos="7914"/>
              </w:tabs>
              <w:spacing w:after="0" w:line="240" w:lineRule="auto"/>
              <w:jc w:val="center"/>
              <w:rPr>
                <w:rFonts w:cs="B Titr"/>
                <w:sz w:val="20"/>
                <w:szCs w:val="20"/>
                <w:rtl/>
              </w:rPr>
            </w:pPr>
            <w:r>
              <w:rPr>
                <w:rFonts w:cs="B Titr" w:hint="cs"/>
                <w:b/>
                <w:bCs/>
                <w:sz w:val="20"/>
                <w:szCs w:val="20"/>
                <w:rtl/>
              </w:rPr>
              <w:t>نتيجه ارزيابي</w:t>
            </w:r>
            <w:r w:rsidRPr="00B5221B">
              <w:rPr>
                <w:rFonts w:cs="B Titr" w:hint="cs"/>
                <w:b/>
                <w:bCs/>
                <w:sz w:val="20"/>
                <w:szCs w:val="20"/>
                <w:rtl/>
              </w:rPr>
              <w:t xml:space="preserve">   </w:t>
            </w:r>
          </w:p>
        </w:tc>
        <w:tc>
          <w:tcPr>
            <w:tcW w:w="2315" w:type="dxa"/>
          </w:tcPr>
          <w:p w14:paraId="1912B199" w14:textId="77777777" w:rsidR="000D1A6D" w:rsidRPr="00B5221B" w:rsidRDefault="000D1A6D" w:rsidP="00202157">
            <w:pPr>
              <w:tabs>
                <w:tab w:val="left" w:pos="7914"/>
              </w:tabs>
              <w:spacing w:after="0" w:line="240" w:lineRule="auto"/>
              <w:jc w:val="center"/>
              <w:rPr>
                <w:rFonts w:cs="B Titr"/>
                <w:sz w:val="20"/>
                <w:szCs w:val="20"/>
                <w:rtl/>
              </w:rPr>
            </w:pPr>
            <w:r w:rsidRPr="00B5221B">
              <w:rPr>
                <w:rFonts w:cs="B Titr" w:hint="cs"/>
                <w:b/>
                <w:bCs/>
                <w:sz w:val="20"/>
                <w:szCs w:val="20"/>
                <w:rtl/>
              </w:rPr>
              <w:t>طبقه بندی</w:t>
            </w:r>
          </w:p>
        </w:tc>
        <w:tc>
          <w:tcPr>
            <w:tcW w:w="5529" w:type="dxa"/>
            <w:vAlign w:val="center"/>
          </w:tcPr>
          <w:p w14:paraId="7D33F4B9" w14:textId="77777777" w:rsidR="000D1A6D" w:rsidRPr="00B5221B" w:rsidRDefault="000D1A6D" w:rsidP="00202157">
            <w:pPr>
              <w:tabs>
                <w:tab w:val="left" w:pos="7914"/>
              </w:tabs>
              <w:spacing w:after="0" w:line="240" w:lineRule="auto"/>
              <w:jc w:val="center"/>
              <w:rPr>
                <w:rFonts w:cs="B Titr"/>
                <w:b/>
                <w:bCs/>
                <w:sz w:val="20"/>
                <w:szCs w:val="20"/>
                <w:rtl/>
              </w:rPr>
            </w:pPr>
            <w:r w:rsidRPr="00B5221B">
              <w:rPr>
                <w:rFonts w:cs="B Titr" w:hint="cs"/>
                <w:b/>
                <w:bCs/>
                <w:sz w:val="20"/>
                <w:szCs w:val="20"/>
                <w:rtl/>
              </w:rPr>
              <w:t>اقدام</w:t>
            </w:r>
          </w:p>
        </w:tc>
      </w:tr>
      <w:tr w:rsidR="000D1A6D" w14:paraId="34B03AA6" w14:textId="77777777" w:rsidTr="00F06659">
        <w:trPr>
          <w:trHeight w:val="1639"/>
          <w:jc w:val="center"/>
        </w:trPr>
        <w:tc>
          <w:tcPr>
            <w:tcW w:w="2172" w:type="dxa"/>
            <w:vMerge w:val="restart"/>
            <w:vAlign w:val="center"/>
          </w:tcPr>
          <w:p w14:paraId="390759FF" w14:textId="77777777" w:rsidR="000D1A6D" w:rsidRDefault="000D1A6D" w:rsidP="00202157">
            <w:pPr>
              <w:tabs>
                <w:tab w:val="left" w:pos="7914"/>
              </w:tabs>
              <w:spacing w:after="0" w:line="360" w:lineRule="auto"/>
              <w:rPr>
                <w:rFonts w:cs="B Yagut"/>
                <w:b/>
                <w:bCs/>
                <w:sz w:val="20"/>
                <w:szCs w:val="20"/>
                <w:rtl/>
              </w:rPr>
            </w:pPr>
            <w:r w:rsidRPr="00B5221B">
              <w:rPr>
                <w:rFonts w:cs="B Yagut" w:hint="cs"/>
                <w:b/>
                <w:bCs/>
                <w:sz w:val="20"/>
                <w:szCs w:val="20"/>
                <w:rtl/>
              </w:rPr>
              <w:t>-  شرح حال بگيريد   و</w:t>
            </w:r>
          </w:p>
          <w:p w14:paraId="6A145BCF" w14:textId="77777777" w:rsidR="000D1A6D" w:rsidRPr="00B5221B" w:rsidRDefault="000D1A6D" w:rsidP="00202157">
            <w:pPr>
              <w:tabs>
                <w:tab w:val="left" w:pos="7914"/>
              </w:tabs>
              <w:spacing w:line="360" w:lineRule="auto"/>
              <w:rPr>
                <w:sz w:val="20"/>
                <w:szCs w:val="20"/>
                <w:rtl/>
              </w:rPr>
            </w:pPr>
            <w:r w:rsidRPr="00B5221B">
              <w:rPr>
                <w:rFonts w:cs="B Yagut" w:hint="cs"/>
                <w:b/>
                <w:bCs/>
                <w:sz w:val="20"/>
                <w:szCs w:val="20"/>
                <w:rtl/>
              </w:rPr>
              <w:t>-  معاينه كنيد</w:t>
            </w:r>
          </w:p>
        </w:tc>
        <w:tc>
          <w:tcPr>
            <w:tcW w:w="4334" w:type="dxa"/>
            <w:vMerge w:val="restart"/>
          </w:tcPr>
          <w:p w14:paraId="2A12FBAD"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  غير طبيعی بودن صدای قلب </w:t>
            </w:r>
          </w:p>
          <w:p w14:paraId="354DEFC5"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آريتمی</w:t>
            </w:r>
          </w:p>
          <w:p w14:paraId="09F41CD4"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سيانوز بستر ناخن ها، لب ها، زبان و مخاط</w:t>
            </w:r>
          </w:p>
          <w:p w14:paraId="0427C806"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غير طبيعی بودن نبض</w:t>
            </w:r>
          </w:p>
          <w:p w14:paraId="05313D50" w14:textId="77777777" w:rsidR="000D1A6D" w:rsidRPr="00B5221B" w:rsidRDefault="000D1A6D" w:rsidP="00202157">
            <w:pPr>
              <w:tabs>
                <w:tab w:val="left" w:pos="7914"/>
              </w:tabs>
              <w:spacing w:after="0" w:line="240" w:lineRule="auto"/>
              <w:ind w:left="67" w:hanging="67"/>
              <w:rPr>
                <w:rFonts w:cs="B Yagut"/>
                <w:b/>
                <w:bCs/>
                <w:sz w:val="20"/>
                <w:szCs w:val="20"/>
                <w:rtl/>
              </w:rPr>
            </w:pPr>
            <w:r w:rsidRPr="00B5221B">
              <w:rPr>
                <w:rFonts w:cs="B Yagut" w:hint="cs"/>
                <w:b/>
                <w:bCs/>
                <w:sz w:val="20"/>
                <w:szCs w:val="20"/>
                <w:rtl/>
              </w:rPr>
              <w:t>-  قرينه نبودن نبض ها در دو طرف بدن و عدم لمس نبض فمورال</w:t>
            </w:r>
          </w:p>
          <w:p w14:paraId="4D09E334"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سوفل های غير عملكردی</w:t>
            </w:r>
          </w:p>
          <w:p w14:paraId="0F5E2420"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ادم اندام ها و صورت</w:t>
            </w:r>
          </w:p>
        </w:tc>
        <w:tc>
          <w:tcPr>
            <w:tcW w:w="2315" w:type="dxa"/>
            <w:vMerge w:val="restart"/>
            <w:vAlign w:val="center"/>
          </w:tcPr>
          <w:p w14:paraId="299C981F" w14:textId="77777777" w:rsidR="000D1A6D" w:rsidRPr="00B5221B" w:rsidRDefault="000D1A6D" w:rsidP="00202157">
            <w:pPr>
              <w:tabs>
                <w:tab w:val="left" w:pos="7914"/>
              </w:tabs>
              <w:spacing w:line="240" w:lineRule="auto"/>
              <w:jc w:val="center"/>
              <w:rPr>
                <w:rFonts w:cs="B Yagut"/>
                <w:b/>
                <w:bCs/>
                <w:sz w:val="20"/>
                <w:szCs w:val="20"/>
                <w:rtl/>
              </w:rPr>
            </w:pPr>
            <w:r w:rsidRPr="00B5221B">
              <w:rPr>
                <w:rFonts w:cs="B Yagut" w:hint="cs"/>
                <w:b/>
                <w:bCs/>
                <w:sz w:val="20"/>
                <w:szCs w:val="20"/>
                <w:rtl/>
              </w:rPr>
              <w:t>بيماری قلبی عروقی دارد</w:t>
            </w:r>
          </w:p>
        </w:tc>
        <w:tc>
          <w:tcPr>
            <w:tcW w:w="5529" w:type="dxa"/>
            <w:shd w:val="clear" w:color="auto" w:fill="FF0000"/>
          </w:tcPr>
          <w:p w14:paraId="7784B573" w14:textId="77777777" w:rsidR="000D1A6D" w:rsidRPr="00B5221B" w:rsidRDefault="000D1A6D" w:rsidP="00202157">
            <w:pPr>
              <w:tabs>
                <w:tab w:val="left" w:pos="7914"/>
              </w:tabs>
              <w:spacing w:line="240" w:lineRule="auto"/>
              <w:ind w:left="175" w:hanging="175"/>
              <w:rPr>
                <w:rFonts w:cs="B Yagut"/>
                <w:b/>
                <w:bCs/>
                <w:sz w:val="20"/>
                <w:szCs w:val="20"/>
                <w:rtl/>
              </w:rPr>
            </w:pPr>
            <w:r w:rsidRPr="00B5221B">
              <w:rPr>
                <w:rFonts w:cs="B Yagut" w:hint="cs"/>
                <w:b/>
                <w:bCs/>
                <w:sz w:val="20"/>
                <w:szCs w:val="20"/>
                <w:rtl/>
              </w:rPr>
              <w:t xml:space="preserve">-  در صورت وجود اختلال تنفسی، خستگی زودرس در فعاليت و   حالت استراحت:   </w:t>
            </w:r>
          </w:p>
          <w:p w14:paraId="3931F4F7" w14:textId="77777777" w:rsidR="000D1A6D" w:rsidRPr="00B5221B" w:rsidRDefault="000D1A6D" w:rsidP="00202157">
            <w:pPr>
              <w:tabs>
                <w:tab w:val="left" w:pos="7914"/>
              </w:tabs>
              <w:spacing w:line="240" w:lineRule="auto"/>
              <w:ind w:left="175" w:hanging="175"/>
              <w:rPr>
                <w:rFonts w:cs="B Yagut"/>
                <w:b/>
                <w:bCs/>
                <w:sz w:val="20"/>
                <w:szCs w:val="20"/>
                <w:rtl/>
              </w:rPr>
            </w:pPr>
            <w:r w:rsidRPr="00B5221B">
              <w:rPr>
                <w:rFonts w:cs="B Yagut" w:hint="cs"/>
                <w:b/>
                <w:bCs/>
                <w:sz w:val="20"/>
                <w:szCs w:val="20"/>
                <w:rtl/>
              </w:rPr>
              <w:t xml:space="preserve">                                  ارجاع فوری به متخصص قلب</w:t>
            </w:r>
          </w:p>
          <w:p w14:paraId="4C8F68B1" w14:textId="77777777" w:rsidR="000D1A6D" w:rsidRPr="00B5221B" w:rsidRDefault="000D1A6D" w:rsidP="00202157">
            <w:pPr>
              <w:tabs>
                <w:tab w:val="left" w:pos="7914"/>
              </w:tabs>
              <w:spacing w:line="240" w:lineRule="auto"/>
              <w:rPr>
                <w:rFonts w:cs="B Yagut"/>
                <w:b/>
                <w:bCs/>
                <w:sz w:val="20"/>
                <w:szCs w:val="20"/>
                <w:rtl/>
              </w:rPr>
            </w:pPr>
            <w:r w:rsidRPr="00B5221B">
              <w:rPr>
                <w:rFonts w:cs="B Yagut" w:hint="cs"/>
                <w:b/>
                <w:bCs/>
                <w:sz w:val="20"/>
                <w:szCs w:val="20"/>
                <w:rtl/>
              </w:rPr>
              <w:t xml:space="preserve">                          </w:t>
            </w:r>
          </w:p>
        </w:tc>
      </w:tr>
      <w:tr w:rsidR="000D1A6D" w14:paraId="27734026" w14:textId="77777777" w:rsidTr="00117601">
        <w:trPr>
          <w:trHeight w:val="1363"/>
          <w:jc w:val="center"/>
        </w:trPr>
        <w:tc>
          <w:tcPr>
            <w:tcW w:w="2172" w:type="dxa"/>
            <w:vMerge/>
          </w:tcPr>
          <w:p w14:paraId="67C6BECE" w14:textId="77777777" w:rsidR="000D1A6D" w:rsidRPr="00B5221B" w:rsidRDefault="000D1A6D" w:rsidP="00202157">
            <w:pPr>
              <w:tabs>
                <w:tab w:val="left" w:pos="7914"/>
              </w:tabs>
              <w:rPr>
                <w:rFonts w:cs="B Yagut"/>
                <w:b/>
                <w:bCs/>
                <w:sz w:val="20"/>
                <w:szCs w:val="20"/>
                <w:rtl/>
              </w:rPr>
            </w:pPr>
          </w:p>
        </w:tc>
        <w:tc>
          <w:tcPr>
            <w:tcW w:w="4334" w:type="dxa"/>
            <w:vMerge/>
          </w:tcPr>
          <w:p w14:paraId="4E92D022" w14:textId="77777777" w:rsidR="000D1A6D" w:rsidRPr="00B5221B" w:rsidRDefault="000D1A6D" w:rsidP="00202157">
            <w:pPr>
              <w:tabs>
                <w:tab w:val="left" w:pos="7914"/>
              </w:tabs>
              <w:spacing w:line="240" w:lineRule="auto"/>
              <w:rPr>
                <w:rFonts w:cs="B Yagut"/>
                <w:b/>
                <w:bCs/>
                <w:sz w:val="20"/>
                <w:szCs w:val="20"/>
                <w:rtl/>
              </w:rPr>
            </w:pPr>
          </w:p>
        </w:tc>
        <w:tc>
          <w:tcPr>
            <w:tcW w:w="2315" w:type="dxa"/>
            <w:vMerge/>
            <w:vAlign w:val="center"/>
          </w:tcPr>
          <w:p w14:paraId="71478662" w14:textId="77777777" w:rsidR="000D1A6D" w:rsidRPr="00B5221B" w:rsidRDefault="000D1A6D" w:rsidP="00202157">
            <w:pPr>
              <w:tabs>
                <w:tab w:val="left" w:pos="7914"/>
              </w:tabs>
              <w:spacing w:line="240" w:lineRule="auto"/>
              <w:jc w:val="center"/>
              <w:rPr>
                <w:rFonts w:cs="B Yagut"/>
                <w:b/>
                <w:bCs/>
                <w:sz w:val="20"/>
                <w:szCs w:val="20"/>
                <w:rtl/>
              </w:rPr>
            </w:pPr>
          </w:p>
        </w:tc>
        <w:tc>
          <w:tcPr>
            <w:tcW w:w="5529" w:type="dxa"/>
            <w:shd w:val="clear" w:color="auto" w:fill="FFFF99"/>
          </w:tcPr>
          <w:p w14:paraId="5FFB5C3B" w14:textId="77777777" w:rsidR="000D1A6D" w:rsidRPr="00B5221B" w:rsidRDefault="000D1A6D" w:rsidP="00202157">
            <w:pPr>
              <w:tabs>
                <w:tab w:val="left" w:pos="7914"/>
              </w:tabs>
              <w:spacing w:after="0" w:line="240" w:lineRule="auto"/>
              <w:ind w:left="884" w:hanging="851"/>
              <w:rPr>
                <w:rFonts w:cs="B Yagut"/>
                <w:b/>
                <w:bCs/>
                <w:sz w:val="20"/>
                <w:szCs w:val="20"/>
                <w:rtl/>
              </w:rPr>
            </w:pPr>
            <w:r w:rsidRPr="00B5221B">
              <w:rPr>
                <w:rFonts w:cs="B Yagut" w:hint="cs"/>
                <w:b/>
                <w:bCs/>
                <w:sz w:val="20"/>
                <w:szCs w:val="20"/>
                <w:rtl/>
              </w:rPr>
              <w:t xml:space="preserve">-  در صورت نبود اختلال تنفسی، خستگی زودرس در فعاليت :        </w:t>
            </w:r>
          </w:p>
          <w:p w14:paraId="490E1C60" w14:textId="77777777" w:rsidR="000D1A6D" w:rsidRPr="00B5221B" w:rsidRDefault="000D1A6D" w:rsidP="00202157">
            <w:pPr>
              <w:tabs>
                <w:tab w:val="left" w:pos="7914"/>
              </w:tabs>
              <w:spacing w:after="0" w:line="240" w:lineRule="auto"/>
              <w:ind w:left="884" w:hanging="851"/>
              <w:rPr>
                <w:rFonts w:cs="B Yagut"/>
                <w:b/>
                <w:bCs/>
                <w:sz w:val="20"/>
                <w:szCs w:val="20"/>
                <w:rtl/>
              </w:rPr>
            </w:pPr>
          </w:p>
          <w:p w14:paraId="3D6359A7" w14:textId="77777777" w:rsidR="000D1A6D" w:rsidRPr="00B5221B" w:rsidRDefault="000D1A6D" w:rsidP="00202157">
            <w:pPr>
              <w:tabs>
                <w:tab w:val="left" w:pos="7914"/>
              </w:tabs>
              <w:spacing w:after="0" w:line="240" w:lineRule="auto"/>
              <w:ind w:left="884" w:hanging="851"/>
              <w:rPr>
                <w:rFonts w:cs="B Yagut"/>
                <w:b/>
                <w:bCs/>
                <w:sz w:val="20"/>
                <w:szCs w:val="20"/>
                <w:rtl/>
              </w:rPr>
            </w:pPr>
            <w:r w:rsidRPr="00B5221B">
              <w:rPr>
                <w:rFonts w:cs="B Yagut" w:hint="cs"/>
                <w:b/>
                <w:bCs/>
                <w:sz w:val="20"/>
                <w:szCs w:val="20"/>
                <w:rtl/>
              </w:rPr>
              <w:t xml:space="preserve">                           ارجاع غير فوری به متخصص قلب</w:t>
            </w:r>
          </w:p>
        </w:tc>
      </w:tr>
      <w:tr w:rsidR="000D1A6D" w14:paraId="78B371E3" w14:textId="77777777" w:rsidTr="00117601">
        <w:trPr>
          <w:jc w:val="center"/>
        </w:trPr>
        <w:tc>
          <w:tcPr>
            <w:tcW w:w="2172" w:type="dxa"/>
            <w:vMerge/>
          </w:tcPr>
          <w:p w14:paraId="0B70BB8A" w14:textId="77777777" w:rsidR="000D1A6D" w:rsidRPr="00B5221B" w:rsidRDefault="000D1A6D" w:rsidP="00202157">
            <w:pPr>
              <w:tabs>
                <w:tab w:val="left" w:pos="7914"/>
              </w:tabs>
              <w:spacing w:after="0"/>
              <w:rPr>
                <w:sz w:val="20"/>
                <w:szCs w:val="20"/>
                <w:rtl/>
              </w:rPr>
            </w:pPr>
          </w:p>
        </w:tc>
        <w:tc>
          <w:tcPr>
            <w:tcW w:w="4334" w:type="dxa"/>
          </w:tcPr>
          <w:p w14:paraId="7ED7466A"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معاينه بالينی طبيعی  و</w:t>
            </w:r>
          </w:p>
          <w:p w14:paraId="23B553EF" w14:textId="77777777" w:rsidR="000D1A6D" w:rsidRPr="00B5221B" w:rsidRDefault="000D1A6D" w:rsidP="00202157">
            <w:pPr>
              <w:tabs>
                <w:tab w:val="left" w:pos="7914"/>
              </w:tabs>
              <w:spacing w:after="0" w:line="240" w:lineRule="auto"/>
              <w:ind w:left="172" w:hanging="172"/>
              <w:rPr>
                <w:rFonts w:cs="B Yagut"/>
                <w:b/>
                <w:bCs/>
                <w:sz w:val="20"/>
                <w:szCs w:val="20"/>
                <w:rtl/>
              </w:rPr>
            </w:pPr>
            <w:r w:rsidRPr="00B5221B">
              <w:rPr>
                <w:rFonts w:cs="B Yagut" w:hint="cs"/>
                <w:b/>
                <w:bCs/>
                <w:sz w:val="20"/>
                <w:szCs w:val="20"/>
                <w:rtl/>
              </w:rPr>
              <w:t>-  شرح حال فاميلی بيماری های قلبی عروقی زودرس در سن كم تر از 55 سال  يا</w:t>
            </w:r>
          </w:p>
          <w:p w14:paraId="7E61C260" w14:textId="77777777" w:rsidR="000D1A6D" w:rsidRPr="00B5221B" w:rsidRDefault="000D1A6D" w:rsidP="00202157">
            <w:pPr>
              <w:tabs>
                <w:tab w:val="left" w:pos="7914"/>
              </w:tabs>
              <w:spacing w:after="0" w:line="240" w:lineRule="auto"/>
              <w:ind w:left="172" w:hanging="172"/>
              <w:rPr>
                <w:rFonts w:cs="B Yagut"/>
                <w:b/>
                <w:bCs/>
                <w:sz w:val="20"/>
                <w:szCs w:val="20"/>
                <w:rtl/>
              </w:rPr>
            </w:pPr>
            <w:r w:rsidRPr="00B5221B">
              <w:rPr>
                <w:rFonts w:cs="B Yagut" w:hint="cs"/>
                <w:b/>
                <w:bCs/>
                <w:sz w:val="20"/>
                <w:szCs w:val="20"/>
                <w:rtl/>
              </w:rPr>
              <w:t>-  شرح حال فاميلی كلسترول بيش از 240</w:t>
            </w:r>
          </w:p>
        </w:tc>
        <w:tc>
          <w:tcPr>
            <w:tcW w:w="2315" w:type="dxa"/>
            <w:vAlign w:val="center"/>
          </w:tcPr>
          <w:p w14:paraId="076AD2D1" w14:textId="77777777" w:rsidR="000D1A6D" w:rsidRPr="00B5221B" w:rsidRDefault="000D1A6D" w:rsidP="00202157">
            <w:pPr>
              <w:tabs>
                <w:tab w:val="left" w:pos="7914"/>
              </w:tabs>
              <w:spacing w:after="0" w:line="240" w:lineRule="auto"/>
              <w:jc w:val="center"/>
              <w:rPr>
                <w:rFonts w:cs="B Yagut"/>
                <w:b/>
                <w:bCs/>
                <w:sz w:val="20"/>
                <w:szCs w:val="20"/>
                <w:rtl/>
              </w:rPr>
            </w:pPr>
            <w:r w:rsidRPr="00B5221B">
              <w:rPr>
                <w:rFonts w:cs="B Yagut" w:hint="cs"/>
                <w:b/>
                <w:bCs/>
                <w:sz w:val="20"/>
                <w:szCs w:val="20"/>
                <w:rtl/>
              </w:rPr>
              <w:t>احتمال ابتلاء به بيماری</w:t>
            </w:r>
          </w:p>
          <w:p w14:paraId="28264BCF" w14:textId="77777777" w:rsidR="000D1A6D" w:rsidRPr="00B5221B" w:rsidRDefault="000D1A6D" w:rsidP="00202157">
            <w:pPr>
              <w:tabs>
                <w:tab w:val="left" w:pos="7914"/>
              </w:tabs>
              <w:spacing w:after="0" w:line="240" w:lineRule="auto"/>
              <w:jc w:val="center"/>
              <w:rPr>
                <w:rFonts w:cs="B Yagut"/>
                <w:b/>
                <w:bCs/>
                <w:sz w:val="20"/>
                <w:szCs w:val="20"/>
                <w:rtl/>
              </w:rPr>
            </w:pPr>
            <w:r w:rsidRPr="00B5221B">
              <w:rPr>
                <w:rFonts w:cs="B Yagut" w:hint="cs"/>
                <w:b/>
                <w:bCs/>
                <w:sz w:val="20"/>
                <w:szCs w:val="20"/>
                <w:rtl/>
              </w:rPr>
              <w:t>قلبی عروقی زودرس</w:t>
            </w:r>
          </w:p>
        </w:tc>
        <w:tc>
          <w:tcPr>
            <w:tcW w:w="5529" w:type="dxa"/>
            <w:shd w:val="clear" w:color="auto" w:fill="FFFF99"/>
          </w:tcPr>
          <w:p w14:paraId="6036FA4C" w14:textId="5F158F06" w:rsidR="000D1A6D" w:rsidRPr="00B5221B" w:rsidRDefault="000D1A6D" w:rsidP="000D1A6D">
            <w:pPr>
              <w:tabs>
                <w:tab w:val="left" w:pos="7914"/>
              </w:tabs>
              <w:spacing w:after="0" w:line="240" w:lineRule="auto"/>
              <w:rPr>
                <w:rFonts w:cs="B Yagut"/>
                <w:b/>
                <w:bCs/>
                <w:sz w:val="20"/>
                <w:szCs w:val="20"/>
                <w:rtl/>
              </w:rPr>
            </w:pPr>
            <w:r w:rsidRPr="00B5221B">
              <w:rPr>
                <w:rFonts w:cs="B Yagut" w:hint="cs"/>
                <w:b/>
                <w:bCs/>
                <w:sz w:val="20"/>
                <w:szCs w:val="20"/>
                <w:rtl/>
              </w:rPr>
              <w:t xml:space="preserve">- درخواست آزمايش قند خون ناشتا و چربی خون(كلسترول تام، </w:t>
            </w:r>
            <w:r w:rsidRPr="00B5221B">
              <w:rPr>
                <w:rFonts w:cs="B Yagut"/>
                <w:b/>
                <w:bCs/>
                <w:sz w:val="20"/>
                <w:szCs w:val="20"/>
              </w:rPr>
              <w:t>LDL</w:t>
            </w:r>
            <w:r w:rsidRPr="00B5221B">
              <w:rPr>
                <w:rFonts w:cs="B Yagut" w:hint="cs"/>
                <w:b/>
                <w:bCs/>
                <w:sz w:val="20"/>
                <w:szCs w:val="20"/>
                <w:rtl/>
              </w:rPr>
              <w:t>كلسترول، آپوليپوپروتئين</w:t>
            </w:r>
            <w:r w:rsidRPr="00B5221B">
              <w:rPr>
                <w:rFonts w:cs="B Yagut"/>
                <w:b/>
                <w:bCs/>
                <w:sz w:val="20"/>
                <w:szCs w:val="20"/>
              </w:rPr>
              <w:t>B</w:t>
            </w:r>
            <w:r w:rsidRPr="00B5221B">
              <w:rPr>
                <w:rFonts w:cs="B Yagut" w:hint="cs"/>
                <w:b/>
                <w:bCs/>
                <w:sz w:val="20"/>
                <w:szCs w:val="20"/>
                <w:rtl/>
              </w:rPr>
              <w:t>) و بررسی نتايج:</w:t>
            </w:r>
          </w:p>
          <w:p w14:paraId="382D14FE" w14:textId="77777777" w:rsidR="000D1A6D" w:rsidRPr="00B5221B" w:rsidRDefault="000D1A6D" w:rsidP="00DD6D7A">
            <w:pPr>
              <w:shd w:val="clear" w:color="auto" w:fill="FFFF00"/>
              <w:tabs>
                <w:tab w:val="left" w:pos="7914"/>
              </w:tabs>
              <w:spacing w:after="0" w:line="240" w:lineRule="auto"/>
              <w:ind w:left="459" w:hanging="459"/>
              <w:rPr>
                <w:rFonts w:cs="B Yagut"/>
                <w:b/>
                <w:bCs/>
                <w:sz w:val="20"/>
                <w:szCs w:val="20"/>
                <w:rtl/>
              </w:rPr>
            </w:pPr>
            <w:r w:rsidRPr="00B5221B">
              <w:rPr>
                <w:rFonts w:hint="cs"/>
                <w:sz w:val="20"/>
                <w:szCs w:val="20"/>
                <w:rtl/>
              </w:rPr>
              <w:t xml:space="preserve">   </w:t>
            </w:r>
            <w:r w:rsidRPr="002B7D24">
              <w:rPr>
                <w:rFonts w:cs="B Yagut" w:hint="cs"/>
                <w:b/>
                <w:bCs/>
                <w:sz w:val="20"/>
                <w:szCs w:val="20"/>
                <w:rtl/>
              </w:rPr>
              <w:t>1) در صورت غير طبيعی بودن نتايج: ارجاع غير فوری به  متخصص</w:t>
            </w:r>
          </w:p>
          <w:p w14:paraId="348B36E1"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   2) در صورت طبيعی بودن نتايج: </w:t>
            </w:r>
          </w:p>
          <w:p w14:paraId="5BC53113"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        -  آموزش شيوه زندگی سالم</w:t>
            </w:r>
          </w:p>
          <w:p w14:paraId="36F88FDA" w14:textId="77777777" w:rsidR="000D1A6D" w:rsidRPr="00B5221B" w:rsidRDefault="000D1A6D" w:rsidP="00202157">
            <w:pPr>
              <w:tabs>
                <w:tab w:val="left" w:pos="7914"/>
              </w:tabs>
              <w:spacing w:after="0" w:line="240" w:lineRule="auto"/>
              <w:rPr>
                <w:sz w:val="20"/>
                <w:szCs w:val="20"/>
                <w:rtl/>
              </w:rPr>
            </w:pPr>
            <w:r w:rsidRPr="00B5221B">
              <w:rPr>
                <w:rFonts w:cs="B Yagut" w:hint="cs"/>
                <w:b/>
                <w:bCs/>
                <w:sz w:val="20"/>
                <w:szCs w:val="20"/>
                <w:rtl/>
              </w:rPr>
              <w:t xml:space="preserve">        -  بررسی مجدد يك سال بعد</w:t>
            </w:r>
            <w:r w:rsidRPr="00B5221B">
              <w:rPr>
                <w:rFonts w:hint="cs"/>
                <w:sz w:val="20"/>
                <w:szCs w:val="20"/>
                <w:rtl/>
              </w:rPr>
              <w:t xml:space="preserve"> </w:t>
            </w:r>
          </w:p>
        </w:tc>
      </w:tr>
      <w:tr w:rsidR="000D1A6D" w14:paraId="0D2E6974" w14:textId="77777777" w:rsidTr="00202157">
        <w:trPr>
          <w:jc w:val="center"/>
        </w:trPr>
        <w:tc>
          <w:tcPr>
            <w:tcW w:w="2172" w:type="dxa"/>
            <w:vMerge/>
          </w:tcPr>
          <w:p w14:paraId="17250D8D" w14:textId="77777777" w:rsidR="000D1A6D" w:rsidRPr="00B5221B" w:rsidRDefault="000D1A6D" w:rsidP="00202157">
            <w:pPr>
              <w:tabs>
                <w:tab w:val="left" w:pos="7914"/>
              </w:tabs>
              <w:spacing w:after="0"/>
              <w:rPr>
                <w:sz w:val="20"/>
                <w:szCs w:val="20"/>
                <w:rtl/>
              </w:rPr>
            </w:pPr>
          </w:p>
        </w:tc>
        <w:tc>
          <w:tcPr>
            <w:tcW w:w="4334" w:type="dxa"/>
          </w:tcPr>
          <w:p w14:paraId="038585E9"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هيچ كدام از </w:t>
            </w:r>
            <w:r w:rsidRPr="000D1A6D">
              <w:rPr>
                <w:rFonts w:cs="B Yagut" w:hint="cs"/>
                <w:b/>
                <w:bCs/>
                <w:sz w:val="20"/>
                <w:szCs w:val="20"/>
                <w:rtl/>
              </w:rPr>
              <w:t>علايم</w:t>
            </w:r>
            <w:r w:rsidRPr="000D1A6D">
              <w:rPr>
                <w:rFonts w:cs="B Yagut"/>
                <w:b/>
                <w:bCs/>
                <w:sz w:val="20"/>
                <w:szCs w:val="20"/>
              </w:rPr>
              <w:t xml:space="preserve"> ,</w:t>
            </w:r>
            <w:r w:rsidRPr="000D1A6D">
              <w:rPr>
                <w:rFonts w:cs="B Yagut" w:hint="cs"/>
                <w:b/>
                <w:bCs/>
                <w:sz w:val="20"/>
                <w:szCs w:val="20"/>
                <w:rtl/>
              </w:rPr>
              <w:t xml:space="preserve"> و سوابق </w:t>
            </w:r>
            <w:r w:rsidRPr="00B5221B">
              <w:rPr>
                <w:rFonts w:cs="B Yagut" w:hint="cs"/>
                <w:b/>
                <w:bCs/>
                <w:sz w:val="20"/>
                <w:szCs w:val="20"/>
                <w:rtl/>
              </w:rPr>
              <w:t>فوق وجود ندارد</w:t>
            </w:r>
          </w:p>
        </w:tc>
        <w:tc>
          <w:tcPr>
            <w:tcW w:w="2315" w:type="dxa"/>
            <w:vAlign w:val="center"/>
          </w:tcPr>
          <w:p w14:paraId="346EEB26" w14:textId="77777777" w:rsidR="000D1A6D" w:rsidRPr="00B5221B" w:rsidRDefault="000D1A6D" w:rsidP="00202157">
            <w:pPr>
              <w:tabs>
                <w:tab w:val="left" w:pos="7914"/>
              </w:tabs>
              <w:spacing w:after="0" w:line="240" w:lineRule="auto"/>
              <w:jc w:val="center"/>
              <w:rPr>
                <w:rFonts w:cs="B Yagut"/>
                <w:b/>
                <w:bCs/>
                <w:sz w:val="20"/>
                <w:szCs w:val="20"/>
                <w:rtl/>
              </w:rPr>
            </w:pPr>
            <w:r w:rsidRPr="00B5221B">
              <w:rPr>
                <w:rFonts w:cs="B Yagut" w:hint="cs"/>
                <w:b/>
                <w:bCs/>
                <w:sz w:val="20"/>
                <w:szCs w:val="20"/>
                <w:rtl/>
              </w:rPr>
              <w:t>بيماری قلبی عروقی ندارد</w:t>
            </w:r>
          </w:p>
        </w:tc>
        <w:tc>
          <w:tcPr>
            <w:tcW w:w="5529" w:type="dxa"/>
            <w:shd w:val="clear" w:color="auto" w:fill="92D050"/>
          </w:tcPr>
          <w:p w14:paraId="1E3FF0CA"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تشويق به مراقبت مداوم از سلامت</w:t>
            </w:r>
          </w:p>
          <w:p w14:paraId="16054303"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آموزش شيوه زندگی سالم</w:t>
            </w:r>
          </w:p>
          <w:p w14:paraId="62E88475" w14:textId="3E57299E" w:rsidR="000D1A6D" w:rsidRPr="0063655A" w:rsidRDefault="000D1A6D" w:rsidP="00202157">
            <w:pPr>
              <w:tabs>
                <w:tab w:val="left" w:pos="7914"/>
              </w:tabs>
              <w:spacing w:after="0" w:line="240" w:lineRule="auto"/>
              <w:rPr>
                <w:rFonts w:cs="B Yagut"/>
                <w:b/>
                <w:bCs/>
                <w:strike/>
                <w:color w:val="FF0000"/>
                <w:sz w:val="20"/>
                <w:szCs w:val="20"/>
                <w:rtl/>
              </w:rPr>
            </w:pPr>
            <w:r>
              <w:rPr>
                <w:rFonts w:cs="B Yagut"/>
                <w:b/>
                <w:bCs/>
                <w:color w:val="FF0000"/>
                <w:sz w:val="20"/>
                <w:szCs w:val="20"/>
              </w:rPr>
              <w:t>-</w:t>
            </w:r>
            <w:r w:rsidRPr="000D1A6D">
              <w:rPr>
                <w:rFonts w:cs="B Yagut" w:hint="cs"/>
                <w:b/>
                <w:bCs/>
                <w:sz w:val="20"/>
                <w:szCs w:val="20"/>
                <w:rtl/>
              </w:rPr>
              <w:t>بررسی مجدد 5 سال بعد</w:t>
            </w:r>
          </w:p>
        </w:tc>
      </w:tr>
    </w:tbl>
    <w:p w14:paraId="52F8F79F" w14:textId="77777777" w:rsidR="000D1A6D" w:rsidRDefault="000D1A6D" w:rsidP="00D77F42">
      <w:pPr>
        <w:rPr>
          <w:rFonts w:cs="B Titr"/>
        </w:rPr>
      </w:pPr>
    </w:p>
    <w:p w14:paraId="2738BF44" w14:textId="77777777" w:rsidR="000D1A6D" w:rsidRDefault="000D1A6D" w:rsidP="00D77F42">
      <w:pPr>
        <w:rPr>
          <w:rFonts w:cs="B Titr"/>
        </w:rPr>
      </w:pPr>
    </w:p>
    <w:p w14:paraId="470E49A7" w14:textId="77777777" w:rsidR="000D1A6D" w:rsidRDefault="000D1A6D" w:rsidP="00D77F42">
      <w:pPr>
        <w:rPr>
          <w:rFonts w:cs="B Titr"/>
        </w:rPr>
      </w:pPr>
    </w:p>
    <w:p w14:paraId="0A2C5D1E" w14:textId="77777777" w:rsidR="000D1A6D" w:rsidRDefault="000D1A6D" w:rsidP="00D77F42">
      <w:pPr>
        <w:rPr>
          <w:rFonts w:cs="B Titr"/>
        </w:rPr>
      </w:pPr>
    </w:p>
    <w:p w14:paraId="62FD0C62" w14:textId="77777777" w:rsidR="000D1A6D" w:rsidRDefault="000D1A6D" w:rsidP="00D77F42">
      <w:pPr>
        <w:rPr>
          <w:rFonts w:cs="B Titr"/>
        </w:rPr>
      </w:pPr>
    </w:p>
    <w:p w14:paraId="667145BC" w14:textId="77777777" w:rsidR="00DC3A5C" w:rsidRDefault="00DC3A5C" w:rsidP="00DC3A5C">
      <w:pPr>
        <w:tabs>
          <w:tab w:val="left" w:pos="7914"/>
        </w:tabs>
        <w:spacing w:before="240" w:after="0"/>
        <w:ind w:hanging="172"/>
        <w:rPr>
          <w:rFonts w:cs="B Titr"/>
          <w:color w:val="000000" w:themeColor="text1"/>
          <w:rtl/>
        </w:rPr>
      </w:pPr>
      <w:r>
        <w:rPr>
          <w:rFonts w:cs="B Titr" w:hint="cs"/>
          <w:rtl/>
        </w:rPr>
        <w:lastRenderedPageBreak/>
        <w:t xml:space="preserve">معاينه </w:t>
      </w:r>
      <w:r w:rsidRPr="00CF1768">
        <w:rPr>
          <w:rFonts w:cs="B Titr" w:hint="cs"/>
          <w:color w:val="000000" w:themeColor="text1"/>
          <w:rtl/>
        </w:rPr>
        <w:t>پوست و مو</w:t>
      </w:r>
      <w:r w:rsidRPr="00CF1768">
        <w:rPr>
          <w:rFonts w:cs="B Titr"/>
          <w:color w:val="000000" w:themeColor="text1"/>
        </w:rPr>
        <w:t xml:space="preserve">  </w:t>
      </w:r>
    </w:p>
    <w:tbl>
      <w:tblPr>
        <w:bidiVisual/>
        <w:tblW w:w="15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4536"/>
        <w:gridCol w:w="1985"/>
        <w:gridCol w:w="8080"/>
      </w:tblGrid>
      <w:tr w:rsidR="00DC3A5C" w14:paraId="4045799C" w14:textId="77777777" w:rsidTr="00DC3A5C">
        <w:trPr>
          <w:jc w:val="center"/>
        </w:trPr>
        <w:tc>
          <w:tcPr>
            <w:tcW w:w="11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D3542" w14:textId="77777777" w:rsidR="00DC3A5C" w:rsidRDefault="00DC3A5C" w:rsidP="005C0963">
            <w:pPr>
              <w:spacing w:after="0" w:line="240" w:lineRule="auto"/>
              <w:jc w:val="center"/>
              <w:rPr>
                <w:rFonts w:ascii="Calibri" w:eastAsia="Calibri" w:hAnsi="Calibri" w:cs="B Titr"/>
                <w:sz w:val="20"/>
                <w:szCs w:val="20"/>
              </w:rPr>
            </w:pPr>
            <w:r w:rsidRPr="00CF1768">
              <w:rPr>
                <w:rFonts w:cs="B Titr" w:hint="cs"/>
                <w:color w:val="000000" w:themeColor="text1"/>
                <w:rtl/>
              </w:rPr>
              <w:t xml:space="preserve"> </w:t>
            </w:r>
            <w:r>
              <w:rPr>
                <w:rFonts w:cs="B Titr" w:hint="cs"/>
                <w:b/>
                <w:bCs/>
                <w:sz w:val="20"/>
                <w:szCs w:val="20"/>
                <w:rtl/>
              </w:rPr>
              <w:t>ارزيابی</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40F766" w14:textId="77777777" w:rsidR="00DC3A5C" w:rsidRDefault="00DC3A5C" w:rsidP="005C0963">
            <w:pPr>
              <w:spacing w:after="0" w:line="240" w:lineRule="auto"/>
              <w:jc w:val="center"/>
              <w:rPr>
                <w:rFonts w:ascii="Calibri" w:eastAsia="Calibri" w:hAnsi="Calibri" w:cs="B Titr"/>
                <w:sz w:val="20"/>
                <w:szCs w:val="20"/>
              </w:rPr>
            </w:pPr>
            <w:r>
              <w:rPr>
                <w:rFonts w:cs="B Titr" w:hint="cs"/>
                <w:b/>
                <w:bCs/>
                <w:sz w:val="20"/>
                <w:szCs w:val="20"/>
                <w:rtl/>
              </w:rPr>
              <w:t>نتيجه ارزيابي</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FD667" w14:textId="77777777" w:rsidR="00DC3A5C" w:rsidRDefault="00DC3A5C" w:rsidP="005C0963">
            <w:pPr>
              <w:spacing w:after="0" w:line="240" w:lineRule="auto"/>
              <w:jc w:val="center"/>
              <w:rPr>
                <w:rFonts w:ascii="Calibri" w:eastAsia="Calibri" w:hAnsi="Calibri" w:cs="B Titr"/>
                <w:sz w:val="20"/>
                <w:szCs w:val="20"/>
              </w:rPr>
            </w:pPr>
            <w:r>
              <w:rPr>
                <w:rFonts w:cs="B Titr" w:hint="cs"/>
                <w:b/>
                <w:bCs/>
                <w:sz w:val="20"/>
                <w:szCs w:val="20"/>
                <w:rtl/>
              </w:rPr>
              <w:t>طبقه بندی</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B0F8CC" w14:textId="77777777" w:rsidR="00DC3A5C" w:rsidRDefault="00DC3A5C" w:rsidP="005C0963">
            <w:pPr>
              <w:spacing w:after="0" w:line="240" w:lineRule="auto"/>
              <w:jc w:val="center"/>
              <w:rPr>
                <w:rFonts w:ascii="Calibri" w:eastAsia="Calibri" w:hAnsi="Calibri" w:cs="B Titr"/>
                <w:sz w:val="20"/>
                <w:szCs w:val="20"/>
              </w:rPr>
            </w:pPr>
            <w:r>
              <w:rPr>
                <w:rFonts w:cs="B Titr" w:hint="cs"/>
                <w:b/>
                <w:bCs/>
                <w:sz w:val="20"/>
                <w:szCs w:val="20"/>
                <w:rtl/>
              </w:rPr>
              <w:t>اقدام</w:t>
            </w:r>
          </w:p>
        </w:tc>
      </w:tr>
      <w:tr w:rsidR="00DC3A5C" w14:paraId="21002329" w14:textId="77777777" w:rsidTr="00DC3A5C">
        <w:trPr>
          <w:trHeight w:val="2160"/>
          <w:jc w:val="center"/>
        </w:trPr>
        <w:tc>
          <w:tcPr>
            <w:tcW w:w="11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5724CC" w14:textId="77777777" w:rsidR="00DC3A5C" w:rsidRPr="00E9698E" w:rsidRDefault="00DC3A5C" w:rsidP="005C0963">
            <w:pPr>
              <w:tabs>
                <w:tab w:val="left" w:pos="7914"/>
              </w:tabs>
              <w:spacing w:after="0"/>
              <w:rPr>
                <w:rFonts w:ascii="Calibri" w:eastAsia="Calibri" w:hAnsi="Calibri" w:cs="B Yagut"/>
                <w:b/>
                <w:bCs/>
                <w:sz w:val="24"/>
                <w:szCs w:val="24"/>
              </w:rPr>
            </w:pPr>
            <w:r w:rsidRPr="00E9698E">
              <w:rPr>
                <w:rFonts w:cs="B Yagut" w:hint="cs"/>
                <w:b/>
                <w:bCs/>
                <w:sz w:val="24"/>
                <w:szCs w:val="24"/>
                <w:rtl/>
              </w:rPr>
              <w:t>معاينه و بررسی از نظر وجود بيماری پوستی</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2B78C1" w14:textId="77777777" w:rsidR="00DC3A5C" w:rsidRPr="00E97A6D" w:rsidRDefault="00DC3A5C" w:rsidP="00E97A6D">
            <w:pPr>
              <w:pStyle w:val="ListParagraph"/>
              <w:numPr>
                <w:ilvl w:val="0"/>
                <w:numId w:val="126"/>
              </w:numPr>
              <w:tabs>
                <w:tab w:val="left" w:pos="7914"/>
              </w:tabs>
              <w:spacing w:after="0" w:line="240" w:lineRule="auto"/>
              <w:rPr>
                <w:rFonts w:cs="B Yagut"/>
                <w:b/>
                <w:bCs/>
                <w:sz w:val="20"/>
                <w:szCs w:val="20"/>
                <w:rtl/>
              </w:rPr>
            </w:pP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علائم</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مداوم</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پشت</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وگردن</w:t>
            </w:r>
            <w:r w:rsidRPr="00E97A6D">
              <w:rPr>
                <w:rFonts w:cs="B Yagut" w:hint="cs"/>
                <w:b/>
                <w:bCs/>
                <w:sz w:val="20"/>
                <w:szCs w:val="20"/>
                <w:rtl/>
              </w:rPr>
              <w:t xml:space="preserve"> </w:t>
            </w:r>
            <w:r w:rsidRPr="00E97A6D">
              <w:rPr>
                <w:rFonts w:ascii="Tahoma" w:hAnsi="Tahoma" w:cs="B Yagut" w:hint="cs"/>
                <w:b/>
                <w:bCs/>
                <w:sz w:val="20"/>
                <w:szCs w:val="20"/>
                <w:rtl/>
              </w:rPr>
              <w:t>وجود</w:t>
            </w:r>
            <w:r w:rsidRPr="00E97A6D">
              <w:rPr>
                <w:rFonts w:cs="B Yagut" w:hint="cs"/>
                <w:b/>
                <w:bCs/>
                <w:sz w:val="20"/>
                <w:szCs w:val="20"/>
                <w:rtl/>
              </w:rPr>
              <w:t xml:space="preserve"> </w:t>
            </w:r>
            <w:r w:rsidRPr="00E97A6D">
              <w:rPr>
                <w:rFonts w:ascii="Tahoma" w:hAnsi="Tahoma" w:cs="B Yagut" w:hint="cs"/>
                <w:b/>
                <w:bCs/>
                <w:sz w:val="20"/>
                <w:szCs w:val="20"/>
                <w:rtl/>
              </w:rPr>
              <w:t>غدد</w:t>
            </w:r>
            <w:r w:rsidRPr="00E97A6D">
              <w:rPr>
                <w:rFonts w:cs="B Yagut" w:hint="cs"/>
                <w:b/>
                <w:bCs/>
                <w:sz w:val="20"/>
                <w:szCs w:val="20"/>
                <w:rtl/>
              </w:rPr>
              <w:t xml:space="preserve"> </w:t>
            </w:r>
            <w:r w:rsidRPr="00E97A6D">
              <w:rPr>
                <w:rFonts w:ascii="Tahoma" w:hAnsi="Tahoma" w:cs="B Yagut" w:hint="cs"/>
                <w:b/>
                <w:bCs/>
                <w:sz w:val="20"/>
                <w:szCs w:val="20"/>
                <w:rtl/>
              </w:rPr>
              <w:t>لنفاوی</w:t>
            </w:r>
            <w:r w:rsidRPr="00E97A6D">
              <w:rPr>
                <w:rFonts w:cs="B Yagut" w:hint="cs"/>
                <w:b/>
                <w:bCs/>
                <w:sz w:val="20"/>
                <w:szCs w:val="20"/>
                <w:rtl/>
              </w:rPr>
              <w:t xml:space="preserve"> </w:t>
            </w:r>
            <w:r w:rsidRPr="00E97A6D">
              <w:rPr>
                <w:rFonts w:ascii="Tahoma" w:hAnsi="Tahoma" w:cs="B Yagut" w:hint="cs"/>
                <w:b/>
                <w:bCs/>
                <w:sz w:val="20"/>
                <w:szCs w:val="20"/>
                <w:rtl/>
              </w:rPr>
              <w:t>متورم</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دردناك</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نواحی</w:t>
            </w:r>
            <w:r w:rsidRPr="00E97A6D">
              <w:rPr>
                <w:rFonts w:cs="B Yagut" w:hint="cs"/>
                <w:b/>
                <w:bCs/>
                <w:sz w:val="20"/>
                <w:szCs w:val="20"/>
                <w:rtl/>
              </w:rPr>
              <w:t xml:space="preserve"> </w:t>
            </w:r>
            <w:r w:rsidRPr="00E97A6D">
              <w:rPr>
                <w:rFonts w:ascii="Tahoma" w:hAnsi="Tahoma" w:cs="B Yagut" w:hint="cs"/>
                <w:b/>
                <w:bCs/>
                <w:sz w:val="20"/>
                <w:szCs w:val="20"/>
                <w:rtl/>
              </w:rPr>
              <w:t>پشت</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گردن</w:t>
            </w:r>
          </w:p>
          <w:p w14:paraId="44C46B5D" w14:textId="77777777" w:rsidR="00DC3A5C" w:rsidRPr="00E97A6D" w:rsidRDefault="00DC3A5C" w:rsidP="00E97A6D">
            <w:pPr>
              <w:pStyle w:val="ListParagraph"/>
              <w:numPr>
                <w:ilvl w:val="0"/>
                <w:numId w:val="126"/>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t>ديدن</w:t>
            </w:r>
            <w:r w:rsidRPr="00E97A6D">
              <w:rPr>
                <w:rFonts w:cs="B Yagut" w:hint="cs"/>
                <w:b/>
                <w:bCs/>
                <w:sz w:val="20"/>
                <w:szCs w:val="20"/>
                <w:rtl/>
              </w:rPr>
              <w:t xml:space="preserve"> </w:t>
            </w:r>
            <w:r w:rsidRPr="00E97A6D">
              <w:rPr>
                <w:rFonts w:ascii="Tahoma" w:hAnsi="Tahoma" w:cs="B Yagut" w:hint="cs"/>
                <w:b/>
                <w:bCs/>
                <w:sz w:val="20"/>
                <w:szCs w:val="20"/>
                <w:rtl/>
              </w:rPr>
              <w:t>رشك</w:t>
            </w:r>
            <w:r w:rsidRPr="00E97A6D">
              <w:rPr>
                <w:rFonts w:cs="B Yagut" w:hint="cs"/>
                <w:b/>
                <w:bCs/>
                <w:sz w:val="20"/>
                <w:szCs w:val="20"/>
                <w:rtl/>
              </w:rPr>
              <w:t xml:space="preserve"> (</w:t>
            </w: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دانه</w:t>
            </w:r>
            <w:r w:rsidRPr="00E97A6D">
              <w:rPr>
                <w:rFonts w:cs="B Yagut" w:hint="cs"/>
                <w:b/>
                <w:bCs/>
                <w:sz w:val="20"/>
                <w:szCs w:val="20"/>
                <w:rtl/>
              </w:rPr>
              <w:t xml:space="preserve"> </w:t>
            </w:r>
            <w:r w:rsidRPr="00E97A6D">
              <w:rPr>
                <w:rFonts w:ascii="Tahoma" w:hAnsi="Tahoma" w:cs="B Yagut" w:hint="cs"/>
                <w:b/>
                <w:bCs/>
                <w:sz w:val="20"/>
                <w:szCs w:val="20"/>
                <w:rtl/>
              </w:rPr>
              <w:t>هاي</w:t>
            </w:r>
            <w:r w:rsidRPr="00E97A6D">
              <w:rPr>
                <w:rFonts w:cs="B Yagut" w:hint="cs"/>
                <w:b/>
                <w:bCs/>
                <w:sz w:val="20"/>
                <w:szCs w:val="20"/>
                <w:rtl/>
              </w:rPr>
              <w:t xml:space="preserve"> </w:t>
            </w:r>
            <w:r w:rsidRPr="00E97A6D">
              <w:rPr>
                <w:rFonts w:ascii="Tahoma" w:hAnsi="Tahoma" w:cs="B Yagut" w:hint="cs"/>
                <w:b/>
                <w:bCs/>
                <w:sz w:val="20"/>
                <w:szCs w:val="20"/>
                <w:rtl/>
              </w:rPr>
              <w:t>كوچك</w:t>
            </w:r>
            <w:r w:rsidRPr="00E97A6D">
              <w:rPr>
                <w:rFonts w:cs="B Yagut" w:hint="cs"/>
                <w:b/>
                <w:bCs/>
                <w:sz w:val="20"/>
                <w:szCs w:val="20"/>
                <w:rtl/>
              </w:rPr>
              <w:t xml:space="preserve"> </w:t>
            </w:r>
            <w:r w:rsidRPr="00E97A6D">
              <w:rPr>
                <w:rFonts w:ascii="Tahoma" w:hAnsi="Tahoma" w:cs="B Yagut" w:hint="cs"/>
                <w:b/>
                <w:bCs/>
                <w:sz w:val="20"/>
                <w:szCs w:val="20"/>
                <w:rtl/>
              </w:rPr>
              <w:t>سفيد</w:t>
            </w:r>
            <w:r w:rsidRPr="00E97A6D">
              <w:rPr>
                <w:rFonts w:cs="B Yagut" w:hint="cs"/>
                <w:b/>
                <w:bCs/>
                <w:sz w:val="20"/>
                <w:szCs w:val="20"/>
                <w:rtl/>
              </w:rPr>
              <w:t xml:space="preserve"> </w:t>
            </w:r>
            <w:r w:rsidRPr="00E97A6D">
              <w:rPr>
                <w:rFonts w:ascii="Tahoma" w:hAnsi="Tahoma" w:cs="B Yagut" w:hint="cs"/>
                <w:b/>
                <w:bCs/>
                <w:sz w:val="20"/>
                <w:szCs w:val="20"/>
                <w:rtl/>
              </w:rPr>
              <w:t>رنگ</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شفاف</w:t>
            </w:r>
            <w:r w:rsidRPr="00E97A6D">
              <w:rPr>
                <w:rFonts w:cs="B Yagut" w:hint="cs"/>
                <w:b/>
                <w:bCs/>
                <w:sz w:val="20"/>
                <w:szCs w:val="20"/>
                <w:rtl/>
              </w:rPr>
              <w:t xml:space="preserve"> </w:t>
            </w:r>
            <w:r w:rsidRPr="00E97A6D">
              <w:rPr>
                <w:rFonts w:ascii="Tahoma" w:hAnsi="Tahoma" w:cs="B Yagut" w:hint="cs"/>
                <w:b/>
                <w:bCs/>
                <w:sz w:val="20"/>
                <w:szCs w:val="20"/>
                <w:rtl/>
              </w:rPr>
              <w:t>چسبيده</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ساقه</w:t>
            </w:r>
            <w:r w:rsidRPr="00E97A6D">
              <w:rPr>
                <w:rFonts w:cs="B Yagut" w:hint="cs"/>
                <w:b/>
                <w:bCs/>
                <w:sz w:val="20"/>
                <w:szCs w:val="20"/>
                <w:rtl/>
              </w:rPr>
              <w:t xml:space="preserve"> </w:t>
            </w:r>
            <w:r w:rsidRPr="00E97A6D">
              <w:rPr>
                <w:rFonts w:ascii="Tahoma" w:hAnsi="Tahoma" w:cs="B Yagut" w:hint="cs"/>
                <w:b/>
                <w:bCs/>
                <w:sz w:val="20"/>
                <w:szCs w:val="20"/>
                <w:rtl/>
              </w:rPr>
              <w:t>موها</w:t>
            </w:r>
            <w:r w:rsidRPr="00E97A6D">
              <w:rPr>
                <w:rFonts w:cs="B Yagut" w:hint="cs"/>
                <w:b/>
                <w:bCs/>
                <w:sz w:val="20"/>
                <w:szCs w:val="20"/>
                <w:rtl/>
              </w:rPr>
              <w:t xml:space="preserve"> </w:t>
            </w:r>
            <w:r w:rsidRPr="00E97A6D">
              <w:rPr>
                <w:rFonts w:ascii="Tahoma" w:hAnsi="Tahoma" w:cs="B Yagut" w:hint="cs"/>
                <w:b/>
                <w:bCs/>
                <w:sz w:val="20"/>
                <w:szCs w:val="20"/>
                <w:rtl/>
              </w:rPr>
              <w:t>كه</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سختی</w:t>
            </w:r>
            <w:r w:rsidRPr="00E97A6D">
              <w:rPr>
                <w:rFonts w:cs="B Yagut" w:hint="cs"/>
                <w:b/>
                <w:bCs/>
                <w:sz w:val="20"/>
                <w:szCs w:val="20"/>
                <w:rtl/>
              </w:rPr>
              <w:t xml:space="preserve"> </w:t>
            </w:r>
            <w:r w:rsidRPr="00E97A6D">
              <w:rPr>
                <w:rFonts w:ascii="Tahoma" w:hAnsi="Tahoma" w:cs="B Yagut" w:hint="cs"/>
                <w:b/>
                <w:bCs/>
                <w:sz w:val="20"/>
                <w:szCs w:val="20"/>
                <w:rtl/>
              </w:rPr>
              <w:t>كنده</w:t>
            </w:r>
            <w:r w:rsidRPr="00E97A6D">
              <w:rPr>
                <w:rFonts w:cs="B Yagut" w:hint="cs"/>
                <w:b/>
                <w:bCs/>
                <w:sz w:val="20"/>
                <w:szCs w:val="20"/>
                <w:rtl/>
              </w:rPr>
              <w:t xml:space="preserve"> </w:t>
            </w:r>
            <w:r w:rsidRPr="00E97A6D">
              <w:rPr>
                <w:rFonts w:ascii="Tahoma" w:hAnsi="Tahoma" w:cs="B Yagut" w:hint="cs"/>
                <w:b/>
                <w:bCs/>
                <w:sz w:val="20"/>
                <w:szCs w:val="20"/>
                <w:rtl/>
              </w:rPr>
              <w:t>می</w:t>
            </w:r>
            <w:r w:rsidRPr="00E97A6D">
              <w:rPr>
                <w:rFonts w:cs="B Yagut" w:hint="cs"/>
                <w:b/>
                <w:bCs/>
                <w:sz w:val="20"/>
                <w:szCs w:val="20"/>
                <w:rtl/>
              </w:rPr>
              <w:t xml:space="preserve"> </w:t>
            </w:r>
            <w:r w:rsidRPr="00E97A6D">
              <w:rPr>
                <w:rFonts w:ascii="Tahoma" w:hAnsi="Tahoma" w:cs="B Yagut" w:hint="cs"/>
                <w:b/>
                <w:bCs/>
                <w:sz w:val="20"/>
                <w:szCs w:val="20"/>
                <w:rtl/>
              </w:rPr>
              <w:t>شود</w:t>
            </w:r>
            <w:r w:rsidRPr="00E97A6D">
              <w:rPr>
                <w:rFonts w:cs="B Yagut" w:hint="cs"/>
                <w:b/>
                <w:bCs/>
                <w:sz w:val="20"/>
                <w:szCs w:val="20"/>
                <w:rtl/>
              </w:rPr>
              <w:t>)</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حشره</w:t>
            </w:r>
            <w:r w:rsidRPr="00E97A6D">
              <w:rPr>
                <w:rFonts w:cs="B Yagut" w:hint="cs"/>
                <w:b/>
                <w:bCs/>
                <w:sz w:val="20"/>
                <w:szCs w:val="20"/>
                <w:rtl/>
              </w:rPr>
              <w:t xml:space="preserve"> </w:t>
            </w:r>
            <w:r w:rsidRPr="00E97A6D">
              <w:rPr>
                <w:rFonts w:ascii="Tahoma" w:hAnsi="Tahoma" w:cs="B Yagut" w:hint="cs"/>
                <w:b/>
                <w:bCs/>
                <w:sz w:val="20"/>
                <w:szCs w:val="20"/>
                <w:rtl/>
              </w:rPr>
              <w:t>شپش</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7B42A" w14:textId="77777777" w:rsidR="00DC3A5C" w:rsidRDefault="00DC3A5C" w:rsidP="005C0963">
            <w:pPr>
              <w:tabs>
                <w:tab w:val="left" w:pos="7914"/>
              </w:tabs>
              <w:jc w:val="center"/>
              <w:rPr>
                <w:rFonts w:ascii="Calibri" w:eastAsia="Calibri" w:hAnsi="Calibri" w:cs="B Yagut"/>
                <w:b/>
                <w:bCs/>
                <w:sz w:val="20"/>
                <w:szCs w:val="20"/>
              </w:rPr>
            </w:pPr>
            <w:r>
              <w:rPr>
                <w:rFonts w:cs="B Yagut" w:hint="cs"/>
                <w:b/>
                <w:bCs/>
                <w:sz w:val="20"/>
                <w:szCs w:val="20"/>
                <w:rtl/>
              </w:rPr>
              <w:t>آلودگي به شپش</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14:paraId="45A77FE1" w14:textId="77777777" w:rsidR="00DC3A5C" w:rsidRDefault="00DC3A5C" w:rsidP="00CE2CBA">
            <w:pPr>
              <w:pStyle w:val="ListParagraph"/>
              <w:numPr>
                <w:ilvl w:val="0"/>
                <w:numId w:val="30"/>
              </w:numPr>
              <w:tabs>
                <w:tab w:val="left" w:pos="7914"/>
              </w:tabs>
              <w:spacing w:line="240" w:lineRule="auto"/>
              <w:ind w:left="318" w:hanging="284"/>
              <w:rPr>
                <w:rFonts w:ascii="Calibri" w:eastAsia="Calibri" w:hAnsi="Calibri" w:cs="B Yagut"/>
                <w:b/>
                <w:bCs/>
                <w:sz w:val="20"/>
                <w:szCs w:val="20"/>
                <w:rtl/>
                <w:lang w:bidi="ar-SA"/>
              </w:rPr>
            </w:pPr>
            <w:r>
              <w:rPr>
                <w:rFonts w:cs="B Yagut" w:hint="cs"/>
                <w:b/>
                <w:bCs/>
                <w:sz w:val="20"/>
                <w:szCs w:val="20"/>
                <w:rtl/>
              </w:rPr>
              <w:t xml:space="preserve"> تجويز شامپو پرمترين 1%  در دو نوبت به فاصله 7  تا 10 روز (بر اساس دستورالعمل) يا لوسيون دايمتيكون (بر اساس دستورالعمل) </w:t>
            </w:r>
          </w:p>
          <w:p w14:paraId="45E1C5A9" w14:textId="360FBB77" w:rsidR="00DC3A5C" w:rsidRDefault="00DC3A5C" w:rsidP="00CE2CBA">
            <w:pPr>
              <w:pStyle w:val="ListParagraph"/>
              <w:numPr>
                <w:ilvl w:val="0"/>
                <w:numId w:val="30"/>
              </w:numPr>
              <w:tabs>
                <w:tab w:val="left" w:pos="7914"/>
              </w:tabs>
              <w:spacing w:line="240" w:lineRule="auto"/>
              <w:ind w:left="318" w:hanging="284"/>
              <w:rPr>
                <w:rFonts w:cs="B Yagut"/>
                <w:b/>
                <w:bCs/>
                <w:sz w:val="20"/>
                <w:szCs w:val="20"/>
                <w:lang w:bidi="ar-SA"/>
              </w:rPr>
            </w:pPr>
            <w:r>
              <w:rPr>
                <w:rFonts w:cs="B Yagut" w:hint="cs"/>
                <w:b/>
                <w:bCs/>
                <w:sz w:val="20"/>
                <w:szCs w:val="20"/>
                <w:rtl/>
              </w:rPr>
              <w:t>د</w:t>
            </w:r>
            <w:r w:rsidR="003548E0">
              <w:rPr>
                <w:rFonts w:cs="B Yagut" w:hint="cs"/>
                <w:b/>
                <w:bCs/>
                <w:sz w:val="20"/>
                <w:szCs w:val="20"/>
                <w:rtl/>
              </w:rPr>
              <w:t>د</w:t>
            </w:r>
            <w:r>
              <w:rPr>
                <w:rFonts w:cs="B Yagut" w:hint="cs"/>
                <w:b/>
                <w:bCs/>
                <w:sz w:val="20"/>
                <w:szCs w:val="20"/>
                <w:rtl/>
              </w:rPr>
              <w:t>رمان ضايعات جلدی ايجاد شده با آنتی بيوتيك (زرد زخم)</w:t>
            </w:r>
          </w:p>
          <w:p w14:paraId="0168C5F5" w14:textId="14978E90" w:rsidR="00DC3A5C" w:rsidRDefault="00DC3A5C" w:rsidP="00CE2CBA">
            <w:pPr>
              <w:pStyle w:val="ListParagraph"/>
              <w:numPr>
                <w:ilvl w:val="0"/>
                <w:numId w:val="30"/>
              </w:numPr>
              <w:tabs>
                <w:tab w:val="left" w:pos="7914"/>
              </w:tabs>
              <w:spacing w:line="240" w:lineRule="auto"/>
              <w:ind w:left="318" w:hanging="284"/>
              <w:rPr>
                <w:rFonts w:cs="B Yagut"/>
                <w:b/>
                <w:bCs/>
                <w:sz w:val="20"/>
                <w:szCs w:val="20"/>
                <w:lang w:bidi="ar-SA"/>
              </w:rPr>
            </w:pPr>
            <w:r>
              <w:rPr>
                <w:rFonts w:cs="B Yagut" w:hint="cs"/>
                <w:b/>
                <w:bCs/>
                <w:sz w:val="20"/>
                <w:szCs w:val="20"/>
                <w:rtl/>
              </w:rPr>
              <w:t>د</w:t>
            </w:r>
            <w:r w:rsidR="003548E0">
              <w:rPr>
                <w:rFonts w:cs="B Yagut" w:hint="cs"/>
                <w:b/>
                <w:bCs/>
                <w:sz w:val="20"/>
                <w:szCs w:val="20"/>
                <w:rtl/>
              </w:rPr>
              <w:t>د</w:t>
            </w:r>
            <w:r>
              <w:rPr>
                <w:rFonts w:cs="B Yagut" w:hint="cs"/>
                <w:b/>
                <w:bCs/>
                <w:sz w:val="20"/>
                <w:szCs w:val="20"/>
                <w:rtl/>
              </w:rPr>
              <w:t>ر صورت ابتلاء به شپش عانه، موهای آن زدوده شده و سپس درمان انجام شود.</w:t>
            </w:r>
          </w:p>
          <w:p w14:paraId="2B7EE826" w14:textId="1544E4FC" w:rsidR="00DC3A5C" w:rsidRDefault="00DC3A5C" w:rsidP="00CE2CBA">
            <w:pPr>
              <w:pStyle w:val="ListParagraph"/>
              <w:numPr>
                <w:ilvl w:val="0"/>
                <w:numId w:val="30"/>
              </w:numPr>
              <w:tabs>
                <w:tab w:val="left" w:pos="7914"/>
              </w:tabs>
              <w:spacing w:line="240" w:lineRule="auto"/>
              <w:ind w:left="318" w:hanging="284"/>
              <w:rPr>
                <w:rFonts w:cs="B Yagut"/>
                <w:b/>
                <w:bCs/>
                <w:sz w:val="20"/>
                <w:szCs w:val="20"/>
              </w:rPr>
            </w:pPr>
            <w:r>
              <w:rPr>
                <w:rFonts w:cs="B Yagut" w:hint="cs"/>
                <w:b/>
                <w:bCs/>
                <w:sz w:val="20"/>
                <w:szCs w:val="20"/>
                <w:rtl/>
              </w:rPr>
              <w:t>ا</w:t>
            </w:r>
            <w:r w:rsidR="003548E0">
              <w:rPr>
                <w:rFonts w:cs="B Yagut" w:hint="cs"/>
                <w:b/>
                <w:bCs/>
                <w:sz w:val="20"/>
                <w:szCs w:val="20"/>
                <w:rtl/>
              </w:rPr>
              <w:t>ا</w:t>
            </w:r>
            <w:r>
              <w:rPr>
                <w:rFonts w:cs="B Yagut" w:hint="cs"/>
                <w:b/>
                <w:bCs/>
                <w:sz w:val="20"/>
                <w:szCs w:val="20"/>
                <w:rtl/>
              </w:rPr>
              <w:t xml:space="preserve">رايه توصيه های بهداشتی </w:t>
            </w:r>
          </w:p>
          <w:p w14:paraId="3E9CD0B9" w14:textId="77777777" w:rsidR="00DC3A5C" w:rsidRPr="00923493" w:rsidRDefault="00DC3A5C" w:rsidP="005C0963">
            <w:pPr>
              <w:pStyle w:val="CommentText"/>
              <w:rPr>
                <w:rFonts w:cs="Tahoma"/>
              </w:rPr>
            </w:pPr>
            <w:r w:rsidRPr="001F47F5">
              <w:rPr>
                <w:rFonts w:cs="B Yagut" w:hint="cs"/>
                <w:rtl/>
              </w:rPr>
              <w:t>5-</w:t>
            </w:r>
            <w:r w:rsidRPr="00923493">
              <w:rPr>
                <w:rFonts w:cs="B Yagut" w:hint="cs"/>
                <w:b/>
                <w:bCs/>
                <w:rtl/>
              </w:rPr>
              <w:t>درمان افراد در تماس در صورت ابتلا</w:t>
            </w:r>
          </w:p>
        </w:tc>
      </w:tr>
      <w:tr w:rsidR="00DC3A5C" w14:paraId="5F1357A0" w14:textId="77777777" w:rsidTr="00DC3A5C">
        <w:trPr>
          <w:jc w:val="center"/>
        </w:trPr>
        <w:tc>
          <w:tcPr>
            <w:tcW w:w="114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51A4E1" w14:textId="77777777" w:rsidR="00DC3A5C" w:rsidRDefault="00DC3A5C" w:rsidP="005C0963">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EFC11" w14:textId="77777777" w:rsidR="00DC3A5C" w:rsidRPr="00E97A6D" w:rsidRDefault="00DC3A5C" w:rsidP="00E97A6D">
            <w:pPr>
              <w:pStyle w:val="ListParagraph"/>
              <w:numPr>
                <w:ilvl w:val="0"/>
                <w:numId w:val="127"/>
              </w:numPr>
              <w:tabs>
                <w:tab w:val="left" w:pos="7914"/>
              </w:tabs>
              <w:spacing w:after="0" w:line="240" w:lineRule="auto"/>
              <w:rPr>
                <w:rFonts w:ascii="Calibri" w:eastAsia="Calibri" w:hAnsi="Calibri" w:cs="B Yagut"/>
                <w:b/>
                <w:bCs/>
                <w:sz w:val="20"/>
                <w:szCs w:val="20"/>
                <w:rtl/>
              </w:rPr>
            </w:pPr>
            <w:r w:rsidRPr="00E97A6D">
              <w:rPr>
                <w:rFonts w:ascii="Tahoma" w:hAnsi="Tahoma" w:cs="B Yagut" w:hint="cs"/>
                <w:b/>
                <w:bCs/>
                <w:sz w:val="20"/>
                <w:szCs w:val="20"/>
                <w:rtl/>
              </w:rPr>
              <w:t>پلاك</w:t>
            </w:r>
            <w:r w:rsidRPr="00E97A6D">
              <w:rPr>
                <w:rFonts w:cs="B Yagut" w:hint="cs"/>
                <w:b/>
                <w:bCs/>
                <w:sz w:val="20"/>
                <w:szCs w:val="20"/>
                <w:rtl/>
              </w:rPr>
              <w:t xml:space="preserve"> </w:t>
            </w:r>
            <w:r w:rsidRPr="00E97A6D">
              <w:rPr>
                <w:rFonts w:ascii="Tahoma" w:hAnsi="Tahoma" w:cs="B Yagut" w:hint="cs"/>
                <w:b/>
                <w:bCs/>
                <w:sz w:val="20"/>
                <w:szCs w:val="20"/>
                <w:rtl/>
              </w:rPr>
              <w:t>دايره</w:t>
            </w:r>
            <w:r w:rsidRPr="00E97A6D">
              <w:rPr>
                <w:rFonts w:cs="B Yagut" w:hint="cs"/>
                <w:b/>
                <w:bCs/>
                <w:sz w:val="20"/>
                <w:szCs w:val="20"/>
                <w:rtl/>
              </w:rPr>
              <w:t xml:space="preserve"> </w:t>
            </w:r>
            <w:r w:rsidRPr="00E97A6D">
              <w:rPr>
                <w:rFonts w:ascii="Tahoma" w:hAnsi="Tahoma" w:cs="B Yagut" w:hint="cs"/>
                <w:b/>
                <w:bCs/>
                <w:sz w:val="20"/>
                <w:szCs w:val="20"/>
                <w:rtl/>
              </w:rPr>
              <w:t>ای</w:t>
            </w:r>
            <w:r w:rsidRPr="00E97A6D">
              <w:rPr>
                <w:rFonts w:cs="B Yagut" w:hint="cs"/>
                <w:b/>
                <w:bCs/>
                <w:sz w:val="20"/>
                <w:szCs w:val="20"/>
                <w:rtl/>
              </w:rPr>
              <w:t xml:space="preserve"> </w:t>
            </w:r>
            <w:r w:rsidRPr="00E97A6D">
              <w:rPr>
                <w:rFonts w:ascii="Tahoma" w:hAnsi="Tahoma" w:cs="B Yagut" w:hint="cs"/>
                <w:b/>
                <w:bCs/>
                <w:sz w:val="20"/>
                <w:szCs w:val="20"/>
                <w:rtl/>
              </w:rPr>
              <w:t>شكل</w:t>
            </w:r>
            <w:r w:rsidRPr="00E97A6D">
              <w:rPr>
                <w:rFonts w:cs="B Yagut" w:hint="cs"/>
                <w:b/>
                <w:bCs/>
                <w:sz w:val="20"/>
                <w:szCs w:val="20"/>
                <w:rtl/>
              </w:rPr>
              <w:t xml:space="preserve"> </w:t>
            </w:r>
            <w:r w:rsidRPr="00E97A6D">
              <w:rPr>
                <w:rFonts w:ascii="Tahoma" w:hAnsi="Tahoma" w:cs="B Yagut" w:hint="cs"/>
                <w:b/>
                <w:bCs/>
                <w:sz w:val="20"/>
                <w:szCs w:val="20"/>
                <w:rtl/>
              </w:rPr>
              <w:t>پوسته</w:t>
            </w:r>
            <w:r w:rsidRPr="00E97A6D">
              <w:rPr>
                <w:rFonts w:cs="B Yagut" w:hint="cs"/>
                <w:b/>
                <w:bCs/>
                <w:sz w:val="20"/>
                <w:szCs w:val="20"/>
                <w:rtl/>
              </w:rPr>
              <w:t xml:space="preserve"> </w:t>
            </w:r>
            <w:r w:rsidRPr="00E97A6D">
              <w:rPr>
                <w:rFonts w:ascii="Tahoma" w:hAnsi="Tahoma" w:cs="B Yagut" w:hint="cs"/>
                <w:b/>
                <w:bCs/>
                <w:sz w:val="20"/>
                <w:szCs w:val="20"/>
                <w:rtl/>
              </w:rPr>
              <w:t>پوسته</w:t>
            </w:r>
            <w:r w:rsidRPr="00E97A6D">
              <w:rPr>
                <w:rFonts w:cs="B Yagut" w:hint="cs"/>
                <w:b/>
                <w:bCs/>
                <w:sz w:val="20"/>
                <w:szCs w:val="20"/>
                <w:rtl/>
              </w:rPr>
              <w:t xml:space="preserve"> </w:t>
            </w:r>
            <w:r w:rsidRPr="00E97A6D">
              <w:rPr>
                <w:rFonts w:ascii="Tahoma" w:hAnsi="Tahoma" w:cs="B Yagut" w:hint="cs"/>
                <w:b/>
                <w:bCs/>
                <w:sz w:val="20"/>
                <w:szCs w:val="20"/>
                <w:rtl/>
              </w:rPr>
              <w:t>قرمز</w:t>
            </w:r>
            <w:r w:rsidRPr="00E97A6D">
              <w:rPr>
                <w:rFonts w:cs="B Yagut" w:hint="cs"/>
                <w:b/>
                <w:bCs/>
                <w:sz w:val="20"/>
                <w:szCs w:val="20"/>
                <w:rtl/>
              </w:rPr>
              <w:t xml:space="preserve"> </w:t>
            </w:r>
            <w:r w:rsidRPr="00E97A6D">
              <w:rPr>
                <w:rFonts w:ascii="Tahoma" w:hAnsi="Tahoma" w:cs="B Yagut" w:hint="cs"/>
                <w:b/>
                <w:bCs/>
                <w:sz w:val="20"/>
                <w:szCs w:val="20"/>
                <w:rtl/>
              </w:rPr>
              <w:t>رنگ</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محل</w:t>
            </w:r>
            <w:r w:rsidRPr="00E97A6D">
              <w:rPr>
                <w:rFonts w:cs="B Yagut" w:hint="cs"/>
                <w:b/>
                <w:bCs/>
                <w:sz w:val="20"/>
                <w:szCs w:val="20"/>
                <w:rtl/>
              </w:rPr>
              <w:t xml:space="preserve"> </w:t>
            </w:r>
            <w:r w:rsidRPr="00E97A6D">
              <w:rPr>
                <w:rFonts w:ascii="Tahoma" w:hAnsi="Tahoma" w:cs="B Yagut" w:hint="cs"/>
                <w:b/>
                <w:bCs/>
                <w:sz w:val="20"/>
                <w:szCs w:val="20"/>
                <w:rtl/>
              </w:rPr>
              <w:t>رويش</w:t>
            </w:r>
            <w:r w:rsidRPr="00E97A6D">
              <w:rPr>
                <w:rFonts w:cs="B Yagut" w:hint="cs"/>
                <w:b/>
                <w:bCs/>
                <w:sz w:val="20"/>
                <w:szCs w:val="20"/>
                <w:rtl/>
              </w:rPr>
              <w:t xml:space="preserve"> </w:t>
            </w:r>
            <w:r w:rsidRPr="00E97A6D">
              <w:rPr>
                <w:rFonts w:ascii="Tahoma" w:hAnsi="Tahoma" w:cs="B Yagut" w:hint="cs"/>
                <w:b/>
                <w:bCs/>
                <w:sz w:val="20"/>
                <w:szCs w:val="20"/>
                <w:rtl/>
              </w:rPr>
              <w:t>موهای</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گونه</w:t>
            </w:r>
            <w:r w:rsidRPr="00E97A6D">
              <w:rPr>
                <w:rFonts w:cs="B Yagut" w:hint="cs"/>
                <w:b/>
                <w:bCs/>
                <w:sz w:val="20"/>
                <w:szCs w:val="20"/>
                <w:rtl/>
              </w:rPr>
              <w:t xml:space="preserve"> </w:t>
            </w:r>
            <w:r w:rsidRPr="00E97A6D">
              <w:rPr>
                <w:rFonts w:ascii="Tahoma" w:hAnsi="Tahoma" w:cs="B Yagut" w:hint="cs"/>
                <w:b/>
                <w:bCs/>
                <w:sz w:val="20"/>
                <w:szCs w:val="20"/>
                <w:rtl/>
              </w:rPr>
              <w:t>ای</w:t>
            </w:r>
            <w:r w:rsidRPr="00E97A6D">
              <w:rPr>
                <w:rFonts w:cs="B Yagut" w:hint="cs"/>
                <w:b/>
                <w:bCs/>
                <w:sz w:val="20"/>
                <w:szCs w:val="20"/>
                <w:rtl/>
              </w:rPr>
              <w:t xml:space="preserve"> </w:t>
            </w:r>
            <w:r w:rsidRPr="00E97A6D">
              <w:rPr>
                <w:rFonts w:ascii="Tahoma" w:hAnsi="Tahoma" w:cs="B Yagut" w:hint="cs"/>
                <w:b/>
                <w:bCs/>
                <w:sz w:val="20"/>
                <w:szCs w:val="20"/>
                <w:rtl/>
              </w:rPr>
              <w:t>كه</w:t>
            </w:r>
            <w:r w:rsidRPr="00E97A6D">
              <w:rPr>
                <w:rFonts w:cs="B Yagut" w:hint="cs"/>
                <w:b/>
                <w:bCs/>
                <w:sz w:val="20"/>
                <w:szCs w:val="20"/>
                <w:rtl/>
              </w:rPr>
              <w:t xml:space="preserve"> </w:t>
            </w:r>
            <w:r w:rsidRPr="00E97A6D">
              <w:rPr>
                <w:rFonts w:ascii="Tahoma" w:hAnsi="Tahoma" w:cs="B Yagut" w:hint="cs"/>
                <w:b/>
                <w:bCs/>
                <w:sz w:val="20"/>
                <w:szCs w:val="20"/>
                <w:rtl/>
              </w:rPr>
              <w:t>موهای</w:t>
            </w:r>
            <w:r w:rsidRPr="00E97A6D">
              <w:rPr>
                <w:rFonts w:cs="B Yagut" w:hint="cs"/>
                <w:b/>
                <w:bCs/>
                <w:sz w:val="20"/>
                <w:szCs w:val="20"/>
                <w:rtl/>
              </w:rPr>
              <w:t xml:space="preserve"> </w:t>
            </w:r>
            <w:r w:rsidRPr="00E97A6D">
              <w:rPr>
                <w:rFonts w:ascii="Tahoma" w:hAnsi="Tahoma" w:cs="B Yagut" w:hint="cs"/>
                <w:b/>
                <w:bCs/>
                <w:sz w:val="20"/>
                <w:szCs w:val="20"/>
                <w:rtl/>
              </w:rPr>
              <w:t>ناحيه</w:t>
            </w:r>
            <w:r w:rsidRPr="00E97A6D">
              <w:rPr>
                <w:rFonts w:cs="B Yagut" w:hint="cs"/>
                <w:b/>
                <w:bCs/>
                <w:sz w:val="20"/>
                <w:szCs w:val="20"/>
                <w:rtl/>
              </w:rPr>
              <w:t xml:space="preserve"> </w:t>
            </w:r>
            <w:r w:rsidRPr="00E97A6D">
              <w:rPr>
                <w:rFonts w:ascii="Tahoma" w:hAnsi="Tahoma" w:cs="B Yagut" w:hint="cs"/>
                <w:b/>
                <w:bCs/>
                <w:sz w:val="20"/>
                <w:szCs w:val="20"/>
                <w:rtl/>
              </w:rPr>
              <w:t>شكننده</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نازك</w:t>
            </w:r>
            <w:r w:rsidRPr="00E97A6D">
              <w:rPr>
                <w:rFonts w:cs="B Yagut" w:hint="cs"/>
                <w:b/>
                <w:bCs/>
                <w:sz w:val="20"/>
                <w:szCs w:val="20"/>
                <w:rtl/>
              </w:rPr>
              <w:t xml:space="preserve"> </w:t>
            </w:r>
            <w:r w:rsidRPr="00E97A6D">
              <w:rPr>
                <w:rFonts w:ascii="Tahoma" w:hAnsi="Tahoma" w:cs="B Yagut" w:hint="cs"/>
                <w:b/>
                <w:bCs/>
                <w:sz w:val="20"/>
                <w:szCs w:val="20"/>
                <w:rtl/>
              </w:rPr>
              <w:t>بوده</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اندازه</w:t>
            </w:r>
            <w:r w:rsidRPr="00E97A6D">
              <w:rPr>
                <w:rFonts w:cs="B Yagut" w:hint="cs"/>
                <w:b/>
                <w:bCs/>
                <w:sz w:val="20"/>
                <w:szCs w:val="20"/>
                <w:rtl/>
              </w:rPr>
              <w:t xml:space="preserve"> </w:t>
            </w:r>
            <w:r w:rsidRPr="00E97A6D">
              <w:rPr>
                <w:rFonts w:ascii="Tahoma" w:hAnsi="Tahoma" w:cs="B Yagut" w:hint="cs"/>
                <w:b/>
                <w:bCs/>
                <w:sz w:val="20"/>
                <w:szCs w:val="20"/>
                <w:rtl/>
              </w:rPr>
              <w:t>های</w:t>
            </w:r>
            <w:r w:rsidRPr="00E97A6D">
              <w:rPr>
                <w:rFonts w:cs="B Yagut" w:hint="cs"/>
                <w:b/>
                <w:bCs/>
                <w:sz w:val="20"/>
                <w:szCs w:val="20"/>
                <w:rtl/>
              </w:rPr>
              <w:t xml:space="preserve"> </w:t>
            </w:r>
            <w:r w:rsidRPr="00E97A6D">
              <w:rPr>
                <w:rFonts w:ascii="Tahoma" w:hAnsi="Tahoma" w:cs="B Yagut" w:hint="cs"/>
                <w:b/>
                <w:bCs/>
                <w:sz w:val="20"/>
                <w:szCs w:val="20"/>
                <w:rtl/>
              </w:rPr>
              <w:t>متفاوت</w:t>
            </w:r>
            <w:r w:rsidRPr="00E97A6D">
              <w:rPr>
                <w:rFonts w:cs="B Yagut" w:hint="cs"/>
                <w:b/>
                <w:bCs/>
                <w:sz w:val="20"/>
                <w:szCs w:val="20"/>
                <w:rtl/>
              </w:rPr>
              <w:t xml:space="preserve"> </w:t>
            </w:r>
            <w:r w:rsidRPr="00E97A6D">
              <w:rPr>
                <w:rFonts w:ascii="Tahoma" w:hAnsi="Tahoma" w:cs="B Yagut" w:hint="cs"/>
                <w:b/>
                <w:bCs/>
                <w:sz w:val="20"/>
                <w:szCs w:val="20"/>
                <w:rtl/>
              </w:rPr>
              <w:t>شكسته</w:t>
            </w:r>
            <w:r w:rsidRPr="00E97A6D">
              <w:rPr>
                <w:rFonts w:cs="B Yagut" w:hint="cs"/>
                <w:b/>
                <w:bCs/>
                <w:sz w:val="20"/>
                <w:szCs w:val="20"/>
                <w:rtl/>
              </w:rPr>
              <w:t xml:space="preserve"> </w:t>
            </w:r>
            <w:r w:rsidRPr="00E97A6D">
              <w:rPr>
                <w:rFonts w:ascii="Tahoma" w:hAnsi="Tahoma" w:cs="B Yagut" w:hint="cs"/>
                <w:b/>
                <w:bCs/>
                <w:sz w:val="20"/>
                <w:szCs w:val="20"/>
                <w:rtl/>
              </w:rPr>
              <w:t>است،</w:t>
            </w:r>
          </w:p>
          <w:p w14:paraId="0588F816" w14:textId="77777777" w:rsidR="00DC3A5C" w:rsidRPr="00E97A6D" w:rsidRDefault="00DC3A5C" w:rsidP="00E97A6D">
            <w:pPr>
              <w:pStyle w:val="ListParagraph"/>
              <w:numPr>
                <w:ilvl w:val="0"/>
                <w:numId w:val="127"/>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t>تب،</w:t>
            </w:r>
            <w:r w:rsidRPr="00E97A6D">
              <w:rPr>
                <w:rFonts w:cs="B Yagut" w:hint="cs"/>
                <w:b/>
                <w:bCs/>
                <w:sz w:val="20"/>
                <w:szCs w:val="20"/>
                <w:rtl/>
              </w:rPr>
              <w:t xml:space="preserve"> </w:t>
            </w:r>
            <w:r w:rsidRPr="00E97A6D">
              <w:rPr>
                <w:rFonts w:ascii="Tahoma" w:hAnsi="Tahoma" w:cs="B Yagut" w:hint="cs"/>
                <w:b/>
                <w:bCs/>
                <w:sz w:val="20"/>
                <w:szCs w:val="20"/>
                <w:rtl/>
              </w:rPr>
              <w:t>درد،</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شديد،</w:t>
            </w:r>
            <w:r w:rsidRPr="00E97A6D">
              <w:rPr>
                <w:rFonts w:cs="B Yagut" w:hint="cs"/>
                <w:b/>
                <w:bCs/>
                <w:sz w:val="20"/>
                <w:szCs w:val="20"/>
                <w:rtl/>
              </w:rPr>
              <w:t xml:space="preserve"> </w:t>
            </w:r>
            <w:r w:rsidRPr="00E97A6D">
              <w:rPr>
                <w:rFonts w:ascii="Tahoma" w:hAnsi="Tahoma" w:cs="B Yagut" w:hint="cs"/>
                <w:b/>
                <w:bCs/>
                <w:sz w:val="20"/>
                <w:szCs w:val="20"/>
                <w:rtl/>
              </w:rPr>
              <w:t>لنفادنوپاتی</w:t>
            </w:r>
            <w:r w:rsidRPr="00E97A6D">
              <w:rPr>
                <w:rFonts w:cs="B Yagut" w:hint="cs"/>
                <w:b/>
                <w:bCs/>
                <w:sz w:val="20"/>
                <w:szCs w:val="20"/>
                <w:rtl/>
              </w:rPr>
              <w:t xml:space="preserve"> </w:t>
            </w:r>
            <w:r w:rsidRPr="00E97A6D">
              <w:rPr>
                <w:rFonts w:ascii="Tahoma" w:hAnsi="Tahoma" w:cs="B Yagut" w:hint="cs"/>
                <w:b/>
                <w:bCs/>
                <w:sz w:val="20"/>
                <w:szCs w:val="20"/>
                <w:rtl/>
              </w:rPr>
              <w:t>موضعی</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22AA6" w14:textId="77777777" w:rsidR="00DC3A5C" w:rsidRPr="00A00569" w:rsidRDefault="00DC3A5C" w:rsidP="005C0963">
            <w:pPr>
              <w:tabs>
                <w:tab w:val="left" w:pos="7914"/>
              </w:tabs>
              <w:jc w:val="center"/>
              <w:rPr>
                <w:rFonts w:ascii="Calibri" w:eastAsia="Calibri" w:hAnsi="Calibri" w:cs="B Yagut"/>
                <w:b/>
                <w:bCs/>
                <w:sz w:val="20"/>
                <w:szCs w:val="20"/>
              </w:rPr>
            </w:pPr>
            <w:r w:rsidRPr="00A00569">
              <w:rPr>
                <w:rFonts w:cs="B Yagut" w:hint="cs"/>
                <w:b/>
                <w:bCs/>
                <w:sz w:val="20"/>
                <w:szCs w:val="20"/>
                <w:rtl/>
              </w:rPr>
              <w:t>كچلی</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14:paraId="524B0728" w14:textId="77777777" w:rsidR="00DC3A5C" w:rsidRPr="00A00569" w:rsidRDefault="00DC3A5C" w:rsidP="00CE2CBA">
            <w:pPr>
              <w:pStyle w:val="ListParagraph"/>
              <w:numPr>
                <w:ilvl w:val="0"/>
                <w:numId w:val="31"/>
              </w:numPr>
              <w:tabs>
                <w:tab w:val="left" w:pos="7914"/>
              </w:tabs>
              <w:spacing w:line="240" w:lineRule="auto"/>
              <w:ind w:left="318" w:hanging="284"/>
              <w:rPr>
                <w:rFonts w:ascii="Calibri" w:eastAsia="Calibri" w:hAnsi="Calibri" w:cs="B Yagut"/>
                <w:b/>
                <w:bCs/>
                <w:sz w:val="20"/>
                <w:szCs w:val="20"/>
                <w:rtl/>
                <w:lang w:bidi="ar-SA"/>
              </w:rPr>
            </w:pPr>
            <w:r w:rsidRPr="00A00569">
              <w:rPr>
                <w:rFonts w:cs="B Yagut" w:hint="cs"/>
                <w:b/>
                <w:bCs/>
                <w:sz w:val="20"/>
                <w:szCs w:val="20"/>
                <w:rtl/>
              </w:rPr>
              <w:t>درخواست تست قارچ (اسمير مستقيم)</w:t>
            </w:r>
          </w:p>
          <w:p w14:paraId="235E7641" w14:textId="77777777" w:rsidR="00DC3A5C" w:rsidRPr="00A00569" w:rsidRDefault="00DC3A5C" w:rsidP="00CE2CBA">
            <w:pPr>
              <w:pStyle w:val="ListParagraph"/>
              <w:numPr>
                <w:ilvl w:val="0"/>
                <w:numId w:val="31"/>
              </w:numPr>
              <w:tabs>
                <w:tab w:val="left" w:pos="317"/>
              </w:tabs>
              <w:spacing w:line="240" w:lineRule="auto"/>
              <w:ind w:left="176" w:hanging="142"/>
              <w:rPr>
                <w:rFonts w:cs="B Yagut"/>
                <w:b/>
                <w:bCs/>
                <w:sz w:val="20"/>
                <w:szCs w:val="20"/>
                <w:lang w:bidi="ar-SA"/>
              </w:rPr>
            </w:pPr>
            <w:r w:rsidRPr="00A00569">
              <w:rPr>
                <w:rFonts w:cs="B Yagut" w:hint="cs"/>
                <w:b/>
                <w:bCs/>
                <w:sz w:val="20"/>
                <w:szCs w:val="20"/>
                <w:rtl/>
              </w:rPr>
              <w:t>تجويز گريزوفولوين به ميزان 15 تا 20 ميلی گرم به ازاء هر كيلوگرم وزن بدن تا حداكثر دوز 1000 ميلی گرم در 24 ساعت به مدت 8  تا 12 هفته و تا زمان منفی شدن تست قارچ درمان ادامه دارد.</w:t>
            </w:r>
          </w:p>
          <w:p w14:paraId="79EB6497" w14:textId="77777777" w:rsidR="00DC3A5C" w:rsidRPr="00A00569" w:rsidRDefault="00DC3A5C" w:rsidP="00CE2CBA">
            <w:pPr>
              <w:pStyle w:val="ListParagraph"/>
              <w:numPr>
                <w:ilvl w:val="0"/>
                <w:numId w:val="31"/>
              </w:numPr>
              <w:tabs>
                <w:tab w:val="left" w:pos="7914"/>
              </w:tabs>
              <w:spacing w:line="240" w:lineRule="auto"/>
              <w:ind w:left="318" w:hanging="284"/>
              <w:rPr>
                <w:rFonts w:cs="B Yagut"/>
                <w:b/>
                <w:bCs/>
                <w:sz w:val="20"/>
                <w:szCs w:val="20"/>
                <w:lang w:bidi="ar-SA"/>
              </w:rPr>
            </w:pPr>
            <w:r w:rsidRPr="00A00569">
              <w:rPr>
                <w:rFonts w:cs="B Yagut" w:hint="cs"/>
                <w:b/>
                <w:bCs/>
                <w:sz w:val="20"/>
                <w:szCs w:val="20"/>
                <w:rtl/>
              </w:rPr>
              <w:t>تجويز شامپو سلنيوم سولفيد 5/2 درصد يا شامپو كتوكونازول</w:t>
            </w:r>
          </w:p>
          <w:p w14:paraId="567EF1E9" w14:textId="77777777" w:rsidR="00DC3A5C" w:rsidRPr="00A00569" w:rsidRDefault="00DC3A5C" w:rsidP="00CE2CBA">
            <w:pPr>
              <w:pStyle w:val="ListParagraph"/>
              <w:numPr>
                <w:ilvl w:val="0"/>
                <w:numId w:val="31"/>
              </w:numPr>
              <w:tabs>
                <w:tab w:val="left" w:pos="7914"/>
              </w:tabs>
              <w:spacing w:after="0" w:line="240" w:lineRule="auto"/>
              <w:ind w:left="318" w:hanging="284"/>
              <w:rPr>
                <w:rFonts w:cs="B Yagut"/>
                <w:b/>
                <w:bCs/>
                <w:sz w:val="20"/>
                <w:szCs w:val="20"/>
              </w:rPr>
            </w:pPr>
            <w:r w:rsidRPr="00A00569">
              <w:rPr>
                <w:rFonts w:cs="B Yagut" w:hint="cs"/>
                <w:b/>
                <w:bCs/>
                <w:sz w:val="20"/>
                <w:szCs w:val="20"/>
                <w:rtl/>
              </w:rPr>
              <w:t>درمان كسانی كه با بيمار ارتباط نزديك دارند (اعضای خانواده)</w:t>
            </w:r>
          </w:p>
        </w:tc>
      </w:tr>
      <w:tr w:rsidR="00DC3A5C" w14:paraId="466A9A4A" w14:textId="77777777" w:rsidTr="00863490">
        <w:trPr>
          <w:trHeight w:val="1125"/>
          <w:jc w:val="center"/>
        </w:trPr>
        <w:tc>
          <w:tcPr>
            <w:tcW w:w="114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15891E" w14:textId="77777777" w:rsidR="00DC3A5C" w:rsidRDefault="00DC3A5C" w:rsidP="005C0963">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458BEB9B" w14:textId="77777777" w:rsidR="00E97A6D" w:rsidRDefault="00DC3A5C" w:rsidP="00E97A6D">
            <w:pPr>
              <w:pStyle w:val="ListParagraph"/>
              <w:numPr>
                <w:ilvl w:val="0"/>
                <w:numId w:val="128"/>
              </w:numPr>
              <w:tabs>
                <w:tab w:val="left" w:pos="7914"/>
              </w:tabs>
              <w:spacing w:after="0" w:line="240" w:lineRule="auto"/>
              <w:rPr>
                <w:rFonts w:cs="B Yagut"/>
                <w:b/>
                <w:bCs/>
                <w:sz w:val="20"/>
                <w:szCs w:val="20"/>
              </w:rPr>
            </w:pP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علائم</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ناحيه</w:t>
            </w:r>
            <w:r w:rsidRPr="00E97A6D">
              <w:rPr>
                <w:rFonts w:cs="B Yagut" w:hint="cs"/>
                <w:b/>
                <w:bCs/>
                <w:sz w:val="20"/>
                <w:szCs w:val="20"/>
                <w:rtl/>
              </w:rPr>
              <w:t xml:space="preserve"> </w:t>
            </w:r>
            <w:r w:rsidRPr="00E97A6D">
              <w:rPr>
                <w:rFonts w:ascii="Tahoma" w:hAnsi="Tahoma" w:cs="B Yagut" w:hint="cs"/>
                <w:b/>
                <w:bCs/>
                <w:sz w:val="20"/>
                <w:szCs w:val="20"/>
                <w:rtl/>
              </w:rPr>
              <w:t>مبتلا</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بنا</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اظهار</w:t>
            </w:r>
            <w:r w:rsidRPr="00E97A6D">
              <w:rPr>
                <w:rFonts w:cs="B Yagut" w:hint="cs"/>
                <w:b/>
                <w:bCs/>
                <w:sz w:val="20"/>
                <w:szCs w:val="20"/>
                <w:rtl/>
              </w:rPr>
              <w:t xml:space="preserve"> </w:t>
            </w:r>
            <w:r w:rsidRPr="00E97A6D">
              <w:rPr>
                <w:rFonts w:ascii="Tahoma" w:hAnsi="Tahoma" w:cs="B Yagut" w:hint="cs"/>
                <w:b/>
                <w:bCs/>
                <w:sz w:val="20"/>
                <w:szCs w:val="20"/>
                <w:rtl/>
              </w:rPr>
              <w:t>بیمار</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ويژه</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شب</w:t>
            </w:r>
            <w:r w:rsidRPr="00E97A6D">
              <w:rPr>
                <w:rFonts w:cs="B Yagut" w:hint="cs"/>
                <w:b/>
                <w:bCs/>
                <w:sz w:val="20"/>
                <w:szCs w:val="20"/>
                <w:rtl/>
              </w:rPr>
              <w:t xml:space="preserve"> ) </w:t>
            </w:r>
          </w:p>
          <w:p w14:paraId="50DC63A6" w14:textId="1057B545" w:rsidR="00DC3A5C" w:rsidRPr="00A00569" w:rsidRDefault="00DC3A5C" w:rsidP="00E97A6D">
            <w:pPr>
              <w:pStyle w:val="ListParagraph"/>
              <w:numPr>
                <w:ilvl w:val="0"/>
                <w:numId w:val="128"/>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افرادايمونوساپرس،</w:t>
            </w:r>
            <w:r w:rsidRPr="00A00569">
              <w:rPr>
                <w:rFonts w:cs="B Yagut" w:hint="cs"/>
                <w:b/>
                <w:bCs/>
                <w:sz w:val="20"/>
                <w:szCs w:val="20"/>
                <w:rtl/>
              </w:rPr>
              <w:t xml:space="preserve">مشاهده  پاپول های قرمز يك تا دو ميلی متری در كف دست و پا و صورت و سر به ويژه در قسمت چين های قدامی مچ دست، بازو، مچ پا، باسن، ناف،  كشاله ران، ژنيتال مردان و آرئول پستان زنان، خط كمربند </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E7B531" w14:textId="77777777" w:rsidR="00DC3A5C" w:rsidRDefault="00DC3A5C" w:rsidP="005C0963">
            <w:pPr>
              <w:tabs>
                <w:tab w:val="left" w:pos="7914"/>
              </w:tabs>
              <w:jc w:val="center"/>
              <w:rPr>
                <w:rFonts w:ascii="Calibri" w:eastAsia="Calibri" w:hAnsi="Calibri" w:cs="B Yagut"/>
                <w:b/>
                <w:bCs/>
                <w:sz w:val="20"/>
                <w:szCs w:val="20"/>
              </w:rPr>
            </w:pPr>
            <w:r>
              <w:rPr>
                <w:rFonts w:cs="B Yagut" w:hint="cs"/>
                <w:b/>
                <w:bCs/>
                <w:sz w:val="20"/>
                <w:szCs w:val="20"/>
                <w:rtl/>
              </w:rPr>
              <w:t>گال</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14:paraId="211EE322" w14:textId="77777777" w:rsidR="00DC3A5C" w:rsidRPr="00803703" w:rsidRDefault="00DC3A5C" w:rsidP="00CE2CBA">
            <w:pPr>
              <w:pStyle w:val="ListParagraph"/>
              <w:numPr>
                <w:ilvl w:val="0"/>
                <w:numId w:val="32"/>
              </w:numPr>
              <w:tabs>
                <w:tab w:val="left" w:pos="7914"/>
              </w:tabs>
              <w:spacing w:line="240" w:lineRule="auto"/>
              <w:ind w:left="317" w:hanging="283"/>
              <w:rPr>
                <w:rFonts w:ascii="Calibri" w:eastAsia="Calibri" w:hAnsi="Calibri" w:cs="B Yagut"/>
                <w:b/>
                <w:bCs/>
                <w:sz w:val="18"/>
                <w:szCs w:val="18"/>
                <w:rtl/>
                <w:lang w:bidi="ar-SA"/>
              </w:rPr>
            </w:pPr>
            <w:r w:rsidRPr="00803703">
              <w:rPr>
                <w:rFonts w:cs="B Yagut" w:hint="cs"/>
                <w:b/>
                <w:bCs/>
                <w:sz w:val="18"/>
                <w:szCs w:val="18"/>
                <w:rtl/>
              </w:rPr>
              <w:t>تشخيص بالينی (در صورت امكان تشخيص قطعی) از طريق مشاهده مايت و تخم آن در زير ميكروسكوپ</w:t>
            </w:r>
          </w:p>
          <w:p w14:paraId="38FC4A05" w14:textId="77777777" w:rsidR="00DC3A5C" w:rsidRPr="00803703" w:rsidRDefault="00DC3A5C" w:rsidP="005C0963">
            <w:pPr>
              <w:pStyle w:val="CommentText"/>
              <w:rPr>
                <w:rFonts w:cs="B Yagut"/>
                <w:b/>
                <w:bCs/>
                <w:sz w:val="18"/>
                <w:szCs w:val="18"/>
                <w:rtl/>
              </w:rPr>
            </w:pPr>
            <w:r w:rsidRPr="00803703">
              <w:rPr>
                <w:rFonts w:cs="B Yagut" w:hint="cs"/>
                <w:b/>
                <w:bCs/>
                <w:sz w:val="18"/>
                <w:szCs w:val="18"/>
                <w:rtl/>
              </w:rPr>
              <w:t xml:space="preserve">2-تجویز1 نوبت  کرم پرمترین 5% (بر اساس دستورالعمل) یا تجویز 1 نوبت شامپو لیندان ( بر اساس دستورالعمل) </w:t>
            </w:r>
          </w:p>
          <w:p w14:paraId="41B08446" w14:textId="77777777" w:rsidR="00DC3A5C" w:rsidRPr="00803703" w:rsidRDefault="00DC3A5C" w:rsidP="00CE2CBA">
            <w:pPr>
              <w:pStyle w:val="ListParagraph"/>
              <w:numPr>
                <w:ilvl w:val="0"/>
                <w:numId w:val="32"/>
              </w:numPr>
              <w:tabs>
                <w:tab w:val="left" w:pos="7914"/>
              </w:tabs>
              <w:spacing w:line="240" w:lineRule="auto"/>
              <w:ind w:left="317" w:hanging="283"/>
              <w:rPr>
                <w:rFonts w:cs="B Yagut"/>
                <w:b/>
                <w:bCs/>
                <w:sz w:val="18"/>
                <w:szCs w:val="18"/>
                <w:lang w:bidi="ar-SA"/>
              </w:rPr>
            </w:pPr>
            <w:r w:rsidRPr="00803703">
              <w:rPr>
                <w:rFonts w:cs="B Yagut" w:hint="cs"/>
                <w:b/>
                <w:bCs/>
                <w:sz w:val="18"/>
                <w:szCs w:val="18"/>
                <w:rtl/>
              </w:rPr>
              <w:t xml:space="preserve">آموزش نحوه مصرف (تمام بدن از گردن تا پايين به ويژه در نواحی آلوده بايد با کرم پرمترین یا لوسیون لیندان آغشته شده و به مدت 8  تا 12 ساعت روی پوست بماند و بيمار بايد بداند كه خطر انتقال بيماری در 24 ساعت اوليه استفاده </w:t>
            </w:r>
            <w:r w:rsidRPr="00803703">
              <w:rPr>
                <w:rFonts w:cs="B Yagut" w:hint="cs"/>
                <w:b/>
                <w:bCs/>
                <w:sz w:val="18"/>
                <w:szCs w:val="18"/>
                <w:highlight w:val="lightGray"/>
                <w:rtl/>
              </w:rPr>
              <w:t>ا</w:t>
            </w:r>
            <w:r w:rsidRPr="00803703">
              <w:rPr>
                <w:rFonts w:cs="B Yagut" w:hint="cs"/>
                <w:b/>
                <w:bCs/>
                <w:sz w:val="18"/>
                <w:szCs w:val="18"/>
                <w:rtl/>
              </w:rPr>
              <w:t>ز دارو وجود دارد)</w:t>
            </w:r>
          </w:p>
          <w:p w14:paraId="2BCF3ED5" w14:textId="77777777" w:rsidR="00DC3A5C" w:rsidRPr="00803703" w:rsidRDefault="00DC3A5C" w:rsidP="00CE2CBA">
            <w:pPr>
              <w:pStyle w:val="ListParagraph"/>
              <w:numPr>
                <w:ilvl w:val="0"/>
                <w:numId w:val="32"/>
              </w:numPr>
              <w:tabs>
                <w:tab w:val="left" w:pos="7914"/>
              </w:tabs>
              <w:spacing w:line="240" w:lineRule="auto"/>
              <w:ind w:left="317" w:hanging="283"/>
              <w:rPr>
                <w:rFonts w:cs="B Yagut"/>
                <w:b/>
                <w:bCs/>
                <w:sz w:val="18"/>
                <w:szCs w:val="18"/>
                <w:lang w:bidi="ar-SA"/>
              </w:rPr>
            </w:pPr>
            <w:r w:rsidRPr="00803703">
              <w:rPr>
                <w:rFonts w:cs="B Yagut" w:hint="cs"/>
                <w:b/>
                <w:bCs/>
                <w:sz w:val="18"/>
                <w:szCs w:val="18"/>
                <w:rtl/>
              </w:rPr>
              <w:t>تكرار درمان يك هفته بعد</w:t>
            </w:r>
          </w:p>
          <w:p w14:paraId="48AA3D35" w14:textId="77777777" w:rsidR="00DC3A5C" w:rsidRPr="00803703" w:rsidRDefault="00DC3A5C" w:rsidP="005C0963">
            <w:pPr>
              <w:pStyle w:val="CommentText"/>
              <w:rPr>
                <w:rFonts w:cs="B Yagut"/>
                <w:b/>
                <w:bCs/>
                <w:sz w:val="18"/>
                <w:szCs w:val="18"/>
              </w:rPr>
            </w:pPr>
            <w:r w:rsidRPr="00803703">
              <w:rPr>
                <w:rFonts w:cs="B Yagut" w:hint="cs"/>
                <w:b/>
                <w:bCs/>
                <w:sz w:val="18"/>
                <w:szCs w:val="18"/>
                <w:rtl/>
              </w:rPr>
              <w:t>4-درمان كسانی كه با بيمار ارتباط نزديك دارند (افرادی که با بیمار زیر یک سقف زندگی میکنند از قبیل افراد خانواده، ،خوابگاه ها و..)</w:t>
            </w:r>
          </w:p>
          <w:p w14:paraId="45FAED33" w14:textId="77777777" w:rsidR="00DC3A5C" w:rsidRDefault="00DC3A5C" w:rsidP="005C0963">
            <w:pPr>
              <w:pStyle w:val="ListParagraph"/>
              <w:tabs>
                <w:tab w:val="left" w:pos="7914"/>
              </w:tabs>
              <w:spacing w:line="240" w:lineRule="auto"/>
              <w:ind w:left="317"/>
              <w:rPr>
                <w:rFonts w:cs="B Yagut"/>
                <w:b/>
                <w:bCs/>
                <w:sz w:val="20"/>
                <w:szCs w:val="20"/>
              </w:rPr>
            </w:pPr>
          </w:p>
        </w:tc>
      </w:tr>
      <w:tr w:rsidR="00DC3A5C" w14:paraId="31A872E2" w14:textId="77777777" w:rsidTr="00DC3A5C">
        <w:trPr>
          <w:trHeight w:val="770"/>
          <w:jc w:val="center"/>
        </w:trPr>
        <w:tc>
          <w:tcPr>
            <w:tcW w:w="1148" w:type="dxa"/>
            <w:vMerge/>
            <w:tcBorders>
              <w:top w:val="single" w:sz="4" w:space="0" w:color="auto"/>
              <w:left w:val="single" w:sz="4" w:space="0" w:color="auto"/>
              <w:bottom w:val="single" w:sz="4" w:space="0" w:color="auto"/>
              <w:right w:val="single" w:sz="4" w:space="0" w:color="auto"/>
            </w:tcBorders>
            <w:vAlign w:val="center"/>
            <w:hideMark/>
          </w:tcPr>
          <w:p w14:paraId="02ADDDC8" w14:textId="77777777" w:rsidR="00DC3A5C" w:rsidRDefault="00DC3A5C" w:rsidP="005C0963">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hideMark/>
          </w:tcPr>
          <w:p w14:paraId="6321ED6A" w14:textId="77777777" w:rsidR="00DC3A5C" w:rsidRDefault="00DC3A5C" w:rsidP="005C0963">
            <w:pPr>
              <w:tabs>
                <w:tab w:val="left" w:pos="7914"/>
              </w:tabs>
              <w:rPr>
                <w:rFonts w:ascii="Calibri" w:eastAsia="Calibri" w:hAnsi="Calibri" w:cs="B Yagut"/>
                <w:b/>
                <w:bCs/>
                <w:sz w:val="20"/>
                <w:szCs w:val="20"/>
              </w:rPr>
            </w:pPr>
            <w:r>
              <w:rPr>
                <w:rFonts w:cs="B Yagut" w:hint="cs"/>
                <w:b/>
                <w:bCs/>
                <w:sz w:val="20"/>
                <w:szCs w:val="20"/>
                <w:rtl/>
              </w:rPr>
              <w:t>هيچ يك از علايم فوق وجود ندارد</w:t>
            </w:r>
          </w:p>
        </w:tc>
        <w:tc>
          <w:tcPr>
            <w:tcW w:w="1985" w:type="dxa"/>
            <w:tcBorders>
              <w:top w:val="single" w:sz="4" w:space="0" w:color="auto"/>
              <w:left w:val="single" w:sz="4" w:space="0" w:color="auto"/>
              <w:bottom w:val="single" w:sz="4" w:space="0" w:color="auto"/>
              <w:right w:val="single" w:sz="4" w:space="0" w:color="auto"/>
            </w:tcBorders>
            <w:hideMark/>
          </w:tcPr>
          <w:p w14:paraId="279DD859" w14:textId="77777777" w:rsidR="00DC3A5C" w:rsidRDefault="00DC3A5C" w:rsidP="005C0963">
            <w:pPr>
              <w:tabs>
                <w:tab w:val="left" w:pos="7914"/>
              </w:tabs>
              <w:jc w:val="center"/>
              <w:rPr>
                <w:rFonts w:ascii="Calibri" w:eastAsia="Calibri" w:hAnsi="Calibri" w:cs="B Yagut"/>
                <w:b/>
                <w:bCs/>
                <w:sz w:val="20"/>
                <w:szCs w:val="20"/>
              </w:rPr>
            </w:pPr>
            <w:r>
              <w:rPr>
                <w:rFonts w:cs="B Yagut" w:hint="cs"/>
                <w:b/>
                <w:bCs/>
                <w:sz w:val="20"/>
                <w:szCs w:val="20"/>
                <w:rtl/>
              </w:rPr>
              <w:t>عدم ابتلاء به موارد فوق</w:t>
            </w:r>
          </w:p>
        </w:tc>
        <w:tc>
          <w:tcPr>
            <w:tcW w:w="8080" w:type="dxa"/>
            <w:tcBorders>
              <w:top w:val="single" w:sz="4" w:space="0" w:color="auto"/>
              <w:left w:val="single" w:sz="4" w:space="0" w:color="auto"/>
              <w:bottom w:val="single" w:sz="4" w:space="0" w:color="auto"/>
              <w:right w:val="single" w:sz="4" w:space="0" w:color="auto"/>
            </w:tcBorders>
            <w:shd w:val="clear" w:color="auto" w:fill="92D050"/>
            <w:hideMark/>
          </w:tcPr>
          <w:p w14:paraId="6D819AD5" w14:textId="77777777" w:rsidR="00DC3A5C" w:rsidRDefault="00DC3A5C" w:rsidP="00CE2CBA">
            <w:pPr>
              <w:pStyle w:val="ListParagraph"/>
              <w:numPr>
                <w:ilvl w:val="0"/>
                <w:numId w:val="33"/>
              </w:numPr>
              <w:tabs>
                <w:tab w:val="left" w:pos="7914"/>
              </w:tabs>
              <w:spacing w:after="0" w:line="240" w:lineRule="auto"/>
              <w:ind w:left="317" w:hanging="283"/>
              <w:rPr>
                <w:rFonts w:ascii="Calibri" w:eastAsia="Calibri" w:hAnsi="Calibri" w:cs="B Yagut"/>
                <w:b/>
                <w:bCs/>
                <w:sz w:val="20"/>
                <w:szCs w:val="20"/>
                <w:rtl/>
                <w:lang w:bidi="ar-SA"/>
              </w:rPr>
            </w:pPr>
            <w:r>
              <w:rPr>
                <w:rFonts w:cs="B Yagut" w:hint="cs"/>
                <w:b/>
                <w:bCs/>
                <w:sz w:val="20"/>
                <w:szCs w:val="20"/>
                <w:rtl/>
              </w:rPr>
              <w:t>ارايه توصيه های بهداشتی</w:t>
            </w:r>
          </w:p>
          <w:p w14:paraId="201DC8AE" w14:textId="77777777" w:rsidR="00DC3A5C" w:rsidRDefault="00DC3A5C" w:rsidP="00CE2CBA">
            <w:pPr>
              <w:pStyle w:val="ListParagraph"/>
              <w:numPr>
                <w:ilvl w:val="0"/>
                <w:numId w:val="33"/>
              </w:numPr>
              <w:tabs>
                <w:tab w:val="left" w:pos="7914"/>
              </w:tabs>
              <w:spacing w:after="0" w:line="240" w:lineRule="auto"/>
              <w:ind w:left="317" w:hanging="283"/>
              <w:rPr>
                <w:rFonts w:cs="B Yagut"/>
                <w:b/>
                <w:bCs/>
                <w:sz w:val="20"/>
                <w:szCs w:val="20"/>
              </w:rPr>
            </w:pPr>
            <w:r>
              <w:rPr>
                <w:rFonts w:cs="B Yagut" w:hint="cs"/>
                <w:b/>
                <w:bCs/>
                <w:sz w:val="20"/>
                <w:szCs w:val="20"/>
                <w:rtl/>
              </w:rPr>
              <w:t>ادامه مراقبت ها</w:t>
            </w:r>
          </w:p>
        </w:tc>
      </w:tr>
    </w:tbl>
    <w:p w14:paraId="68CB0B53" w14:textId="77777777" w:rsidR="00F82953" w:rsidRPr="00CF1768" w:rsidRDefault="00A0325D" w:rsidP="00CF1768">
      <w:pPr>
        <w:tabs>
          <w:tab w:val="left" w:pos="7914"/>
        </w:tabs>
        <w:spacing w:before="240" w:after="0"/>
        <w:ind w:hanging="172"/>
        <w:rPr>
          <w:rFonts w:cs="Arial"/>
          <w:color w:val="000000" w:themeColor="text1"/>
          <w:rtl/>
        </w:rPr>
      </w:pPr>
      <w:r w:rsidRPr="00CF1768">
        <w:rPr>
          <w:rFonts w:cs="B Titr" w:hint="cs"/>
          <w:color w:val="000000" w:themeColor="text1"/>
          <w:rtl/>
        </w:rPr>
        <w:lastRenderedPageBreak/>
        <w:t xml:space="preserve"> </w:t>
      </w:r>
      <w:r w:rsidR="00F82953" w:rsidRPr="00CF1768">
        <w:rPr>
          <w:rFonts w:cs="B Titr" w:hint="cs"/>
          <w:color w:val="000000" w:themeColor="text1"/>
          <w:rtl/>
        </w:rPr>
        <w:t xml:space="preserve"> </w:t>
      </w:r>
    </w:p>
    <w:p w14:paraId="1FC01BE6" w14:textId="1757A489" w:rsidR="004D58C9" w:rsidRPr="00CF1768" w:rsidRDefault="00130849" w:rsidP="009942C0">
      <w:pPr>
        <w:tabs>
          <w:tab w:val="left" w:pos="7914"/>
        </w:tabs>
        <w:spacing w:after="0"/>
        <w:rPr>
          <w:rFonts w:cs="B Titr"/>
          <w:color w:val="000000" w:themeColor="text1"/>
          <w:sz w:val="20"/>
          <w:szCs w:val="20"/>
          <w:rtl/>
        </w:rPr>
      </w:pPr>
      <w:r>
        <w:rPr>
          <w:rFonts w:cs="B Titr" w:hint="cs"/>
          <w:rtl/>
        </w:rPr>
        <w:t xml:space="preserve"> </w:t>
      </w:r>
      <w:r w:rsidR="0022208C">
        <w:rPr>
          <w:rFonts w:cs="B Titr" w:hint="cs"/>
          <w:rtl/>
        </w:rPr>
        <w:t xml:space="preserve"> </w:t>
      </w:r>
      <w:r w:rsidR="004D5960">
        <w:rPr>
          <w:rFonts w:cs="B Titr" w:hint="cs"/>
          <w:rtl/>
        </w:rPr>
        <w:t xml:space="preserve"> </w:t>
      </w:r>
      <w:r w:rsidR="004D58C9" w:rsidRPr="003074B9">
        <w:rPr>
          <w:rFonts w:cs="B Titr" w:hint="cs"/>
          <w:rtl/>
        </w:rPr>
        <w:t xml:space="preserve">معاينه ستون فقرات، قفسه سينه و اندام ها: مراقبت از نظر اختلالات اسكلتی- عضلانی و </w:t>
      </w:r>
      <w:r w:rsidR="004D58C9" w:rsidRPr="00CF1768">
        <w:rPr>
          <w:rFonts w:cs="B Titr" w:hint="cs"/>
          <w:color w:val="000000" w:themeColor="text1"/>
          <w:rtl/>
        </w:rPr>
        <w:t>قامت</w:t>
      </w:r>
      <w:r w:rsidR="00A0325D" w:rsidRPr="00CF1768">
        <w:rPr>
          <w:rFonts w:cs="B Titr" w:hint="cs"/>
          <w:color w:val="000000" w:themeColor="text1"/>
          <w:sz w:val="20"/>
          <w:szCs w:val="20"/>
          <w:rtl/>
        </w:rPr>
        <w:t xml:space="preserve"> </w:t>
      </w:r>
    </w:p>
    <w:tbl>
      <w:tblPr>
        <w:bidiVisual/>
        <w:tblW w:w="14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8"/>
        <w:gridCol w:w="4377"/>
        <w:gridCol w:w="3402"/>
        <w:gridCol w:w="2410"/>
      </w:tblGrid>
      <w:tr w:rsidR="007B7D5F" w:rsidRPr="003074B9" w14:paraId="731B219D" w14:textId="77777777" w:rsidTr="00130849">
        <w:trPr>
          <w:jc w:val="center"/>
        </w:trPr>
        <w:tc>
          <w:tcPr>
            <w:tcW w:w="4348" w:type="dxa"/>
          </w:tcPr>
          <w:p w14:paraId="27FB0340" w14:textId="77777777" w:rsidR="004D58C9" w:rsidRPr="003074B9" w:rsidRDefault="004D58C9" w:rsidP="002D1CBE">
            <w:pPr>
              <w:tabs>
                <w:tab w:val="left" w:pos="7914"/>
              </w:tabs>
              <w:spacing w:after="0" w:line="240" w:lineRule="auto"/>
              <w:jc w:val="center"/>
              <w:rPr>
                <w:rFonts w:cs="B Titr"/>
                <w:sz w:val="20"/>
                <w:szCs w:val="20"/>
                <w:rtl/>
              </w:rPr>
            </w:pPr>
            <w:r w:rsidRPr="003074B9">
              <w:rPr>
                <w:rFonts w:cs="B Titr" w:hint="cs"/>
                <w:b/>
                <w:bCs/>
                <w:sz w:val="20"/>
                <w:szCs w:val="20"/>
                <w:rtl/>
              </w:rPr>
              <w:t>ارزيابی</w:t>
            </w:r>
          </w:p>
        </w:tc>
        <w:tc>
          <w:tcPr>
            <w:tcW w:w="4377" w:type="dxa"/>
          </w:tcPr>
          <w:p w14:paraId="63B866AB" w14:textId="77777777" w:rsidR="004D58C9" w:rsidRPr="003074B9" w:rsidRDefault="006651FA" w:rsidP="00041BAE">
            <w:pPr>
              <w:tabs>
                <w:tab w:val="left" w:pos="7914"/>
              </w:tabs>
              <w:spacing w:after="0" w:line="240" w:lineRule="auto"/>
              <w:jc w:val="center"/>
              <w:rPr>
                <w:rFonts w:cs="B Titr"/>
                <w:sz w:val="20"/>
                <w:szCs w:val="20"/>
                <w:rtl/>
              </w:rPr>
            </w:pPr>
            <w:r>
              <w:rPr>
                <w:rFonts w:cs="B Titr" w:hint="cs"/>
                <w:b/>
                <w:bCs/>
                <w:sz w:val="20"/>
                <w:szCs w:val="20"/>
                <w:rtl/>
              </w:rPr>
              <w:t>نتيج</w:t>
            </w:r>
            <w:r w:rsidR="00041BAE">
              <w:rPr>
                <w:rFonts w:cs="B Titr" w:hint="cs"/>
                <w:b/>
                <w:bCs/>
                <w:sz w:val="20"/>
                <w:szCs w:val="20"/>
                <w:rtl/>
              </w:rPr>
              <w:t>ه</w:t>
            </w:r>
            <w:r>
              <w:rPr>
                <w:rFonts w:cs="B Titr" w:hint="cs"/>
                <w:b/>
                <w:bCs/>
                <w:sz w:val="20"/>
                <w:szCs w:val="20"/>
                <w:rtl/>
              </w:rPr>
              <w:t xml:space="preserve"> ارزيابي</w:t>
            </w:r>
          </w:p>
        </w:tc>
        <w:tc>
          <w:tcPr>
            <w:tcW w:w="3402" w:type="dxa"/>
          </w:tcPr>
          <w:p w14:paraId="3447A5B5" w14:textId="77777777" w:rsidR="004D58C9" w:rsidRPr="003074B9" w:rsidRDefault="004D58C9" w:rsidP="002D1CBE">
            <w:pPr>
              <w:tabs>
                <w:tab w:val="left" w:pos="7914"/>
              </w:tabs>
              <w:spacing w:after="0" w:line="240" w:lineRule="auto"/>
              <w:jc w:val="center"/>
              <w:rPr>
                <w:rFonts w:cs="B Titr"/>
                <w:sz w:val="20"/>
                <w:szCs w:val="20"/>
                <w:rtl/>
              </w:rPr>
            </w:pPr>
            <w:r w:rsidRPr="003074B9">
              <w:rPr>
                <w:rFonts w:cs="B Titr" w:hint="cs"/>
                <w:b/>
                <w:bCs/>
                <w:sz w:val="20"/>
                <w:szCs w:val="20"/>
                <w:rtl/>
              </w:rPr>
              <w:t>طبقه بندی</w:t>
            </w:r>
          </w:p>
        </w:tc>
        <w:tc>
          <w:tcPr>
            <w:tcW w:w="2410" w:type="dxa"/>
          </w:tcPr>
          <w:p w14:paraId="3BACE6B2" w14:textId="77777777" w:rsidR="004D58C9" w:rsidRPr="003074B9" w:rsidRDefault="006651FA" w:rsidP="00560C47">
            <w:pPr>
              <w:tabs>
                <w:tab w:val="left" w:pos="7914"/>
              </w:tabs>
              <w:spacing w:after="0" w:line="240" w:lineRule="auto"/>
              <w:jc w:val="center"/>
              <w:rPr>
                <w:rFonts w:cs="B Titr"/>
                <w:sz w:val="20"/>
                <w:szCs w:val="20"/>
                <w:rtl/>
              </w:rPr>
            </w:pPr>
            <w:r>
              <w:rPr>
                <w:rFonts w:cs="B Titr" w:hint="cs"/>
                <w:b/>
                <w:bCs/>
                <w:sz w:val="20"/>
                <w:szCs w:val="20"/>
                <w:rtl/>
              </w:rPr>
              <w:t>اقدام</w:t>
            </w:r>
          </w:p>
        </w:tc>
      </w:tr>
      <w:tr w:rsidR="00700039" w14:paraId="2BCD0433" w14:textId="77777777" w:rsidTr="00D80439">
        <w:trPr>
          <w:trHeight w:val="1549"/>
          <w:jc w:val="center"/>
        </w:trPr>
        <w:tc>
          <w:tcPr>
            <w:tcW w:w="4348" w:type="dxa"/>
            <w:vMerge w:val="restart"/>
          </w:tcPr>
          <w:p w14:paraId="72E573E6" w14:textId="77777777" w:rsidR="00700039" w:rsidRPr="00700039" w:rsidRDefault="00700039" w:rsidP="00972F45">
            <w:pPr>
              <w:tabs>
                <w:tab w:val="left" w:pos="7914"/>
              </w:tabs>
              <w:spacing w:after="0" w:line="240" w:lineRule="auto"/>
              <w:rPr>
                <w:rFonts w:cs="B Yagut"/>
                <w:b/>
                <w:bCs/>
                <w:sz w:val="20"/>
                <w:szCs w:val="20"/>
                <w:vertAlign w:val="superscript"/>
                <w:rtl/>
              </w:rPr>
            </w:pPr>
            <w:r w:rsidRPr="00700039">
              <w:rPr>
                <w:rFonts w:cs="B Yagut" w:hint="cs"/>
                <w:b/>
                <w:bCs/>
                <w:sz w:val="20"/>
                <w:szCs w:val="20"/>
                <w:rtl/>
              </w:rPr>
              <w:t>معاينه و بررسي كنيد از نظر:</w:t>
            </w:r>
          </w:p>
          <w:p w14:paraId="679C4619" w14:textId="77777777" w:rsidR="00972F45" w:rsidRPr="003074B9" w:rsidRDefault="00700039" w:rsidP="000727F6">
            <w:pPr>
              <w:pStyle w:val="ListParagraph"/>
              <w:numPr>
                <w:ilvl w:val="0"/>
                <w:numId w:val="1"/>
              </w:numPr>
              <w:tabs>
                <w:tab w:val="left" w:pos="7914"/>
              </w:tabs>
              <w:spacing w:after="0" w:line="240" w:lineRule="auto"/>
              <w:ind w:left="317" w:hanging="241"/>
              <w:rPr>
                <w:rFonts w:cs="B Yagut"/>
                <w:b/>
                <w:bCs/>
                <w:sz w:val="20"/>
                <w:szCs w:val="20"/>
              </w:rPr>
            </w:pPr>
            <w:r>
              <w:rPr>
                <w:rFonts w:ascii="Times New Roman" w:hAnsi="Times New Roman" w:cs="B Yagut"/>
                <w:sz w:val="20"/>
                <w:szCs w:val="20"/>
              </w:rPr>
              <w:t xml:space="preserve"> </w:t>
            </w:r>
            <w:r w:rsidR="00972F45" w:rsidRPr="003074B9">
              <w:rPr>
                <w:rFonts w:cs="B Yagut" w:hint="cs"/>
                <w:b/>
                <w:bCs/>
                <w:sz w:val="20"/>
                <w:szCs w:val="20"/>
                <w:rtl/>
              </w:rPr>
              <w:t xml:space="preserve">محدوديت حركت در عضو           </w:t>
            </w:r>
          </w:p>
          <w:p w14:paraId="713A1D8C"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آتروفی عضلات                 </w:t>
            </w:r>
          </w:p>
          <w:p w14:paraId="5D8C7659"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غير طبيعی بودن شكل و طول و تقارن قدرت عضلانی                            </w:t>
            </w:r>
          </w:p>
          <w:p w14:paraId="70A52326"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اسكوليوز  يا   كيفوز   يا   لوردوز  يا   كمر صاف          </w:t>
            </w:r>
          </w:p>
          <w:p w14:paraId="0A425B73"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سر كج  يا  سر به جلو                                  </w:t>
            </w:r>
          </w:p>
          <w:p w14:paraId="2EBAFAF5"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پشت گرد و گود  يا   پشت صاف                           </w:t>
            </w:r>
          </w:p>
          <w:p w14:paraId="563A5AF9"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افتادن شانه ها                            </w:t>
            </w:r>
          </w:p>
          <w:p w14:paraId="17C0F7B9" w14:textId="77777777" w:rsidR="00972F45" w:rsidRPr="00972F45" w:rsidRDefault="00972F45" w:rsidP="000727F6">
            <w:pPr>
              <w:pStyle w:val="ListParagraph"/>
              <w:numPr>
                <w:ilvl w:val="0"/>
                <w:numId w:val="1"/>
              </w:numPr>
              <w:tabs>
                <w:tab w:val="left" w:pos="7914"/>
              </w:tabs>
              <w:spacing w:after="0" w:line="240" w:lineRule="auto"/>
              <w:ind w:left="317" w:hanging="283"/>
              <w:rPr>
                <w:rFonts w:cs="B Yagut"/>
                <w:b/>
                <w:bCs/>
              </w:rPr>
            </w:pPr>
            <w:r w:rsidRPr="00972F45">
              <w:rPr>
                <w:rFonts w:cs="B Yagut" w:hint="cs"/>
                <w:b/>
                <w:bCs/>
                <w:sz w:val="20"/>
                <w:szCs w:val="20"/>
                <w:rtl/>
              </w:rPr>
              <w:t xml:space="preserve">شست كج  يا   پای طاقديس </w:t>
            </w:r>
          </w:p>
          <w:p w14:paraId="60EC31F2" w14:textId="77777777" w:rsidR="00700039" w:rsidRPr="00C57F2B" w:rsidRDefault="00972F45" w:rsidP="000727F6">
            <w:pPr>
              <w:pStyle w:val="ListParagraph"/>
              <w:numPr>
                <w:ilvl w:val="0"/>
                <w:numId w:val="1"/>
              </w:numPr>
              <w:tabs>
                <w:tab w:val="left" w:pos="7914"/>
              </w:tabs>
              <w:spacing w:after="0" w:line="240" w:lineRule="auto"/>
              <w:ind w:left="317" w:hanging="283"/>
              <w:rPr>
                <w:rFonts w:cs="B Yagut"/>
                <w:b/>
                <w:bCs/>
                <w:color w:val="0070C0"/>
                <w:sz w:val="20"/>
                <w:szCs w:val="20"/>
                <w:rtl/>
              </w:rPr>
            </w:pPr>
            <w:r w:rsidRPr="00974511">
              <w:rPr>
                <w:rFonts w:cs="B Yagut" w:hint="cs"/>
                <w:b/>
                <w:bCs/>
                <w:sz w:val="20"/>
                <w:szCs w:val="20"/>
                <w:rtl/>
              </w:rPr>
              <w:t>زانوی ضربدری يا زانوی پرانتزی يا زانوی عقب</w:t>
            </w:r>
            <w:r w:rsidR="00974511" w:rsidRPr="00974511">
              <w:rPr>
                <w:rFonts w:cs="B Yagut" w:hint="cs"/>
                <w:b/>
                <w:bCs/>
                <w:sz w:val="20"/>
                <w:szCs w:val="20"/>
                <w:rtl/>
              </w:rPr>
              <w:t xml:space="preserve"> </w:t>
            </w:r>
            <w:r w:rsidRPr="00974511">
              <w:rPr>
                <w:rFonts w:cs="B Yagut" w:hint="cs"/>
                <w:b/>
                <w:bCs/>
                <w:sz w:val="20"/>
                <w:szCs w:val="20"/>
                <w:rtl/>
              </w:rPr>
              <w:t>رفته</w:t>
            </w:r>
          </w:p>
        </w:tc>
        <w:tc>
          <w:tcPr>
            <w:tcW w:w="4377" w:type="dxa"/>
            <w:vAlign w:val="center"/>
          </w:tcPr>
          <w:p w14:paraId="60450487" w14:textId="77777777" w:rsidR="00700039" w:rsidRDefault="001C41CF" w:rsidP="00D80439">
            <w:pPr>
              <w:tabs>
                <w:tab w:val="left" w:pos="7914"/>
              </w:tabs>
              <w:spacing w:after="0" w:line="240" w:lineRule="auto"/>
              <w:ind w:left="76"/>
              <w:jc w:val="center"/>
              <w:rPr>
                <w:rFonts w:cs="B Yagut"/>
                <w:b/>
                <w:bCs/>
                <w:sz w:val="20"/>
                <w:szCs w:val="20"/>
                <w:rtl/>
              </w:rPr>
            </w:pPr>
            <w:r>
              <w:rPr>
                <w:rFonts w:cs="B Yagut" w:hint="cs"/>
                <w:b/>
                <w:bCs/>
                <w:sz w:val="20"/>
                <w:szCs w:val="20"/>
                <w:rtl/>
              </w:rPr>
              <w:t>وجود</w:t>
            </w:r>
            <w:r w:rsidR="00700039" w:rsidRPr="003074B9">
              <w:rPr>
                <w:rFonts w:cs="B Yagut" w:hint="cs"/>
                <w:b/>
                <w:bCs/>
                <w:sz w:val="20"/>
                <w:szCs w:val="20"/>
                <w:rtl/>
              </w:rPr>
              <w:t xml:space="preserve"> هر يك از موارد </w:t>
            </w:r>
            <w:r w:rsidR="00871DEE">
              <w:rPr>
                <w:rFonts w:cs="B Yagut" w:hint="cs"/>
                <w:b/>
                <w:bCs/>
                <w:sz w:val="20"/>
                <w:szCs w:val="20"/>
                <w:rtl/>
              </w:rPr>
              <w:t>بررسي شده در معاينه</w:t>
            </w:r>
          </w:p>
          <w:p w14:paraId="52CB934C" w14:textId="77777777" w:rsidR="00700039" w:rsidRPr="00972F45" w:rsidRDefault="00700039" w:rsidP="00D80439">
            <w:pPr>
              <w:tabs>
                <w:tab w:val="left" w:pos="7914"/>
              </w:tabs>
              <w:spacing w:after="0" w:line="240" w:lineRule="auto"/>
              <w:jc w:val="center"/>
              <w:rPr>
                <w:sz w:val="20"/>
                <w:szCs w:val="20"/>
                <w:rtl/>
              </w:rPr>
            </w:pPr>
          </w:p>
        </w:tc>
        <w:tc>
          <w:tcPr>
            <w:tcW w:w="3402" w:type="dxa"/>
            <w:vAlign w:val="center"/>
          </w:tcPr>
          <w:p w14:paraId="66DEA5CC" w14:textId="77777777" w:rsidR="00700039" w:rsidRPr="003074B9" w:rsidRDefault="00DD5C09" w:rsidP="00D80439">
            <w:pPr>
              <w:tabs>
                <w:tab w:val="left" w:pos="7914"/>
              </w:tabs>
              <w:spacing w:line="240" w:lineRule="auto"/>
              <w:jc w:val="center"/>
              <w:rPr>
                <w:rFonts w:cs="B Yagut"/>
                <w:b/>
                <w:bCs/>
                <w:sz w:val="20"/>
                <w:szCs w:val="20"/>
                <w:rtl/>
              </w:rPr>
            </w:pPr>
            <w:r>
              <w:rPr>
                <w:rFonts w:cs="B Yagut" w:hint="cs"/>
                <w:b/>
                <w:bCs/>
                <w:sz w:val="20"/>
                <w:szCs w:val="20"/>
                <w:rtl/>
              </w:rPr>
              <w:t xml:space="preserve">داراي </w:t>
            </w:r>
            <w:r w:rsidR="00700039" w:rsidRPr="003074B9">
              <w:rPr>
                <w:rFonts w:cs="B Yagut" w:hint="cs"/>
                <w:b/>
                <w:bCs/>
                <w:sz w:val="20"/>
                <w:szCs w:val="20"/>
                <w:rtl/>
              </w:rPr>
              <w:t>اختلال اسكلتی-  عضلانی و قامت</w:t>
            </w:r>
          </w:p>
        </w:tc>
        <w:tc>
          <w:tcPr>
            <w:tcW w:w="2410" w:type="dxa"/>
            <w:shd w:val="clear" w:color="auto" w:fill="FFFF99"/>
            <w:vAlign w:val="center"/>
          </w:tcPr>
          <w:p w14:paraId="068B5F20" w14:textId="77777777" w:rsidR="00700039" w:rsidRPr="003074B9" w:rsidRDefault="00700039" w:rsidP="00D80439">
            <w:pPr>
              <w:tabs>
                <w:tab w:val="left" w:pos="7914"/>
              </w:tabs>
              <w:spacing w:line="240" w:lineRule="auto"/>
              <w:jc w:val="center"/>
              <w:rPr>
                <w:rFonts w:cs="B Yagut"/>
                <w:b/>
                <w:bCs/>
                <w:sz w:val="20"/>
                <w:szCs w:val="20"/>
                <w:rtl/>
              </w:rPr>
            </w:pPr>
            <w:r w:rsidRPr="003074B9">
              <w:rPr>
                <w:rFonts w:cs="B Yagut" w:hint="cs"/>
                <w:b/>
                <w:bCs/>
                <w:sz w:val="20"/>
                <w:szCs w:val="20"/>
                <w:rtl/>
              </w:rPr>
              <w:t>ارجاع غير فوری به پزشك متخصص</w:t>
            </w:r>
          </w:p>
        </w:tc>
      </w:tr>
      <w:tr w:rsidR="00337200" w14:paraId="58D3BA58" w14:textId="77777777" w:rsidTr="00D80439">
        <w:trPr>
          <w:trHeight w:val="379"/>
          <w:jc w:val="center"/>
        </w:trPr>
        <w:tc>
          <w:tcPr>
            <w:tcW w:w="4348" w:type="dxa"/>
            <w:vMerge/>
          </w:tcPr>
          <w:p w14:paraId="7326ED7E" w14:textId="77777777" w:rsidR="00337200" w:rsidRPr="003074B9" w:rsidRDefault="00337200" w:rsidP="003074B9">
            <w:pPr>
              <w:tabs>
                <w:tab w:val="left" w:pos="7914"/>
              </w:tabs>
              <w:spacing w:line="240" w:lineRule="auto"/>
              <w:rPr>
                <w:rFonts w:cs="B Yagut"/>
                <w:b/>
                <w:bCs/>
                <w:sz w:val="20"/>
                <w:szCs w:val="20"/>
                <w:rtl/>
              </w:rPr>
            </w:pPr>
          </w:p>
        </w:tc>
        <w:tc>
          <w:tcPr>
            <w:tcW w:w="4377" w:type="dxa"/>
            <w:vAlign w:val="center"/>
          </w:tcPr>
          <w:p w14:paraId="3771FA3A" w14:textId="77777777" w:rsidR="00337200" w:rsidRPr="003074B9" w:rsidRDefault="00337200" w:rsidP="00D80439">
            <w:pPr>
              <w:tabs>
                <w:tab w:val="left" w:pos="2466"/>
              </w:tabs>
              <w:spacing w:line="240" w:lineRule="auto"/>
              <w:jc w:val="center"/>
              <w:rPr>
                <w:rFonts w:cs="B Yagut"/>
                <w:b/>
                <w:bCs/>
                <w:sz w:val="20"/>
                <w:szCs w:val="20"/>
                <w:rtl/>
              </w:rPr>
            </w:pPr>
            <w:r w:rsidRPr="003074B9">
              <w:rPr>
                <w:rFonts w:cs="B Yagut" w:hint="cs"/>
                <w:b/>
                <w:bCs/>
                <w:sz w:val="20"/>
                <w:szCs w:val="20"/>
                <w:rtl/>
              </w:rPr>
              <w:t xml:space="preserve">هیچ یک از </w:t>
            </w:r>
            <w:r w:rsidR="007A42E0">
              <w:rPr>
                <w:rFonts w:cs="B Yagut" w:hint="cs"/>
                <w:b/>
                <w:bCs/>
                <w:sz w:val="20"/>
                <w:szCs w:val="20"/>
                <w:rtl/>
              </w:rPr>
              <w:t>موارد وجود ندارد</w:t>
            </w:r>
          </w:p>
        </w:tc>
        <w:tc>
          <w:tcPr>
            <w:tcW w:w="3402" w:type="dxa"/>
            <w:vAlign w:val="center"/>
          </w:tcPr>
          <w:p w14:paraId="2A995BDD" w14:textId="77777777" w:rsidR="00337200" w:rsidRPr="003074B9" w:rsidRDefault="00337200" w:rsidP="00D80439">
            <w:pPr>
              <w:tabs>
                <w:tab w:val="left" w:pos="7914"/>
              </w:tabs>
              <w:spacing w:line="240" w:lineRule="auto"/>
              <w:jc w:val="center"/>
              <w:rPr>
                <w:rFonts w:cs="B Yagut"/>
                <w:b/>
                <w:bCs/>
                <w:sz w:val="20"/>
                <w:szCs w:val="20"/>
                <w:rtl/>
              </w:rPr>
            </w:pPr>
            <w:r w:rsidRPr="003074B9">
              <w:rPr>
                <w:rFonts w:cs="B Yagut" w:hint="cs"/>
                <w:b/>
                <w:bCs/>
                <w:sz w:val="20"/>
                <w:szCs w:val="20"/>
                <w:rtl/>
              </w:rPr>
              <w:t>بدون اختلال اسكلتی-  عضلانی و قامت</w:t>
            </w:r>
          </w:p>
        </w:tc>
        <w:tc>
          <w:tcPr>
            <w:tcW w:w="2410" w:type="dxa"/>
            <w:shd w:val="clear" w:color="auto" w:fill="92D050"/>
            <w:vAlign w:val="center"/>
          </w:tcPr>
          <w:p w14:paraId="5865EA20" w14:textId="77777777" w:rsidR="00337200" w:rsidRPr="003074B9" w:rsidRDefault="00337200" w:rsidP="00D80439">
            <w:pPr>
              <w:tabs>
                <w:tab w:val="left" w:pos="7914"/>
              </w:tabs>
              <w:spacing w:line="240" w:lineRule="auto"/>
              <w:jc w:val="center"/>
              <w:rPr>
                <w:rFonts w:cs="B Yagut"/>
                <w:b/>
                <w:bCs/>
                <w:sz w:val="20"/>
                <w:szCs w:val="20"/>
                <w:rtl/>
              </w:rPr>
            </w:pPr>
            <w:r w:rsidRPr="003074B9">
              <w:rPr>
                <w:rFonts w:cs="B Yagut" w:hint="cs"/>
                <w:b/>
                <w:bCs/>
                <w:sz w:val="20"/>
                <w:szCs w:val="20"/>
                <w:rtl/>
              </w:rPr>
              <w:t>ادامه مراقبت ها</w:t>
            </w:r>
          </w:p>
        </w:tc>
      </w:tr>
    </w:tbl>
    <w:p w14:paraId="4DA0B150" w14:textId="77777777" w:rsidR="007800A3" w:rsidRDefault="007800A3" w:rsidP="003C0ED6">
      <w:pPr>
        <w:tabs>
          <w:tab w:val="left" w:pos="7914"/>
        </w:tabs>
        <w:spacing w:after="0"/>
        <w:ind w:hanging="314"/>
        <w:rPr>
          <w:rFonts w:cs="B Titr"/>
          <w:rtl/>
        </w:rPr>
      </w:pPr>
    </w:p>
    <w:p w14:paraId="28BF20C2" w14:textId="77777777" w:rsidR="00CF1768" w:rsidRDefault="00CF1768" w:rsidP="003C0ED6">
      <w:pPr>
        <w:tabs>
          <w:tab w:val="left" w:pos="7914"/>
        </w:tabs>
        <w:spacing w:after="0"/>
        <w:ind w:hanging="314"/>
        <w:rPr>
          <w:rFonts w:cs="B Titr"/>
          <w:rtl/>
        </w:rPr>
      </w:pPr>
    </w:p>
    <w:p w14:paraId="47586C05" w14:textId="77777777" w:rsidR="00354DCB" w:rsidRPr="00142CA7" w:rsidRDefault="00354DCB" w:rsidP="00354DCB">
      <w:pPr>
        <w:tabs>
          <w:tab w:val="left" w:pos="7914"/>
        </w:tabs>
        <w:spacing w:after="0" w:line="240" w:lineRule="auto"/>
        <w:rPr>
          <w:rFonts w:cs="B Titr"/>
          <w:rtl/>
        </w:rPr>
      </w:pPr>
      <w:r w:rsidRPr="00142CA7">
        <w:rPr>
          <w:rFonts w:cs="B Titr" w:hint="cs"/>
          <w:b/>
          <w:bCs/>
          <w:rtl/>
        </w:rPr>
        <w:t>راهنمای معاينه جهت تشخيص اختلال ساختاری</w:t>
      </w:r>
    </w:p>
    <w:tbl>
      <w:tblPr>
        <w:bidiVisual/>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0"/>
      </w:tblGrid>
      <w:tr w:rsidR="00354DCB" w14:paraId="56D53E98" w14:textId="77777777" w:rsidTr="007714F5">
        <w:trPr>
          <w:trHeight w:val="1156"/>
          <w:jc w:val="center"/>
        </w:trPr>
        <w:tc>
          <w:tcPr>
            <w:tcW w:w="14740" w:type="dxa"/>
          </w:tcPr>
          <w:p w14:paraId="2634E8D7" w14:textId="77777777" w:rsidR="00354DCB" w:rsidRPr="00142CA7" w:rsidRDefault="00354DCB" w:rsidP="00354DCB">
            <w:pPr>
              <w:tabs>
                <w:tab w:val="left" w:pos="3896"/>
                <w:tab w:val="left" w:pos="7914"/>
              </w:tabs>
              <w:spacing w:before="240"/>
              <w:rPr>
                <w:rFonts w:cs="B Yagut"/>
                <w:b/>
                <w:bCs/>
                <w:sz w:val="20"/>
                <w:szCs w:val="20"/>
                <w:rtl/>
              </w:rPr>
            </w:pPr>
            <w:r w:rsidRPr="00142CA7">
              <w:rPr>
                <w:rFonts w:cs="B Yagut" w:hint="cs"/>
                <w:b/>
                <w:bCs/>
                <w:sz w:val="20"/>
                <w:szCs w:val="20"/>
                <w:rtl/>
              </w:rPr>
              <w:t>با انجام تست ساده خم شدن به جلو بدون خم شدن زانو (</w:t>
            </w:r>
            <w:r w:rsidRPr="00142CA7">
              <w:rPr>
                <w:rFonts w:cs="B Yagut"/>
                <w:b/>
                <w:bCs/>
                <w:sz w:val="20"/>
                <w:szCs w:val="20"/>
              </w:rPr>
              <w:t>Bending forward</w:t>
            </w:r>
            <w:r w:rsidRPr="00142CA7">
              <w:rPr>
                <w:rFonts w:cs="B Yagut" w:hint="cs"/>
                <w:b/>
                <w:bCs/>
                <w:sz w:val="20"/>
                <w:szCs w:val="20"/>
                <w:rtl/>
              </w:rPr>
              <w:t>) و سپس نگاه از پشت و مشاهده امتداد ستون فقرات تا ناحيه خاجی و نيز عدم تقارن شانه ها و كتف ها و نگاه از پهلو و بالا بودن بيش از حد ستون فقرات پشتی نسبت به امتداد پشت سر و ناحيه باسن و لگن، به راحتی می توان موارد كيفوز و اسكوليوز و نيز در صورت وجود فاصله بيش از ضخامت يك كف دست در موقع ايستادن فرد در كنار ديوار در حالتی كه پشت پاها، باسن، ستون فقرات پشتی و پشت سر به ديوار چسبيده باشد، لوردوز ستون فقرات كمری را تشخيص داد.</w:t>
            </w:r>
          </w:p>
        </w:tc>
      </w:tr>
    </w:tbl>
    <w:p w14:paraId="4DCF39CA" w14:textId="77777777" w:rsidR="00DC3749" w:rsidRDefault="00DC3749" w:rsidP="003C0ED6">
      <w:pPr>
        <w:tabs>
          <w:tab w:val="left" w:pos="7914"/>
        </w:tabs>
        <w:spacing w:after="0"/>
        <w:ind w:hanging="314"/>
        <w:rPr>
          <w:rFonts w:cs="B Titr"/>
          <w:rtl/>
        </w:rPr>
      </w:pPr>
    </w:p>
    <w:p w14:paraId="21E8DBCB" w14:textId="77777777" w:rsidR="00DC3749" w:rsidRDefault="00DC3749" w:rsidP="003C0ED6">
      <w:pPr>
        <w:tabs>
          <w:tab w:val="left" w:pos="7914"/>
        </w:tabs>
        <w:spacing w:after="0"/>
        <w:ind w:hanging="314"/>
        <w:rPr>
          <w:rFonts w:cs="B Titr"/>
          <w:rtl/>
        </w:rPr>
      </w:pPr>
    </w:p>
    <w:p w14:paraId="7D44B350" w14:textId="77777777" w:rsidR="00DC3749" w:rsidRDefault="00DC3749" w:rsidP="003C0ED6">
      <w:pPr>
        <w:tabs>
          <w:tab w:val="left" w:pos="7914"/>
        </w:tabs>
        <w:spacing w:after="0"/>
        <w:ind w:hanging="314"/>
        <w:rPr>
          <w:rFonts w:cs="B Titr"/>
          <w:rtl/>
        </w:rPr>
      </w:pPr>
    </w:p>
    <w:tbl>
      <w:tblPr>
        <w:tblStyle w:val="TableGrid"/>
        <w:tblW w:w="14850"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9"/>
        <w:gridCol w:w="1843"/>
        <w:gridCol w:w="4820"/>
        <w:gridCol w:w="3318"/>
      </w:tblGrid>
      <w:tr w:rsidR="002B7D24" w:rsidRPr="002B7D24" w14:paraId="15E7383F" w14:textId="77777777" w:rsidTr="002B7D24">
        <w:trPr>
          <w:trHeight w:val="440"/>
          <w:tblHeader/>
        </w:trPr>
        <w:tc>
          <w:tcPr>
            <w:tcW w:w="14850" w:type="dxa"/>
            <w:gridSpan w:val="4"/>
            <w:shd w:val="clear" w:color="auto" w:fill="auto"/>
            <w:vAlign w:val="center"/>
          </w:tcPr>
          <w:p w14:paraId="499C8D58" w14:textId="184FE414" w:rsidR="00E573EE" w:rsidRPr="002B7D24" w:rsidRDefault="00E573EE" w:rsidP="00202157">
            <w:pPr>
              <w:rPr>
                <w:rFonts w:cs="B Nazanin"/>
                <w:b/>
                <w:bCs/>
                <w:rtl/>
              </w:rPr>
            </w:pPr>
            <w:r w:rsidRPr="002B7D24">
              <w:rPr>
                <w:rFonts w:cs="B Titr" w:hint="cs"/>
                <w:b/>
                <w:bCs/>
                <w:rtl/>
              </w:rPr>
              <w:lastRenderedPageBreak/>
              <w:t xml:space="preserve">ارزيابی  از نظر سلامت روان (اختلالات روانپزشكی) </w:t>
            </w:r>
          </w:p>
        </w:tc>
      </w:tr>
      <w:tr w:rsidR="002B7D24" w:rsidRPr="002B7D24" w14:paraId="6B6381D1" w14:textId="77777777" w:rsidTr="002B7D24">
        <w:trPr>
          <w:trHeight w:val="440"/>
          <w:tblHeader/>
        </w:trPr>
        <w:tc>
          <w:tcPr>
            <w:tcW w:w="14850" w:type="dxa"/>
            <w:gridSpan w:val="4"/>
            <w:shd w:val="clear" w:color="auto" w:fill="FFFFFF" w:themeFill="background1"/>
            <w:vAlign w:val="center"/>
          </w:tcPr>
          <w:p w14:paraId="6265831B" w14:textId="77777777" w:rsidR="008E5762" w:rsidRPr="002B7D24" w:rsidRDefault="008E5762" w:rsidP="00CF1768">
            <w:pPr>
              <w:rPr>
                <w:rFonts w:cs="B Nazanin"/>
                <w:b/>
                <w:bCs/>
                <w:sz w:val="36"/>
                <w:szCs w:val="36"/>
              </w:rPr>
            </w:pPr>
            <w:r w:rsidRPr="002B7D24">
              <w:rPr>
                <w:rFonts w:cs="B Nazanin" w:hint="cs"/>
                <w:b/>
                <w:bCs/>
                <w:rtl/>
              </w:rPr>
              <w:t xml:space="preserve">توجه: پزشک پس از ارزیابی موارد ارجاع </w:t>
            </w:r>
            <w:r w:rsidRPr="002B7D24">
              <w:rPr>
                <w:rFonts w:cs="B Nazanin" w:hint="cs"/>
                <w:sz w:val="18"/>
                <w:szCs w:val="18"/>
                <w:rtl/>
              </w:rPr>
              <w:t xml:space="preserve">(بررسی پرسشنامه شش سوالی و امتیاز حاصله در صورت غربال مثبت) </w:t>
            </w:r>
            <w:r w:rsidRPr="002B7D24">
              <w:rPr>
                <w:rFonts w:cs="B Nazanin" w:hint="cs"/>
                <w:b/>
                <w:bCs/>
                <w:rtl/>
              </w:rPr>
              <w:t xml:space="preserve"> و تکمیل شرح حال روانپزشکی در مصاحبه تشخیصی برای ادامه مسیر به جدول ذیل مراجعه نماید.</w:t>
            </w:r>
          </w:p>
        </w:tc>
      </w:tr>
      <w:tr w:rsidR="002B7D24" w:rsidRPr="002B7D24" w14:paraId="3DB09B6F" w14:textId="77777777" w:rsidTr="002B7D24">
        <w:trPr>
          <w:trHeight w:val="413"/>
          <w:tblHeader/>
        </w:trPr>
        <w:tc>
          <w:tcPr>
            <w:tcW w:w="4869" w:type="dxa"/>
            <w:shd w:val="clear" w:color="auto" w:fill="FFFFFF" w:themeFill="background1"/>
            <w:vAlign w:val="center"/>
          </w:tcPr>
          <w:p w14:paraId="6378150D" w14:textId="77777777" w:rsidR="008E5762" w:rsidRPr="002B7D24" w:rsidRDefault="008E5762" w:rsidP="00CF1768">
            <w:pPr>
              <w:jc w:val="center"/>
              <w:rPr>
                <w:rFonts w:cs="B Nazanin"/>
                <w:b/>
                <w:bCs/>
                <w:sz w:val="24"/>
                <w:szCs w:val="24"/>
              </w:rPr>
            </w:pPr>
            <w:r w:rsidRPr="002B7D24">
              <w:rPr>
                <w:rFonts w:cs="B Nazanin" w:hint="cs"/>
                <w:b/>
                <w:bCs/>
                <w:sz w:val="24"/>
                <w:szCs w:val="24"/>
                <w:rtl/>
              </w:rPr>
              <w:t>اقدام</w:t>
            </w:r>
          </w:p>
        </w:tc>
        <w:tc>
          <w:tcPr>
            <w:tcW w:w="1843" w:type="dxa"/>
            <w:shd w:val="clear" w:color="auto" w:fill="FFFFFF" w:themeFill="background1"/>
            <w:vAlign w:val="center"/>
          </w:tcPr>
          <w:p w14:paraId="10CC83BE" w14:textId="77777777" w:rsidR="008E5762" w:rsidRPr="002B7D24" w:rsidRDefault="008E5762" w:rsidP="00CF1768">
            <w:pPr>
              <w:jc w:val="center"/>
              <w:rPr>
                <w:rFonts w:cs="B Nazanin"/>
                <w:b/>
                <w:bCs/>
                <w:sz w:val="24"/>
                <w:szCs w:val="24"/>
              </w:rPr>
            </w:pPr>
            <w:r w:rsidRPr="002B7D24">
              <w:rPr>
                <w:rFonts w:cs="B Nazanin" w:hint="cs"/>
                <w:b/>
                <w:bCs/>
                <w:sz w:val="24"/>
                <w:szCs w:val="24"/>
                <w:rtl/>
              </w:rPr>
              <w:t>تشخیص</w:t>
            </w:r>
          </w:p>
        </w:tc>
        <w:tc>
          <w:tcPr>
            <w:tcW w:w="4820" w:type="dxa"/>
            <w:shd w:val="clear" w:color="auto" w:fill="FFFFFF" w:themeFill="background1"/>
            <w:vAlign w:val="center"/>
          </w:tcPr>
          <w:p w14:paraId="10E6D8B5" w14:textId="77777777" w:rsidR="008E5762" w:rsidRPr="002B7D24" w:rsidRDefault="008E5762" w:rsidP="00CF1768">
            <w:pPr>
              <w:jc w:val="center"/>
              <w:rPr>
                <w:rFonts w:cs="B Nazanin"/>
                <w:b/>
                <w:bCs/>
                <w:sz w:val="24"/>
                <w:szCs w:val="24"/>
              </w:rPr>
            </w:pPr>
            <w:r w:rsidRPr="002B7D24">
              <w:rPr>
                <w:rFonts w:cs="B Nazanin" w:hint="cs"/>
                <w:b/>
                <w:bCs/>
                <w:sz w:val="24"/>
                <w:szCs w:val="24"/>
                <w:rtl/>
              </w:rPr>
              <w:t>معیارهای طبقه بندی / تشخیص</w:t>
            </w:r>
          </w:p>
        </w:tc>
        <w:tc>
          <w:tcPr>
            <w:tcW w:w="3318" w:type="dxa"/>
            <w:shd w:val="clear" w:color="auto" w:fill="FFFFFF" w:themeFill="background1"/>
            <w:vAlign w:val="center"/>
          </w:tcPr>
          <w:p w14:paraId="03145294" w14:textId="77777777" w:rsidR="008E5762" w:rsidRPr="002B7D24" w:rsidRDefault="008E5762" w:rsidP="00CF1768">
            <w:pPr>
              <w:jc w:val="center"/>
              <w:rPr>
                <w:rFonts w:cs="B Nazanin"/>
                <w:b/>
                <w:bCs/>
                <w:sz w:val="36"/>
                <w:szCs w:val="36"/>
                <w:rtl/>
              </w:rPr>
            </w:pPr>
            <w:r w:rsidRPr="002B7D24">
              <w:rPr>
                <w:rFonts w:cs="B Nazanin" w:hint="cs"/>
                <w:b/>
                <w:bCs/>
                <w:sz w:val="24"/>
                <w:szCs w:val="24"/>
                <w:rtl/>
              </w:rPr>
              <w:t>علائم و نشانه</w:t>
            </w:r>
            <w:r w:rsidRPr="002B7D24">
              <w:rPr>
                <w:rFonts w:cs="B Nazanin"/>
                <w:b/>
                <w:bCs/>
                <w:sz w:val="24"/>
                <w:szCs w:val="24"/>
                <w:rtl/>
              </w:rPr>
              <w:softHyphen/>
            </w:r>
            <w:r w:rsidRPr="002B7D24">
              <w:rPr>
                <w:rFonts w:cs="B Nazanin" w:hint="cs"/>
                <w:b/>
                <w:bCs/>
                <w:sz w:val="24"/>
                <w:szCs w:val="24"/>
                <w:rtl/>
              </w:rPr>
              <w:t>های حاصل از مصاحبه تشخیصی</w:t>
            </w:r>
          </w:p>
        </w:tc>
      </w:tr>
      <w:tr w:rsidR="002B7D24" w:rsidRPr="002B7D24" w14:paraId="21DC93F3" w14:textId="77777777" w:rsidTr="002B7D24">
        <w:trPr>
          <w:cantSplit/>
          <w:trHeight w:val="3373"/>
        </w:trPr>
        <w:tc>
          <w:tcPr>
            <w:tcW w:w="4869" w:type="dxa"/>
            <w:shd w:val="clear" w:color="auto" w:fill="FF0000"/>
            <w:vAlign w:val="center"/>
          </w:tcPr>
          <w:p w14:paraId="3B47B67C" w14:textId="77777777" w:rsidR="008E5762" w:rsidRPr="002B7D24" w:rsidRDefault="008E5762" w:rsidP="00CF1768">
            <w:pPr>
              <w:pStyle w:val="a"/>
              <w:spacing w:line="280" w:lineRule="exact"/>
              <w:ind w:firstLine="0"/>
              <w:rPr>
                <w:b/>
                <w:bCs w:val="0"/>
                <w:sz w:val="19"/>
                <w:szCs w:val="19"/>
              </w:rPr>
            </w:pPr>
            <w:r w:rsidRPr="002B7D24">
              <w:rPr>
                <w:rFonts w:hint="cs"/>
                <w:b/>
                <w:sz w:val="19"/>
                <w:szCs w:val="19"/>
                <w:rtl/>
              </w:rPr>
              <w:t>در صورت نیاز فرد به اقدام و درمان اورژانس:</w:t>
            </w:r>
          </w:p>
          <w:p w14:paraId="493096A0"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u w:val="single" w:color="A40000"/>
              </w:rPr>
            </w:pPr>
            <w:r w:rsidRPr="002B7D24">
              <w:rPr>
                <w:rFonts w:ascii="Arial" w:eastAsiaTheme="minorEastAsia" w:hAnsi="Arial" w:cs="B Nazanin" w:hint="cs"/>
                <w:b/>
                <w:bCs/>
                <w:sz w:val="18"/>
                <w:szCs w:val="18"/>
                <w:u w:val="single" w:color="A40000"/>
                <w:rtl/>
              </w:rPr>
              <w:t>اقدامات اولیه متناسب با شرایط بیمار برای تثبیت وضعیت وی به عمل آورید.</w:t>
            </w:r>
          </w:p>
          <w:p w14:paraId="680F6152" w14:textId="77777777" w:rsidR="008E5762" w:rsidRPr="002B7D24" w:rsidRDefault="008E5762" w:rsidP="00CF1768">
            <w:pPr>
              <w:pStyle w:val="ListParagraph"/>
              <w:spacing w:line="192" w:lineRule="auto"/>
              <w:ind w:left="204"/>
              <w:jc w:val="both"/>
              <w:rPr>
                <w:rFonts w:ascii="Arial" w:eastAsiaTheme="minorEastAsia" w:hAnsi="Arial" w:cs="B Nazanin"/>
                <w:b/>
                <w:bCs/>
                <w:sz w:val="18"/>
                <w:szCs w:val="18"/>
                <w:u w:val="single" w:color="A40000"/>
                <w:rtl/>
              </w:rPr>
            </w:pPr>
          </w:p>
          <w:p w14:paraId="311587E4"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rtl/>
              </w:rPr>
            </w:pPr>
            <w:r w:rsidRPr="002B7D24">
              <w:rPr>
                <w:rFonts w:ascii="Arial" w:eastAsiaTheme="minorEastAsia" w:hAnsi="Arial" w:cs="B Nazanin" w:hint="cs"/>
                <w:b/>
                <w:bCs/>
                <w:sz w:val="18"/>
                <w:szCs w:val="18"/>
                <w:rtl/>
              </w:rPr>
              <w:t>به منظور پیشگیری از اقدام مجدد به خودکشی ، فرد را در یک محیط امن و حمایت</w:t>
            </w:r>
            <w:r w:rsidRPr="002B7D24">
              <w:rPr>
                <w:rFonts w:ascii="Arial" w:eastAsiaTheme="minorEastAsia" w:hAnsi="Arial" w:cs="B Nazanin"/>
                <w:b/>
                <w:bCs/>
                <w:sz w:val="18"/>
                <w:szCs w:val="18"/>
                <w:rtl/>
              </w:rPr>
              <w:softHyphen/>
            </w:r>
            <w:r w:rsidRPr="002B7D24">
              <w:rPr>
                <w:rFonts w:ascii="Arial" w:eastAsiaTheme="minorEastAsia" w:hAnsi="Arial" w:cs="B Nazanin" w:hint="cs"/>
                <w:b/>
                <w:bCs/>
                <w:sz w:val="18"/>
                <w:szCs w:val="18"/>
                <w:rtl/>
              </w:rPr>
              <w:t>گر قرار دهید و از تنها گذاشتن او خودداری کنید</w:t>
            </w:r>
          </w:p>
          <w:p w14:paraId="220B0E65"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sz w:val="16"/>
                <w:szCs w:val="16"/>
              </w:rPr>
            </w:pPr>
            <w:r w:rsidRPr="002B7D24">
              <w:rPr>
                <w:rFonts w:ascii="Arial" w:eastAsiaTheme="minorEastAsia" w:hAnsi="Arial" w:cs="B Nazanin" w:hint="cs"/>
                <w:b/>
                <w:bCs/>
                <w:sz w:val="18"/>
                <w:szCs w:val="18"/>
                <w:rtl/>
              </w:rPr>
              <w:t>بعد از تثبیت اولیه وضعیت بیمار ارجاع فوری به بیمارستان</w:t>
            </w:r>
            <w:r w:rsidRPr="002B7D24">
              <w:rPr>
                <w:rFonts w:ascii="Arial" w:eastAsiaTheme="minorEastAsia" w:hAnsi="Arial" w:cs="B Nazanin" w:hint="cs"/>
                <w:sz w:val="16"/>
                <w:szCs w:val="16"/>
                <w:rtl/>
              </w:rPr>
              <w:t>(عمومی یا مسمومیت)</w:t>
            </w:r>
          </w:p>
          <w:p w14:paraId="1D3406FE" w14:textId="77777777" w:rsidR="008E5762" w:rsidRPr="002B7D24" w:rsidRDefault="008E5762" w:rsidP="00CF1768">
            <w:pPr>
              <w:pStyle w:val="ListParagraph"/>
              <w:spacing w:line="192" w:lineRule="auto"/>
              <w:ind w:left="204"/>
              <w:jc w:val="both"/>
              <w:rPr>
                <w:rFonts w:ascii="Arial" w:eastAsiaTheme="minorEastAsia" w:hAnsi="Arial" w:cs="B Nazanin"/>
                <w:sz w:val="16"/>
                <w:szCs w:val="16"/>
              </w:rPr>
            </w:pPr>
          </w:p>
          <w:p w14:paraId="6FFD10FE" w14:textId="77777777" w:rsidR="008E5762" w:rsidRPr="002B7D24" w:rsidRDefault="008E5762" w:rsidP="00CF1768">
            <w:pPr>
              <w:spacing w:line="192" w:lineRule="auto"/>
              <w:jc w:val="both"/>
              <w:rPr>
                <w:rFonts w:ascii="Times New Roman" w:eastAsia="Times New Roman" w:hAnsi="Times New Roman" w:cs="B Nazanin"/>
                <w:b/>
                <w:bCs/>
                <w:i/>
                <w:iCs/>
                <w:sz w:val="18"/>
                <w:szCs w:val="18"/>
              </w:rPr>
            </w:pPr>
            <w:r w:rsidRPr="002B7D24">
              <w:rPr>
                <w:rFonts w:ascii="Times New Roman" w:eastAsia="Times New Roman" w:hAnsi="Times New Roman" w:cs="B Nazanin" w:hint="cs"/>
                <w:b/>
                <w:bCs/>
                <w:i/>
                <w:iCs/>
                <w:sz w:val="18"/>
                <w:szCs w:val="18"/>
                <w:rtl/>
              </w:rPr>
              <w:t>در صورت عدم وجود علائم اورژانس:</w:t>
            </w:r>
          </w:p>
          <w:p w14:paraId="5A81CE7E"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sz w:val="18"/>
                <w:szCs w:val="18"/>
              </w:rPr>
            </w:pPr>
            <w:r w:rsidRPr="002B7D24">
              <w:rPr>
                <w:rFonts w:ascii="Arial" w:eastAsiaTheme="minorEastAsia" w:hAnsi="Arial" w:cs="B Nazanin" w:hint="cs"/>
                <w:sz w:val="18"/>
                <w:szCs w:val="18"/>
                <w:rtl/>
              </w:rPr>
              <w:t>به منظور پیشگیری از اقدام مجدد به خودکشی، بیمار را در یک محیط امن و حمایت</w:t>
            </w:r>
            <w:r w:rsidRPr="002B7D24">
              <w:rPr>
                <w:rFonts w:ascii="Arial" w:eastAsiaTheme="minorEastAsia" w:hAnsi="Arial" w:cs="B Nazanin"/>
                <w:sz w:val="18"/>
                <w:szCs w:val="18"/>
                <w:rtl/>
              </w:rPr>
              <w:softHyphen/>
            </w:r>
            <w:r w:rsidRPr="002B7D24">
              <w:rPr>
                <w:rFonts w:ascii="Arial" w:eastAsiaTheme="minorEastAsia" w:hAnsi="Arial" w:cs="B Nazanin" w:hint="cs"/>
                <w:sz w:val="18"/>
                <w:szCs w:val="18"/>
                <w:rtl/>
              </w:rPr>
              <w:t>گر قرار دهید و از تنها گذاشتن او خود داری کنید.</w:t>
            </w:r>
          </w:p>
          <w:p w14:paraId="40DB991B"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rtl/>
              </w:rPr>
            </w:pPr>
            <w:r w:rsidRPr="002B7D24">
              <w:rPr>
                <w:rFonts w:ascii="Arial" w:eastAsiaTheme="minorEastAsia" w:hAnsi="Arial" w:cs="B Nazanin" w:hint="cs"/>
                <w:sz w:val="18"/>
                <w:szCs w:val="18"/>
                <w:rtl/>
              </w:rPr>
              <w:t>اقدامات مرتبط با مراقبت فردی و مسیر شروع درمان بر اساس نمودار ارزیابی و اقدام (</w:t>
            </w:r>
            <w:r w:rsidRPr="002B7D24">
              <w:rPr>
                <w:rFonts w:ascii="Arial" w:eastAsiaTheme="minorEastAsia" w:hAnsi="Arial" w:cs="B Nazanin"/>
                <w:sz w:val="14"/>
                <w:szCs w:val="14"/>
              </w:rPr>
              <w:t>SUI 1.2</w:t>
            </w:r>
            <w:r w:rsidRPr="002B7D24">
              <w:rPr>
                <w:rFonts w:ascii="Arial" w:eastAsiaTheme="minorEastAsia" w:hAnsi="Arial" w:cs="B Nazanin" w:hint="cs"/>
                <w:sz w:val="18"/>
                <w:szCs w:val="18"/>
                <w:rtl/>
              </w:rPr>
              <w:t>) ارجاع به روانپزشک</w:t>
            </w:r>
          </w:p>
        </w:tc>
        <w:tc>
          <w:tcPr>
            <w:tcW w:w="1843" w:type="dxa"/>
            <w:shd w:val="clear" w:color="auto" w:fill="FFFFFF" w:themeFill="background1"/>
            <w:vAlign w:val="center"/>
          </w:tcPr>
          <w:p w14:paraId="438D78C6"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اورژانس روانپزشکی</w:t>
            </w:r>
          </w:p>
          <w:p w14:paraId="255F2736" w14:textId="77777777" w:rsidR="008E5762" w:rsidRPr="002B7D24" w:rsidRDefault="008E5762" w:rsidP="00CF1768">
            <w:pPr>
              <w:spacing w:line="192" w:lineRule="auto"/>
              <w:jc w:val="center"/>
              <w:rPr>
                <w:rFonts w:ascii="Arial" w:eastAsiaTheme="minorEastAsia" w:hAnsi="Arial" w:cs="B Nazanin"/>
                <w:rtl/>
              </w:rPr>
            </w:pPr>
            <w:r w:rsidRPr="002B7D24">
              <w:rPr>
                <w:rFonts w:ascii="Arial" w:eastAsiaTheme="minorEastAsia" w:hAnsi="Arial" w:cs="B Nazanin" w:hint="cs"/>
                <w:b/>
                <w:bCs/>
                <w:rtl/>
              </w:rPr>
              <w:t>(مراجعه با اقدام به خودکشی)</w:t>
            </w:r>
          </w:p>
        </w:tc>
        <w:tc>
          <w:tcPr>
            <w:tcW w:w="4820" w:type="dxa"/>
            <w:shd w:val="clear" w:color="auto" w:fill="FFFFFF" w:themeFill="background1"/>
            <w:vAlign w:val="center"/>
          </w:tcPr>
          <w:p w14:paraId="4E700FF1" w14:textId="77777777" w:rsidR="008E5762" w:rsidRPr="002B7D24" w:rsidRDefault="008E5762" w:rsidP="00C23FBA">
            <w:pPr>
              <w:pStyle w:val="a"/>
              <w:spacing w:line="280" w:lineRule="exact"/>
              <w:ind w:firstLine="0"/>
              <w:jc w:val="center"/>
              <w:rPr>
                <w:rFonts w:cs="B Yagut"/>
                <w:b/>
                <w:bCs w:val="0"/>
                <w:sz w:val="20"/>
                <w:szCs w:val="20"/>
                <w:u w:val="single"/>
                <w:rtl/>
                <w:lang w:bidi="fa-IR"/>
              </w:rPr>
            </w:pPr>
            <w:r w:rsidRPr="002B7D24">
              <w:rPr>
                <w:rFonts w:cs="B Yagut" w:hint="cs"/>
                <w:b/>
                <w:sz w:val="20"/>
                <w:szCs w:val="20"/>
                <w:u w:val="single"/>
                <w:rtl/>
                <w:lang w:bidi="fa-IR"/>
              </w:rPr>
              <w:t>افکار و رفتار خودکشی  بررسی شود:</w:t>
            </w:r>
          </w:p>
          <w:p w14:paraId="3C207BC6" w14:textId="77777777" w:rsidR="008E5762" w:rsidRPr="002B7D24" w:rsidRDefault="008E5762" w:rsidP="00CE2CBA">
            <w:pPr>
              <w:pStyle w:val="a"/>
              <w:numPr>
                <w:ilvl w:val="0"/>
                <w:numId w:val="79"/>
              </w:numPr>
              <w:spacing w:line="280" w:lineRule="exact"/>
              <w:jc w:val="center"/>
              <w:rPr>
                <w:rFonts w:cs="B Yagut"/>
                <w:sz w:val="20"/>
                <w:szCs w:val="20"/>
                <w:rtl/>
              </w:rPr>
            </w:pPr>
            <w:r w:rsidRPr="002B7D24">
              <w:rPr>
                <w:rFonts w:cs="B Yagut" w:hint="cs"/>
                <w:b/>
                <w:sz w:val="20"/>
                <w:szCs w:val="20"/>
                <w:rtl/>
                <w:lang w:bidi="fa-IR"/>
              </w:rPr>
              <w:t>مراجعه با اقدام به خودکشی و وجود</w:t>
            </w:r>
            <w:r w:rsidRPr="002B7D24">
              <w:rPr>
                <w:rFonts w:cs="B Yagut" w:hint="cs"/>
                <w:sz w:val="20"/>
                <w:szCs w:val="20"/>
                <w:rtl/>
              </w:rPr>
              <w:t xml:space="preserve"> علائم و شکایاتی که درمان فوری ایجاب می</w:t>
            </w:r>
            <w:r w:rsidRPr="002B7D24">
              <w:rPr>
                <w:rFonts w:cs="B Yagut"/>
                <w:sz w:val="20"/>
                <w:szCs w:val="20"/>
                <w:rtl/>
              </w:rPr>
              <w:softHyphen/>
            </w:r>
            <w:r w:rsidRPr="002B7D24">
              <w:rPr>
                <w:rFonts w:cs="B Yagut" w:hint="cs"/>
                <w:sz w:val="20"/>
                <w:szCs w:val="20"/>
                <w:rtl/>
              </w:rPr>
              <w:t>کند مانند خونریزی، از دست رفتن هوشیاری، خواب آلودگی شدید.</w:t>
            </w:r>
          </w:p>
        </w:tc>
        <w:tc>
          <w:tcPr>
            <w:tcW w:w="3318" w:type="dxa"/>
            <w:vMerge w:val="restart"/>
            <w:shd w:val="clear" w:color="auto" w:fill="FFFFFF" w:themeFill="background1"/>
            <w:vAlign w:val="center"/>
          </w:tcPr>
          <w:p w14:paraId="453931FF"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 xml:space="preserve">اقدام به خودکشی یا آسیب به خود </w:t>
            </w:r>
            <w:r w:rsidRPr="002B7D24">
              <w:rPr>
                <w:rFonts w:ascii="Arial" w:eastAsiaTheme="minorEastAsia" w:hAnsi="Arial" w:cs="B Nazanin" w:hint="cs"/>
                <w:b/>
                <w:bCs/>
                <w:sz w:val="24"/>
                <w:szCs w:val="24"/>
                <w:vertAlign w:val="superscript"/>
                <w:rtl/>
              </w:rPr>
              <w:t xml:space="preserve">* </w:t>
            </w:r>
          </w:p>
          <w:p w14:paraId="3E3FE006"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افکار جدی خودکشی، برنامه</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ریزی برای آن یا در حال حاضر به فکر آن بودن</w:t>
            </w:r>
          </w:p>
          <w:p w14:paraId="33821E99"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سابقه افکار، برنامه ریزی یا اقدام به آسیب خود یا خودکشی</w:t>
            </w:r>
          </w:p>
        </w:tc>
      </w:tr>
      <w:tr w:rsidR="002B7D24" w:rsidRPr="002B7D24" w14:paraId="3675EDDD" w14:textId="77777777" w:rsidTr="002B7D24">
        <w:trPr>
          <w:trHeight w:val="2777"/>
        </w:trPr>
        <w:tc>
          <w:tcPr>
            <w:tcW w:w="4869" w:type="dxa"/>
            <w:shd w:val="clear" w:color="auto" w:fill="FF0000"/>
            <w:vAlign w:val="center"/>
          </w:tcPr>
          <w:p w14:paraId="262485E1" w14:textId="77777777" w:rsidR="008E5762" w:rsidRPr="002B7D24" w:rsidRDefault="008E5762" w:rsidP="00CF1768">
            <w:pPr>
              <w:pStyle w:val="ListParagraph"/>
              <w:spacing w:line="192" w:lineRule="auto"/>
              <w:ind w:left="135"/>
              <w:jc w:val="both"/>
              <w:rPr>
                <w:rFonts w:ascii="Arial" w:eastAsiaTheme="minorEastAsia" w:hAnsi="Arial" w:cs="B Nazanin"/>
                <w:b/>
                <w:bCs/>
                <w:sz w:val="18"/>
                <w:szCs w:val="18"/>
              </w:rPr>
            </w:pPr>
          </w:p>
          <w:p w14:paraId="6230CFD8" w14:textId="77777777"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Nazanin"/>
                <w:b/>
                <w:bCs/>
                <w:sz w:val="18"/>
                <w:szCs w:val="18"/>
              </w:rPr>
            </w:pPr>
            <w:r w:rsidRPr="002B7D24">
              <w:rPr>
                <w:rFonts w:ascii="Arial" w:eastAsiaTheme="minorEastAsia" w:hAnsi="Arial" w:cs="B Nazanin" w:hint="cs"/>
                <w:b/>
                <w:bCs/>
                <w:sz w:val="18"/>
                <w:szCs w:val="18"/>
                <w:rtl/>
              </w:rPr>
              <w:t>احتیاط</w:t>
            </w:r>
            <w:r w:rsidRPr="002B7D24">
              <w:rPr>
                <w:rFonts w:ascii="Arial" w:eastAsiaTheme="minorEastAsia" w:hAnsi="Arial" w:cs="B Nazanin" w:hint="cs"/>
                <w:b/>
                <w:bCs/>
                <w:sz w:val="18"/>
                <w:szCs w:val="18"/>
                <w:rtl/>
              </w:rPr>
              <w:softHyphen/>
              <w:t>های ذیل به عمل آید</w:t>
            </w:r>
          </w:p>
          <w:p w14:paraId="05A279C6"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ابزارهای اسیب رسان را از دسترس دور کنید</w:t>
            </w:r>
          </w:p>
          <w:p w14:paraId="45264E69"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محیطی امن و حمایتگر ایجاد کنید.</w:t>
            </w:r>
          </w:p>
          <w:p w14:paraId="699AF5CC"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فرد را تنها نگذارید</w:t>
            </w:r>
          </w:p>
          <w:p w14:paraId="78D48346"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به منظور تضمین ایمنی یکی از پرسنل مورد وثوق و آموزش دیده (از افراد مسئولین مدرسه می</w:t>
            </w:r>
            <w:r w:rsidRPr="002B7D24">
              <w:rPr>
                <w:rFonts w:ascii="Arial" w:eastAsiaTheme="minorEastAsia" w:hAnsi="Arial" w:cs="B Nazanin" w:hint="cs"/>
                <w:sz w:val="18"/>
                <w:szCs w:val="18"/>
                <w:rtl/>
              </w:rPr>
              <w:softHyphen/>
              <w:t>توانید کمک بگیرید) یا یکی از اعضای خانواده برای مراقبت بیمار همکاری کند.</w:t>
            </w:r>
          </w:p>
          <w:p w14:paraId="0BBD116A" w14:textId="77777777" w:rsidR="008E5762" w:rsidRPr="002B7D24" w:rsidRDefault="008E5762" w:rsidP="00CE2CBA">
            <w:pPr>
              <w:pStyle w:val="ListParagraph"/>
              <w:numPr>
                <w:ilvl w:val="0"/>
                <w:numId w:val="64"/>
              </w:numPr>
              <w:ind w:left="130" w:hanging="130"/>
              <w:jc w:val="both"/>
              <w:rPr>
                <w:rFonts w:ascii="Arial" w:eastAsiaTheme="minorEastAsia" w:hAnsi="Arial" w:cs="B Nazanin"/>
                <w:b/>
                <w:bCs/>
                <w:sz w:val="18"/>
                <w:szCs w:val="18"/>
              </w:rPr>
            </w:pPr>
            <w:r w:rsidRPr="002B7D24">
              <w:rPr>
                <w:rFonts w:ascii="Arial" w:eastAsiaTheme="minorEastAsia" w:hAnsi="Arial" w:cs="B Nazanin" w:hint="cs"/>
                <w:b/>
                <w:bCs/>
                <w:sz w:val="18"/>
                <w:szCs w:val="18"/>
                <w:rtl/>
              </w:rPr>
              <w:t>حمایت روانی ـ اجتماعی را فعال کنید به (</w:t>
            </w:r>
            <w:r w:rsidRPr="002B7D24">
              <w:rPr>
                <w:rFonts w:ascii="Arial" w:eastAsiaTheme="minorEastAsia" w:hAnsi="Arial" w:cs="B Nazanin"/>
                <w:b/>
                <w:bCs/>
                <w:sz w:val="14"/>
                <w:szCs w:val="14"/>
              </w:rPr>
              <w:t>SUI 2.2</w:t>
            </w:r>
            <w:r w:rsidRPr="002B7D24">
              <w:rPr>
                <w:rFonts w:ascii="Arial" w:eastAsiaTheme="minorEastAsia" w:hAnsi="Arial" w:cs="B Nazanin" w:hint="cs"/>
                <w:b/>
                <w:bCs/>
                <w:sz w:val="18"/>
                <w:szCs w:val="18"/>
                <w:rtl/>
              </w:rPr>
              <w:t>)مراجعه شود.</w:t>
            </w:r>
          </w:p>
          <w:p w14:paraId="6F51C215" w14:textId="77777777" w:rsidR="008E5762" w:rsidRPr="002B7D24" w:rsidRDefault="008E5762" w:rsidP="00CF1768">
            <w:pPr>
              <w:pStyle w:val="ListParagraph"/>
              <w:ind w:left="130"/>
              <w:jc w:val="both"/>
              <w:rPr>
                <w:rFonts w:ascii="Arial" w:eastAsiaTheme="minorEastAsia" w:hAnsi="Arial" w:cs="B Nazanin"/>
                <w:b/>
                <w:bCs/>
                <w:sz w:val="18"/>
                <w:szCs w:val="18"/>
              </w:rPr>
            </w:pPr>
          </w:p>
          <w:p w14:paraId="2E8F90C6" w14:textId="77777777" w:rsidR="008E5762" w:rsidRPr="002B7D24" w:rsidRDefault="008E5762" w:rsidP="00CE2CBA">
            <w:pPr>
              <w:numPr>
                <w:ilvl w:val="0"/>
                <w:numId w:val="64"/>
              </w:numPr>
              <w:spacing w:after="200" w:line="276" w:lineRule="auto"/>
              <w:ind w:left="130" w:hanging="130"/>
              <w:contextualSpacing/>
              <w:jc w:val="both"/>
              <w:rPr>
                <w:rFonts w:ascii="Arial" w:eastAsiaTheme="minorEastAsia" w:hAnsi="Arial" w:cs="B Nazanin"/>
                <w:b/>
                <w:bCs/>
                <w:sz w:val="18"/>
                <w:szCs w:val="18"/>
              </w:rPr>
            </w:pPr>
            <w:r w:rsidRPr="002B7D24">
              <w:rPr>
                <w:rFonts w:ascii="Arial" w:eastAsiaTheme="minorEastAsia" w:hAnsi="Arial" w:cs="B Nazanin"/>
                <w:b/>
                <w:bCs/>
                <w:sz w:val="18"/>
                <w:szCs w:val="18"/>
                <w:rtl/>
              </w:rPr>
              <w:t>به روانپزشك</w:t>
            </w:r>
            <w:r w:rsidRPr="002B7D24">
              <w:rPr>
                <w:rFonts w:ascii="Arial" w:eastAsiaTheme="minorEastAsia" w:hAnsi="Arial" w:cs="B Nazanin" w:hint="cs"/>
                <w:b/>
                <w:bCs/>
                <w:sz w:val="18"/>
                <w:szCs w:val="18"/>
                <w:rtl/>
              </w:rPr>
              <w:t xml:space="preserve"> در بیمارستان </w:t>
            </w:r>
            <w:r w:rsidRPr="002B7D24">
              <w:rPr>
                <w:rFonts w:ascii="Arial" w:eastAsiaTheme="minorEastAsia" w:hAnsi="Arial" w:cs="B Nazanin"/>
                <w:b/>
                <w:bCs/>
                <w:sz w:val="18"/>
                <w:szCs w:val="18"/>
                <w:rtl/>
              </w:rPr>
              <w:t>ارجاع فوري</w:t>
            </w:r>
            <w:r w:rsidRPr="002B7D24">
              <w:rPr>
                <w:rFonts w:ascii="Arial" w:eastAsiaTheme="minorEastAsia" w:hAnsi="Arial" w:cs="B Nazanin" w:hint="cs"/>
                <w:b/>
                <w:bCs/>
                <w:sz w:val="18"/>
                <w:szCs w:val="18"/>
                <w:rtl/>
              </w:rPr>
              <w:t xml:space="preserve"> دهید.</w:t>
            </w:r>
          </w:p>
          <w:p w14:paraId="54B1BA32" w14:textId="77777777" w:rsidR="008E5762" w:rsidRPr="002B7D24" w:rsidRDefault="008E5762" w:rsidP="00CE2CBA">
            <w:pPr>
              <w:numPr>
                <w:ilvl w:val="0"/>
                <w:numId w:val="64"/>
              </w:numPr>
              <w:spacing w:after="200" w:line="276" w:lineRule="auto"/>
              <w:ind w:left="130" w:hanging="130"/>
              <w:contextualSpacing/>
              <w:jc w:val="both"/>
              <w:rPr>
                <w:rFonts w:ascii="Arial" w:eastAsiaTheme="minorEastAsia" w:hAnsi="Arial" w:cs="B Nazanin"/>
                <w:b/>
                <w:bCs/>
                <w:sz w:val="18"/>
                <w:szCs w:val="18"/>
                <w:rtl/>
              </w:rPr>
            </w:pPr>
            <w:r w:rsidRPr="002B7D24">
              <w:rPr>
                <w:rFonts w:ascii="Arial" w:eastAsiaTheme="minorEastAsia" w:hAnsi="Arial" w:cs="B Nazanin" w:hint="cs"/>
                <w:b/>
                <w:bCs/>
                <w:sz w:val="18"/>
                <w:szCs w:val="18"/>
                <w:rtl/>
              </w:rPr>
              <w:t>بیمار تحت پیگیری منظم قرار گیرد به (</w:t>
            </w:r>
            <w:r w:rsidRPr="002B7D24">
              <w:rPr>
                <w:rFonts w:ascii="Arial" w:eastAsiaTheme="minorEastAsia" w:hAnsi="Arial" w:cs="B Nazanin"/>
                <w:b/>
                <w:bCs/>
                <w:sz w:val="14"/>
                <w:szCs w:val="14"/>
              </w:rPr>
              <w:t>SUI 2.3</w:t>
            </w:r>
            <w:r w:rsidRPr="002B7D24">
              <w:rPr>
                <w:rFonts w:ascii="Arial" w:eastAsiaTheme="minorEastAsia" w:hAnsi="Arial" w:cs="B Nazanin" w:hint="cs"/>
                <w:b/>
                <w:bCs/>
                <w:sz w:val="18"/>
                <w:szCs w:val="18"/>
                <w:rtl/>
              </w:rPr>
              <w:t>) مراجعه کنید.</w:t>
            </w:r>
          </w:p>
        </w:tc>
        <w:tc>
          <w:tcPr>
            <w:tcW w:w="1843" w:type="dxa"/>
            <w:shd w:val="clear" w:color="auto" w:fill="FFFFFF" w:themeFill="background1"/>
            <w:vAlign w:val="center"/>
          </w:tcPr>
          <w:p w14:paraId="4140E7D5"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خطر قریب الوقوع آسیب به خود / خودکشی</w:t>
            </w:r>
          </w:p>
        </w:tc>
        <w:tc>
          <w:tcPr>
            <w:tcW w:w="4820" w:type="dxa"/>
            <w:shd w:val="clear" w:color="auto" w:fill="FFFFFF" w:themeFill="background1"/>
            <w:vAlign w:val="center"/>
          </w:tcPr>
          <w:p w14:paraId="720A9DC8" w14:textId="77777777" w:rsidR="008E5762" w:rsidRPr="002B7D24" w:rsidRDefault="008E5762" w:rsidP="00CE2CBA">
            <w:pPr>
              <w:pStyle w:val="a"/>
              <w:numPr>
                <w:ilvl w:val="0"/>
                <w:numId w:val="79"/>
              </w:numPr>
              <w:spacing w:line="280" w:lineRule="exact"/>
              <w:rPr>
                <w:rFonts w:ascii="Arial" w:eastAsiaTheme="minorEastAsia" w:hAnsi="Arial" w:cs="B Yagut"/>
                <w:b/>
                <w:bCs w:val="0"/>
                <w:sz w:val="20"/>
                <w:szCs w:val="20"/>
                <w:rtl/>
              </w:rPr>
            </w:pPr>
            <w:r w:rsidRPr="002B7D24">
              <w:rPr>
                <w:rFonts w:cs="B Yagut" w:hint="cs"/>
                <w:b/>
                <w:sz w:val="20"/>
                <w:szCs w:val="20"/>
                <w:rtl/>
                <w:lang w:bidi="fa-IR"/>
              </w:rPr>
              <w:t>وجود الف</w:t>
            </w:r>
            <w:r w:rsidRPr="002B7D24">
              <w:rPr>
                <w:rFonts w:ascii="Arial" w:eastAsiaTheme="minorEastAsia" w:hAnsi="Arial" w:cs="B Yagut" w:hint="cs"/>
                <w:b/>
                <w:sz w:val="20"/>
                <w:szCs w:val="20"/>
                <w:rtl/>
              </w:rPr>
              <w:t xml:space="preserve"> ـ وجود فکر یا نقشه برای اسیب به خود/خودکشی در حال حاضر یا ب ـسابقه فکر و نقشه برای آسیب به خود طی ماه گذشته و یا سابقه اقدام طی سال گذشته </w:t>
            </w:r>
            <w:r w:rsidRPr="002B7D24">
              <w:rPr>
                <w:rFonts w:ascii="Arial" w:eastAsiaTheme="minorEastAsia" w:hAnsi="Arial" w:cs="B Yagut" w:hint="cs"/>
                <w:b/>
                <w:sz w:val="20"/>
                <w:szCs w:val="20"/>
                <w:u w:val="single"/>
                <w:rtl/>
              </w:rPr>
              <w:t>همراه با</w:t>
            </w:r>
            <w:r w:rsidRPr="002B7D24">
              <w:rPr>
                <w:rFonts w:ascii="Arial" w:eastAsiaTheme="minorEastAsia" w:hAnsi="Arial" w:cs="B Yagut" w:hint="cs"/>
                <w:b/>
                <w:sz w:val="20"/>
                <w:szCs w:val="20"/>
                <w:rtl/>
              </w:rPr>
              <w:t xml:space="preserve"> </w:t>
            </w:r>
            <w:r w:rsidRPr="002B7D24">
              <w:rPr>
                <w:rFonts w:cs="B Yagut" w:hint="cs"/>
                <w:sz w:val="20"/>
                <w:szCs w:val="20"/>
                <w:rtl/>
              </w:rPr>
              <w:t>دیسترس شدید هیجانی، نا امیدی</w:t>
            </w:r>
            <w:r w:rsidRPr="002B7D24">
              <w:rPr>
                <w:rFonts w:cs="B Yagut" w:hint="cs"/>
                <w:b/>
                <w:sz w:val="20"/>
                <w:szCs w:val="20"/>
                <w:rtl/>
              </w:rPr>
              <w:t xml:space="preserve">، </w:t>
            </w:r>
            <w:r w:rsidRPr="002B7D24">
              <w:rPr>
                <w:rFonts w:cs="B Yagut" w:hint="cs"/>
                <w:sz w:val="20"/>
                <w:szCs w:val="20"/>
                <w:rtl/>
              </w:rPr>
              <w:t>بی</w:t>
            </w:r>
            <w:r w:rsidRPr="002B7D24">
              <w:rPr>
                <w:rFonts w:cs="B Yagut" w:hint="cs"/>
                <w:sz w:val="20"/>
                <w:szCs w:val="20"/>
                <w:rtl/>
              </w:rPr>
              <w:softHyphen/>
              <w:t>قراری شدید، خشونت، عدم ارتباط و همکاری، انزوای اجتماعی</w:t>
            </w:r>
          </w:p>
          <w:p w14:paraId="1C5405D5" w14:textId="77777777" w:rsidR="008E5762" w:rsidRPr="002B7D24" w:rsidRDefault="008E5762" w:rsidP="00CF1768">
            <w:pPr>
              <w:pStyle w:val="a"/>
              <w:spacing w:line="240" w:lineRule="exact"/>
              <w:ind w:left="401" w:firstLine="0"/>
              <w:rPr>
                <w:rFonts w:ascii="Arial" w:eastAsiaTheme="minorEastAsia" w:hAnsi="Arial" w:cs="B Yagut"/>
                <w:b/>
                <w:bCs w:val="0"/>
                <w:sz w:val="20"/>
                <w:szCs w:val="20"/>
              </w:rPr>
            </w:pPr>
          </w:p>
          <w:p w14:paraId="5E707FBD" w14:textId="77777777" w:rsidR="008E5762" w:rsidRPr="002B7D24" w:rsidRDefault="008E5762" w:rsidP="00CF1768">
            <w:pPr>
              <w:pStyle w:val="a"/>
              <w:spacing w:line="240" w:lineRule="exact"/>
              <w:ind w:left="401" w:firstLine="0"/>
              <w:rPr>
                <w:rFonts w:ascii="Arial" w:eastAsiaTheme="minorEastAsia" w:hAnsi="Arial" w:cs="B Yagut"/>
                <w:sz w:val="20"/>
                <w:szCs w:val="20"/>
                <w:rtl/>
              </w:rPr>
            </w:pPr>
          </w:p>
          <w:p w14:paraId="1CE15AD1" w14:textId="77777777" w:rsidR="008E5762" w:rsidRPr="002B7D24" w:rsidRDefault="008E5762" w:rsidP="00CF1768">
            <w:pPr>
              <w:pStyle w:val="a"/>
              <w:tabs>
                <w:tab w:val="right" w:pos="131"/>
              </w:tabs>
              <w:spacing w:line="240" w:lineRule="exact"/>
              <w:ind w:left="131" w:firstLine="0"/>
              <w:rPr>
                <w:rFonts w:cs="B Yagut"/>
                <w:b/>
                <w:bCs w:val="0"/>
                <w:sz w:val="20"/>
                <w:szCs w:val="20"/>
                <w:rtl/>
              </w:rPr>
            </w:pPr>
          </w:p>
        </w:tc>
        <w:tc>
          <w:tcPr>
            <w:tcW w:w="3318" w:type="dxa"/>
            <w:vMerge/>
            <w:shd w:val="clear" w:color="auto" w:fill="FFFFFF" w:themeFill="background1"/>
            <w:vAlign w:val="center"/>
          </w:tcPr>
          <w:p w14:paraId="0C65BFA6"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p>
        </w:tc>
      </w:tr>
      <w:tr w:rsidR="002B7D24" w:rsidRPr="002B7D24" w14:paraId="43C8122A" w14:textId="77777777" w:rsidTr="002B7D24">
        <w:trPr>
          <w:trHeight w:val="1537"/>
        </w:trPr>
        <w:tc>
          <w:tcPr>
            <w:tcW w:w="4869" w:type="dxa"/>
            <w:shd w:val="clear" w:color="auto" w:fill="FFFF99"/>
            <w:vAlign w:val="center"/>
          </w:tcPr>
          <w:p w14:paraId="653317B7" w14:textId="77777777"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Pr>
            </w:pPr>
            <w:r w:rsidRPr="002B7D24">
              <w:rPr>
                <w:rFonts w:ascii="Arial" w:eastAsiaTheme="minorEastAsia" w:hAnsi="Arial" w:cs="B Nazanin" w:hint="cs"/>
                <w:b/>
                <w:bCs/>
                <w:sz w:val="18"/>
                <w:szCs w:val="18"/>
                <w:rtl/>
              </w:rPr>
              <w:t>حمایت روانی ـ اجتماعی را فعال کنید به (</w:t>
            </w:r>
            <w:r w:rsidRPr="002B7D24">
              <w:rPr>
                <w:rFonts w:ascii="Arial" w:eastAsiaTheme="minorEastAsia" w:hAnsi="Arial" w:cs="B Nazanin"/>
                <w:b/>
                <w:bCs/>
                <w:sz w:val="14"/>
                <w:szCs w:val="14"/>
              </w:rPr>
              <w:t>SUI 2.2</w:t>
            </w:r>
            <w:r w:rsidRPr="002B7D24">
              <w:rPr>
                <w:rFonts w:ascii="Arial" w:eastAsiaTheme="minorEastAsia" w:hAnsi="Arial" w:cs="B Nazanin" w:hint="cs"/>
                <w:b/>
                <w:bCs/>
                <w:sz w:val="18"/>
                <w:szCs w:val="18"/>
                <w:rtl/>
              </w:rPr>
              <w:t>)مراجعه کنید.</w:t>
            </w:r>
          </w:p>
          <w:p w14:paraId="7421BEEA" w14:textId="77777777"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Pr>
            </w:pPr>
            <w:r w:rsidRPr="002B7D24">
              <w:rPr>
                <w:rFonts w:ascii="Arial" w:eastAsiaTheme="minorEastAsia" w:hAnsi="Arial" w:cs="B Nazanin"/>
                <w:b/>
                <w:bCs/>
                <w:sz w:val="18"/>
                <w:szCs w:val="18"/>
                <w:rtl/>
              </w:rPr>
              <w:t>ارجاع به روانپزشك</w:t>
            </w:r>
          </w:p>
          <w:p w14:paraId="4DA60560" w14:textId="77777777"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tl/>
              </w:rPr>
            </w:pPr>
            <w:r w:rsidRPr="002B7D24">
              <w:rPr>
                <w:rFonts w:ascii="Arial" w:eastAsiaTheme="minorEastAsia" w:hAnsi="Arial" w:cs="B Nazanin" w:hint="cs"/>
                <w:b/>
                <w:bCs/>
                <w:sz w:val="18"/>
                <w:szCs w:val="18"/>
                <w:rtl/>
              </w:rPr>
              <w:t>بیمار تحت پیگیری منظم قرار گیرد به (</w:t>
            </w:r>
            <w:r w:rsidRPr="002B7D24">
              <w:rPr>
                <w:rFonts w:ascii="Arial" w:eastAsiaTheme="minorEastAsia" w:hAnsi="Arial" w:cs="B Nazanin"/>
                <w:b/>
                <w:bCs/>
                <w:sz w:val="14"/>
                <w:szCs w:val="14"/>
              </w:rPr>
              <w:t>SUI 2.3</w:t>
            </w:r>
            <w:r w:rsidRPr="002B7D24">
              <w:rPr>
                <w:rFonts w:ascii="Arial" w:eastAsiaTheme="minorEastAsia" w:hAnsi="Arial" w:cs="B Nazanin" w:hint="cs"/>
                <w:b/>
                <w:bCs/>
                <w:sz w:val="14"/>
                <w:szCs w:val="14"/>
                <w:rtl/>
              </w:rPr>
              <w:t xml:space="preserve">) </w:t>
            </w:r>
            <w:r w:rsidRPr="002B7D24">
              <w:rPr>
                <w:rFonts w:ascii="Arial" w:eastAsiaTheme="minorEastAsia" w:hAnsi="Arial" w:cs="B Nazanin" w:hint="cs"/>
                <w:b/>
                <w:bCs/>
                <w:sz w:val="18"/>
                <w:szCs w:val="18"/>
                <w:rtl/>
              </w:rPr>
              <w:t>مراجعه کنید.</w:t>
            </w:r>
          </w:p>
        </w:tc>
        <w:tc>
          <w:tcPr>
            <w:tcW w:w="1843" w:type="dxa"/>
            <w:shd w:val="clear" w:color="auto" w:fill="FFFFFF" w:themeFill="background1"/>
            <w:vAlign w:val="center"/>
          </w:tcPr>
          <w:p w14:paraId="75292324"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سابقه افکار / اقدام به خودکشی /احتمال خودکشی / آسیب به خود</w:t>
            </w:r>
          </w:p>
        </w:tc>
        <w:tc>
          <w:tcPr>
            <w:tcW w:w="4820" w:type="dxa"/>
            <w:shd w:val="clear" w:color="auto" w:fill="FFFFFF" w:themeFill="background1"/>
            <w:vAlign w:val="center"/>
          </w:tcPr>
          <w:p w14:paraId="4636122A" w14:textId="77777777" w:rsidR="008E5762" w:rsidRPr="002B7D24" w:rsidRDefault="008E5762" w:rsidP="00CE2CBA">
            <w:pPr>
              <w:pStyle w:val="a"/>
              <w:numPr>
                <w:ilvl w:val="0"/>
                <w:numId w:val="79"/>
              </w:numPr>
              <w:spacing w:line="280" w:lineRule="exact"/>
              <w:rPr>
                <w:rFonts w:ascii="Arial" w:eastAsiaTheme="minorEastAsia" w:hAnsi="Arial" w:cs="B Yagut"/>
                <w:b/>
                <w:bCs w:val="0"/>
                <w:sz w:val="20"/>
                <w:szCs w:val="20"/>
                <w:rtl/>
              </w:rPr>
            </w:pPr>
            <w:r w:rsidRPr="002B7D24">
              <w:rPr>
                <w:rFonts w:cs="B Yagut" w:hint="cs"/>
                <w:b/>
                <w:sz w:val="20"/>
                <w:szCs w:val="20"/>
                <w:rtl/>
                <w:lang w:bidi="fa-IR"/>
              </w:rPr>
              <w:t xml:space="preserve">وجود </w:t>
            </w:r>
            <w:r w:rsidRPr="002B7D24">
              <w:rPr>
                <w:rFonts w:ascii="Arial" w:eastAsiaTheme="minorEastAsia" w:hAnsi="Arial" w:cs="B Yagut" w:hint="cs"/>
                <w:b/>
                <w:sz w:val="20"/>
                <w:szCs w:val="20"/>
                <w:rtl/>
              </w:rPr>
              <w:t xml:space="preserve">الف ـ وجود فکر یا نقشه برای اسیب به خود/خودکشی در حال حاضر یا ب ـسابقه فکر و نقشه برای آسیب به خود طی ماه گذشته و یا سابقه اقدام طی سال گذشته </w:t>
            </w:r>
            <w:r w:rsidRPr="002B7D24">
              <w:rPr>
                <w:rFonts w:ascii="Arial" w:eastAsiaTheme="minorEastAsia" w:hAnsi="Arial" w:cs="B Yagut" w:hint="cs"/>
                <w:b/>
                <w:sz w:val="20"/>
                <w:szCs w:val="20"/>
                <w:u w:val="single"/>
                <w:rtl/>
              </w:rPr>
              <w:t>بدون</w:t>
            </w:r>
            <w:r w:rsidRPr="002B7D24">
              <w:rPr>
                <w:rFonts w:ascii="Arial" w:eastAsiaTheme="minorEastAsia" w:hAnsi="Arial" w:cs="B Yagut" w:hint="cs"/>
                <w:b/>
                <w:sz w:val="20"/>
                <w:szCs w:val="20"/>
                <w:rtl/>
              </w:rPr>
              <w:t xml:space="preserve">  دی</w:t>
            </w:r>
            <w:r w:rsidRPr="002B7D24">
              <w:rPr>
                <w:rFonts w:cs="B Yagut" w:hint="cs"/>
                <w:sz w:val="20"/>
                <w:szCs w:val="20"/>
                <w:rtl/>
              </w:rPr>
              <w:t>سترس شدید هیجانی، نا امیدی</w:t>
            </w:r>
            <w:r w:rsidRPr="002B7D24">
              <w:rPr>
                <w:rFonts w:cs="B Yagut" w:hint="cs"/>
                <w:b/>
                <w:sz w:val="20"/>
                <w:szCs w:val="20"/>
                <w:rtl/>
              </w:rPr>
              <w:t xml:space="preserve">، </w:t>
            </w:r>
            <w:r w:rsidRPr="002B7D24">
              <w:rPr>
                <w:rFonts w:cs="B Yagut" w:hint="cs"/>
                <w:sz w:val="20"/>
                <w:szCs w:val="20"/>
                <w:rtl/>
              </w:rPr>
              <w:t>بی</w:t>
            </w:r>
            <w:r w:rsidRPr="002B7D24">
              <w:rPr>
                <w:rFonts w:cs="B Yagut" w:hint="cs"/>
                <w:sz w:val="20"/>
                <w:szCs w:val="20"/>
                <w:rtl/>
              </w:rPr>
              <w:softHyphen/>
              <w:t>قراری شدید، خشونت، عدم ارتباط و همکاری، انزوای اجتماعی</w:t>
            </w:r>
          </w:p>
        </w:tc>
        <w:tc>
          <w:tcPr>
            <w:tcW w:w="3318" w:type="dxa"/>
            <w:vMerge/>
            <w:shd w:val="clear" w:color="auto" w:fill="FFFFFF" w:themeFill="background1"/>
            <w:vAlign w:val="center"/>
          </w:tcPr>
          <w:p w14:paraId="2363B94A"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p>
        </w:tc>
      </w:tr>
      <w:tr w:rsidR="002B7D24" w:rsidRPr="002B7D24" w14:paraId="5E545B41" w14:textId="77777777" w:rsidTr="002B7D24">
        <w:trPr>
          <w:trHeight w:val="2664"/>
        </w:trPr>
        <w:tc>
          <w:tcPr>
            <w:tcW w:w="4869" w:type="dxa"/>
            <w:shd w:val="clear" w:color="auto" w:fill="FFFF99"/>
          </w:tcPr>
          <w:p w14:paraId="6D6DBDA1" w14:textId="77777777" w:rsidR="008E5762" w:rsidRPr="002B7D24" w:rsidRDefault="008E5762" w:rsidP="00CF1768">
            <w:pPr>
              <w:spacing w:line="220" w:lineRule="exact"/>
              <w:contextualSpacing/>
              <w:jc w:val="both"/>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lastRenderedPageBreak/>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DEP 1.1</w:t>
            </w:r>
            <w:r w:rsidRPr="002B7D24">
              <w:rPr>
                <w:rFonts w:ascii="Arial" w:eastAsiaTheme="minorEastAsia" w:hAnsi="Arial" w:cs="B Yagut" w:hint="cs"/>
                <w:b/>
                <w:bCs/>
                <w:sz w:val="20"/>
                <w:szCs w:val="20"/>
                <w:rtl/>
              </w:rPr>
              <w:t>مراجعه کنید:</w:t>
            </w:r>
          </w:p>
          <w:p w14:paraId="2610CAAB"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بیمار در 2 ماه اخیر داغ دیده و یا چیز مهمی از دست داده است؟</w:t>
            </w:r>
          </w:p>
          <w:p w14:paraId="6D3BBB4A"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فرد افسردگی دوقطبی دارد؟</w:t>
            </w:r>
          </w:p>
          <w:p w14:paraId="278CF66D"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ایا فرد افسردگی با جنبه</w:t>
            </w:r>
            <w:r w:rsidRPr="002B7D24">
              <w:rPr>
                <w:rFonts w:asciiTheme="minorBidi" w:eastAsiaTheme="minorEastAsia" w:hAnsiTheme="minorBidi" w:cs="B Yagut" w:hint="cs"/>
                <w:b/>
                <w:bCs/>
                <w:sz w:val="20"/>
                <w:szCs w:val="20"/>
                <w:rtl/>
              </w:rPr>
              <w:softHyphen/>
              <w:t xml:space="preserve">های سایکوز </w:t>
            </w:r>
            <w:r w:rsidRPr="002B7D24">
              <w:rPr>
                <w:rFonts w:asciiTheme="minorBidi" w:eastAsiaTheme="minorEastAsia" w:hAnsiTheme="minorBidi" w:cs="B Yagut" w:hint="cs"/>
                <w:sz w:val="20"/>
                <w:szCs w:val="20"/>
                <w:rtl/>
              </w:rPr>
              <w:t xml:space="preserve">(هذیان، توهم، کاتاتونیا)  </w:t>
            </w:r>
            <w:r w:rsidRPr="002B7D24">
              <w:rPr>
                <w:rFonts w:asciiTheme="minorBidi" w:eastAsiaTheme="minorEastAsia" w:hAnsiTheme="minorBidi" w:cs="B Yagut" w:hint="cs"/>
                <w:b/>
                <w:bCs/>
                <w:sz w:val="20"/>
                <w:szCs w:val="20"/>
                <w:rtl/>
              </w:rPr>
              <w:t>دارد؟</w:t>
            </w:r>
          </w:p>
          <w:p w14:paraId="65D686D7"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فرد همراه با افسردگی مواد یا الکل مصرف می</w:t>
            </w:r>
            <w:r w:rsidRPr="002B7D24">
              <w:rPr>
                <w:rFonts w:asciiTheme="minorBidi" w:eastAsiaTheme="minorEastAsia" w:hAnsiTheme="minorBidi" w:cs="B Yagut" w:hint="cs"/>
                <w:b/>
                <w:bCs/>
                <w:sz w:val="20"/>
                <w:szCs w:val="20"/>
                <w:rtl/>
              </w:rPr>
              <w:softHyphen/>
              <w:t>کند؟</w:t>
            </w:r>
          </w:p>
          <w:p w14:paraId="71FFDEBD" w14:textId="77777777" w:rsidR="008E5762" w:rsidRPr="002B7D24" w:rsidRDefault="008E5762" w:rsidP="00CF1768">
            <w:pPr>
              <w:spacing w:line="240" w:lineRule="exact"/>
              <w:contextualSpacing/>
              <w:jc w:val="both"/>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درمان را شروع کنید:</w:t>
            </w:r>
          </w:p>
          <w:p w14:paraId="0010E370" w14:textId="77777777"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داروهای ضد افسردگی(مهارکننده</w:t>
            </w:r>
            <w:r w:rsidRPr="002B7D24">
              <w:rPr>
                <w:rFonts w:ascii="Arial" w:eastAsiaTheme="minorEastAsia" w:hAnsi="Arial" w:cs="B Yagut" w:hint="cs"/>
                <w:b/>
                <w:bCs/>
                <w:sz w:val="20"/>
                <w:szCs w:val="20"/>
                <w:rtl/>
              </w:rPr>
              <w:softHyphen/>
              <w:t xml:space="preserve">های انتخابی بازجذب سروتونین </w:t>
            </w:r>
            <w:r w:rsidRPr="002B7D24">
              <w:rPr>
                <w:rFonts w:ascii="Arial" w:eastAsiaTheme="minorEastAsia" w:hAnsi="Arial" w:cs="B Yagut"/>
                <w:b/>
                <w:bCs/>
                <w:sz w:val="20"/>
                <w:szCs w:val="20"/>
              </w:rPr>
              <w:t>SSRI</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ها) تجویز کنید و به</w:t>
            </w:r>
            <w:r w:rsidRPr="002B7D24">
              <w:rPr>
                <w:rFonts w:ascii="Arial" w:eastAsiaTheme="minorEastAsia" w:hAnsi="Arial" w:cs="B Yagut"/>
                <w:b/>
                <w:bCs/>
                <w:sz w:val="20"/>
                <w:szCs w:val="20"/>
              </w:rPr>
              <w:t>DEP 3</w:t>
            </w:r>
            <w:r w:rsidRPr="002B7D24">
              <w:rPr>
                <w:rFonts w:ascii="Arial" w:eastAsiaTheme="minorEastAsia" w:hAnsi="Arial" w:cs="B Yagut" w:hint="cs"/>
                <w:b/>
                <w:bCs/>
                <w:sz w:val="20"/>
                <w:szCs w:val="20"/>
                <w:rtl/>
              </w:rPr>
              <w:t xml:space="preserve"> مراجعه شود. </w:t>
            </w:r>
          </w:p>
          <w:p w14:paraId="22F1ED05" w14:textId="77777777"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بیمار را برای آموزش روانشناختی به کارشناس سلامت روان ارجاع دهید.</w:t>
            </w:r>
          </w:p>
          <w:p w14:paraId="361EAE89" w14:textId="77777777"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پیگیری بیماربه صورت منظم انجام شود.</w:t>
            </w:r>
          </w:p>
        </w:tc>
        <w:tc>
          <w:tcPr>
            <w:tcW w:w="1843" w:type="dxa"/>
            <w:shd w:val="clear" w:color="auto" w:fill="FFFFFF" w:themeFill="background1"/>
            <w:vAlign w:val="center"/>
          </w:tcPr>
          <w:p w14:paraId="521A9D74" w14:textId="77777777" w:rsidR="008E5762" w:rsidRPr="002B7D24" w:rsidRDefault="008E5762" w:rsidP="00CF1768">
            <w:pPr>
              <w:spacing w:line="192" w:lineRule="auto"/>
              <w:jc w:val="center"/>
              <w:rPr>
                <w:rFonts w:cs="B Nazanin"/>
              </w:rPr>
            </w:pPr>
            <w:r w:rsidRPr="002B7D24">
              <w:rPr>
                <w:rFonts w:ascii="Arial" w:eastAsiaTheme="minorEastAsia" w:hAnsi="Arial" w:cs="B Nazanin" w:hint="cs"/>
                <w:b/>
                <w:bCs/>
                <w:rtl/>
              </w:rPr>
              <w:t>افسردگی اساسی</w:t>
            </w:r>
          </w:p>
        </w:tc>
        <w:tc>
          <w:tcPr>
            <w:tcW w:w="4820" w:type="dxa"/>
            <w:shd w:val="clear" w:color="auto" w:fill="FFFFFF" w:themeFill="background1"/>
            <w:vAlign w:val="center"/>
          </w:tcPr>
          <w:p w14:paraId="62174341" w14:textId="77777777" w:rsidR="008E5762" w:rsidRPr="002B7D24" w:rsidRDefault="008E5762" w:rsidP="00CF1768">
            <w:pPr>
              <w:pStyle w:val="a"/>
              <w:spacing w:line="280" w:lineRule="exact"/>
              <w:ind w:firstLine="0"/>
              <w:rPr>
                <w:rFonts w:cs="B Yagut"/>
                <w:b/>
                <w:bCs w:val="0"/>
                <w:sz w:val="20"/>
                <w:szCs w:val="20"/>
                <w:u w:val="single"/>
                <w:rtl/>
                <w:lang w:bidi="fa-IR"/>
              </w:rPr>
            </w:pPr>
            <w:r w:rsidRPr="002B7D24">
              <w:rPr>
                <w:rFonts w:cs="B Yagut" w:hint="cs"/>
                <w:b/>
                <w:sz w:val="20"/>
                <w:szCs w:val="20"/>
                <w:u w:val="single"/>
                <w:rtl/>
                <w:lang w:bidi="fa-IR"/>
              </w:rPr>
              <w:t>افسردگی بررسی شود:</w:t>
            </w:r>
          </w:p>
          <w:p w14:paraId="317C05D5"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rtl/>
              </w:rPr>
              <w:t>1) وجود دوعلامت از علائم زیر به مدت حداقل دوهفته:</w:t>
            </w:r>
            <w:r w:rsidRPr="002B7D24">
              <w:rPr>
                <w:rFonts w:asciiTheme="minorBidi" w:eastAsiaTheme="minorEastAsia" w:hAnsiTheme="minorBidi" w:cs="B Yagut" w:hint="cs"/>
                <w:sz w:val="20"/>
                <w:szCs w:val="20"/>
                <w:rtl/>
              </w:rPr>
              <w:t xml:space="preserve"> خلق افسرده در بیشتر اوقات روز، از دست دادن احساس لذت و علاقه در فعالیت های لذت بخش، کاهش انرژی یا به آسانی خسته شدن</w:t>
            </w:r>
          </w:p>
          <w:p w14:paraId="7DF88176" w14:textId="77777777" w:rsidR="008E5762" w:rsidRPr="002B7D24" w:rsidRDefault="008E5762" w:rsidP="00CF1768">
            <w:pPr>
              <w:spacing w:after="200" w:line="192" w:lineRule="auto"/>
              <w:ind w:left="175"/>
              <w:contextualSpacing/>
              <w:jc w:val="both"/>
              <w:rPr>
                <w:rFonts w:asciiTheme="minorBidi" w:eastAsiaTheme="minorEastAsia" w:hAnsiTheme="minorBidi" w:cs="B Yagut"/>
                <w:sz w:val="20"/>
                <w:szCs w:val="20"/>
                <w:rtl/>
              </w:rPr>
            </w:pPr>
            <w:r w:rsidRPr="002B7D24">
              <w:rPr>
                <w:rFonts w:asciiTheme="minorBidi" w:eastAsiaTheme="minorEastAsia" w:hAnsiTheme="minorBidi" w:cs="B Yagut" w:hint="cs"/>
                <w:b/>
                <w:bCs/>
                <w:sz w:val="20"/>
                <w:szCs w:val="20"/>
                <w:rtl/>
              </w:rPr>
              <w:t>وجود حداقل 3 مورد از سایر جنبه های افسردگی در طی دو هفته گذشته:</w:t>
            </w:r>
            <w:r w:rsidRPr="002B7D24">
              <w:rPr>
                <w:rFonts w:asciiTheme="minorBidi" w:eastAsiaTheme="minorEastAsia" w:hAnsiTheme="minorBidi" w:cs="B Yagut" w:hint="cs"/>
                <w:sz w:val="20"/>
                <w:szCs w:val="20"/>
                <w:rtl/>
              </w:rPr>
              <w:t xml:space="preserve"> کاهش تمرکز و توجه، کاهش عزت نفس و اعتماد به نفس، احساس گناه و بی ارزش بودن، بدبینی نسبت به آینده، افکار آسیب و خودکشی، اختلال خواب، اختلال اشتها</w:t>
            </w:r>
          </w:p>
          <w:p w14:paraId="418B77D7" w14:textId="77777777" w:rsidR="008E5762" w:rsidRPr="002B7D24" w:rsidRDefault="008E5762" w:rsidP="00CF1768">
            <w:pPr>
              <w:spacing w:after="200" w:line="192" w:lineRule="auto"/>
              <w:ind w:left="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مشکل در انجام وظایف روزمره ، خانوادگی یا فعالیت</w:t>
            </w:r>
            <w:r w:rsidRPr="002B7D24">
              <w:rPr>
                <w:rFonts w:asciiTheme="minorBidi" w:eastAsiaTheme="minorEastAsia" w:hAnsiTheme="minorBidi" w:cs="B Yagut" w:hint="cs"/>
                <w:b/>
                <w:bCs/>
                <w:sz w:val="20"/>
                <w:szCs w:val="20"/>
                <w:rtl/>
              </w:rPr>
              <w:softHyphen/>
              <w:t>های اجتماعی</w:t>
            </w:r>
          </w:p>
          <w:p w14:paraId="1E814335" w14:textId="77777777" w:rsidR="008E5762" w:rsidRPr="002B7D24" w:rsidRDefault="008E5762" w:rsidP="00CF1768">
            <w:pPr>
              <w:spacing w:after="200" w:line="192" w:lineRule="auto"/>
              <w:ind w:left="175"/>
              <w:contextualSpacing/>
              <w:jc w:val="both"/>
              <w:rPr>
                <w:rFonts w:asciiTheme="minorBidi" w:eastAsiaTheme="minorEastAsia" w:hAnsiTheme="minorBidi" w:cs="B Yagut"/>
                <w:b/>
                <w:bCs/>
                <w:sz w:val="20"/>
                <w:szCs w:val="20"/>
              </w:rPr>
            </w:pPr>
          </w:p>
          <w:p w14:paraId="5FFC0266" w14:textId="77777777" w:rsidR="008E5762" w:rsidRPr="002B7D24" w:rsidRDefault="008E5762" w:rsidP="00CF1768">
            <w:pPr>
              <w:spacing w:after="200" w:line="192" w:lineRule="auto"/>
              <w:contextualSpacing/>
              <w:jc w:val="center"/>
              <w:rPr>
                <w:rFonts w:asciiTheme="minorBidi" w:eastAsiaTheme="minorEastAsia" w:hAnsiTheme="minorBidi" w:cs="B Yagut"/>
                <w:b/>
                <w:bCs/>
                <w:sz w:val="20"/>
                <w:szCs w:val="20"/>
              </w:rPr>
            </w:pPr>
          </w:p>
        </w:tc>
        <w:tc>
          <w:tcPr>
            <w:tcW w:w="3318" w:type="dxa"/>
            <w:vMerge w:val="restart"/>
            <w:shd w:val="clear" w:color="auto" w:fill="FFFFFF" w:themeFill="background1"/>
            <w:vAlign w:val="center"/>
          </w:tcPr>
          <w:p w14:paraId="61F4DB18"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انرژی کم، خستگی، مشکلات خواب یا اشتها</w:t>
            </w:r>
          </w:p>
          <w:p w14:paraId="098611F9"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خلق افسرده و مضطرب، تحریک پذیری</w:t>
            </w:r>
          </w:p>
          <w:p w14:paraId="776C204C"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علاقه یا لذت کم در فعالیت</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هایی که عموما جالب و لذت بخش هستند</w:t>
            </w:r>
          </w:p>
          <w:p w14:paraId="0A1FEF36"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وجود نشانگان جسمی چندگانه بدون وجود هیچ علت جسمی واضح: ماند درد و ناراحتی، تپش قلب و بی حسی</w:t>
            </w:r>
          </w:p>
          <w:p w14:paraId="062897CE"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مشکل در انجام کارهای روزمره</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ی زندگی، مدرسه، مسئولیت</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های درون خانه و وظایف اجتماعی</w:t>
            </w:r>
          </w:p>
        </w:tc>
      </w:tr>
      <w:tr w:rsidR="002B7D24" w:rsidRPr="002B7D24" w14:paraId="613605E9" w14:textId="77777777" w:rsidTr="002B7D24">
        <w:trPr>
          <w:trHeight w:val="2455"/>
        </w:trPr>
        <w:tc>
          <w:tcPr>
            <w:tcW w:w="4869" w:type="dxa"/>
            <w:shd w:val="clear" w:color="auto" w:fill="FFFF99"/>
            <w:vAlign w:val="center"/>
          </w:tcPr>
          <w:p w14:paraId="653DA6E6" w14:textId="77777777" w:rsidR="008E5762" w:rsidRPr="002B7D24" w:rsidRDefault="008E5762" w:rsidP="00CE2CBA">
            <w:pPr>
              <w:numPr>
                <w:ilvl w:val="0"/>
                <w:numId w:val="63"/>
              </w:numPr>
              <w:spacing w:line="192" w:lineRule="auto"/>
              <w:ind w:left="175" w:hanging="175"/>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درمان سوگ</w:t>
            </w:r>
          </w:p>
          <w:p w14:paraId="0938C10A"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بیمار را برای دریافت آموزش روانشناختي ارجاع بدهيد.</w:t>
            </w:r>
          </w:p>
          <w:p w14:paraId="61525D4B"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شكايات فرد را با تزريقات يا ديگر درمان</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هاي بي</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اثر (مانند و يتامین</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 درمان نكنيد.</w:t>
            </w:r>
          </w:p>
          <w:p w14:paraId="2FD1FD15"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داروهاي ضدافسردگي يا روان درماني را به عنوان خط اول درمان در نظر نگيريد.</w:t>
            </w:r>
          </w:p>
          <w:p w14:paraId="25E6EB9E"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به فرد توصيه كنيد كه به صورت منظم مراجعه كند.</w:t>
            </w:r>
          </w:p>
          <w:p w14:paraId="26E9CFD6"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tl/>
              </w:rPr>
            </w:pPr>
            <w:r w:rsidRPr="002B7D24">
              <w:rPr>
                <w:rFonts w:ascii="Arial" w:eastAsiaTheme="minorEastAsia" w:hAnsi="Arial" w:cs="B Yagut" w:hint="cs"/>
                <w:sz w:val="20"/>
                <w:szCs w:val="20"/>
                <w:rtl/>
              </w:rPr>
              <w:t>شيوه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هاي فرهنگي مناسب عزاداري و سازگاري را پيشنهادكنيد</w:t>
            </w:r>
          </w:p>
        </w:tc>
        <w:tc>
          <w:tcPr>
            <w:tcW w:w="1843" w:type="dxa"/>
            <w:shd w:val="clear" w:color="auto" w:fill="auto"/>
            <w:vAlign w:val="center"/>
          </w:tcPr>
          <w:p w14:paraId="72D70A7F"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سوگ</w:t>
            </w:r>
          </w:p>
        </w:tc>
        <w:tc>
          <w:tcPr>
            <w:tcW w:w="4820" w:type="dxa"/>
            <w:shd w:val="clear" w:color="auto" w:fill="auto"/>
            <w:vAlign w:val="center"/>
          </w:tcPr>
          <w:p w14:paraId="3EBAAE76"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2) فرد در دو ماه اخیر داغدیده یا چیز مهم و با ارزشی را از دست داده است؟</w:t>
            </w:r>
          </w:p>
        </w:tc>
        <w:tc>
          <w:tcPr>
            <w:tcW w:w="3318" w:type="dxa"/>
            <w:vMerge/>
            <w:vAlign w:val="center"/>
          </w:tcPr>
          <w:p w14:paraId="1AC3B651"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14:paraId="16795EE9" w14:textId="77777777" w:rsidTr="002B7D24">
        <w:trPr>
          <w:trHeight w:val="1511"/>
        </w:trPr>
        <w:tc>
          <w:tcPr>
            <w:tcW w:w="4869" w:type="dxa"/>
            <w:shd w:val="clear" w:color="auto" w:fill="FFFF99"/>
          </w:tcPr>
          <w:p w14:paraId="708D963B" w14:textId="77777777"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مشكل همراه را علاوه بر افسردگي متوسط تا شديد درمان كنيد.</w:t>
            </w:r>
          </w:p>
          <w:p w14:paraId="02C9466E" w14:textId="77777777"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lang w:bidi="ar-SA"/>
              </w:rPr>
            </w:pPr>
            <w:r w:rsidRPr="002B7D24">
              <w:rPr>
                <w:rFonts w:ascii="Arial" w:eastAsiaTheme="minorEastAsia" w:hAnsi="Arial" w:cs="B Yagut" w:hint="cs"/>
                <w:b/>
                <w:bCs/>
                <w:sz w:val="20"/>
                <w:szCs w:val="20"/>
                <w:rtl/>
              </w:rPr>
              <w:t>ازآنجا كه افسردگي پايبندي بيمار را به درمان ساير بيماري</w:t>
            </w:r>
            <w:r w:rsidRPr="002B7D24">
              <w:rPr>
                <w:rFonts w:ascii="Arial" w:eastAsiaTheme="minorEastAsia" w:hAnsi="Arial" w:cs="B Yagut"/>
                <w:b/>
                <w:bCs/>
                <w:sz w:val="20"/>
                <w:szCs w:val="20"/>
              </w:rPr>
              <w:softHyphen/>
            </w:r>
            <w:r w:rsidRPr="002B7D24">
              <w:rPr>
                <w:rFonts w:ascii="Arial" w:eastAsiaTheme="minorEastAsia" w:hAnsi="Arial" w:cs="B Yagut" w:hint="cs"/>
                <w:b/>
                <w:bCs/>
                <w:sz w:val="20"/>
                <w:szCs w:val="20"/>
                <w:rtl/>
              </w:rPr>
              <w:softHyphen/>
              <w:t>ها كاهش 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دهد، بيمار را از اين نظر موردتوجه قراردهيد. به مسیر (</w:t>
            </w:r>
            <w:r w:rsidRPr="002B7D24">
              <w:rPr>
                <w:rFonts w:ascii="Arial" w:eastAsiaTheme="minorEastAsia" w:hAnsi="Arial" w:cs="B Yagut"/>
                <w:b/>
                <w:bCs/>
                <w:sz w:val="20"/>
                <w:szCs w:val="20"/>
              </w:rPr>
              <w:t>DEP 1.1</w:t>
            </w:r>
            <w:r w:rsidRPr="002B7D24">
              <w:rPr>
                <w:rFonts w:ascii="Arial" w:eastAsiaTheme="minorEastAsia" w:hAnsi="Arial" w:cs="B Yagut" w:hint="cs"/>
                <w:b/>
                <w:bCs/>
                <w:sz w:val="20"/>
                <w:szCs w:val="20"/>
                <w:rtl/>
              </w:rPr>
              <w:t>) کتاب مرجع مراجعه کنید.</w:t>
            </w:r>
          </w:p>
          <w:p w14:paraId="7E9F9A23" w14:textId="77777777"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rtl/>
                <w:lang w:bidi="ar-SA"/>
              </w:rPr>
            </w:pPr>
            <w:r w:rsidRPr="002B7D24">
              <w:rPr>
                <w:rFonts w:ascii="Arial" w:eastAsiaTheme="minorEastAsia" w:hAnsi="Arial" w:cs="B Yagut" w:hint="cs"/>
                <w:b/>
                <w:bCs/>
                <w:sz w:val="20"/>
                <w:szCs w:val="20"/>
                <w:rtl/>
              </w:rPr>
              <w:t>در صورت مشاهده علائم مانیا به مسیر (</w:t>
            </w:r>
            <w:r w:rsidRPr="002B7D24">
              <w:rPr>
                <w:rFonts w:ascii="Arial" w:eastAsiaTheme="minorEastAsia" w:hAnsi="Arial" w:cs="B Yagut"/>
                <w:b/>
                <w:bCs/>
                <w:sz w:val="20"/>
                <w:szCs w:val="20"/>
              </w:rPr>
              <w:t>DEP 2</w:t>
            </w:r>
            <w:r w:rsidRPr="002B7D24">
              <w:rPr>
                <w:rFonts w:ascii="Arial" w:eastAsiaTheme="minorEastAsia" w:hAnsi="Arial" w:cs="B Yagut" w:hint="cs"/>
                <w:b/>
                <w:bCs/>
                <w:sz w:val="20"/>
                <w:szCs w:val="20"/>
                <w:rtl/>
              </w:rPr>
              <w:t>) کتاب مرجع مراجعه کنید.</w:t>
            </w:r>
          </w:p>
        </w:tc>
        <w:tc>
          <w:tcPr>
            <w:tcW w:w="1843" w:type="dxa"/>
            <w:vMerge w:val="restart"/>
            <w:shd w:val="clear" w:color="auto" w:fill="auto"/>
            <w:vAlign w:val="center"/>
          </w:tcPr>
          <w:p w14:paraId="4BE9290D"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افسردگی ناشی از مواد، الکل و اختلالات طبی</w:t>
            </w:r>
          </w:p>
        </w:tc>
        <w:tc>
          <w:tcPr>
            <w:tcW w:w="4820" w:type="dxa"/>
            <w:vMerge w:val="restart"/>
            <w:shd w:val="clear" w:color="auto" w:fill="auto"/>
            <w:vAlign w:val="center"/>
          </w:tcPr>
          <w:p w14:paraId="4AD8BDB3"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3) وجود مشكلات</w:t>
            </w:r>
            <w:r w:rsidRPr="002B7D24">
              <w:rPr>
                <w:rFonts w:asciiTheme="minorBidi" w:eastAsiaTheme="minorEastAsia" w:hAnsiTheme="minorBidi" w:cs="B Yagut"/>
                <w:b/>
                <w:bCs/>
                <w:sz w:val="20"/>
                <w:szCs w:val="20"/>
              </w:rPr>
              <w:t xml:space="preserve"> </w:t>
            </w:r>
            <w:r w:rsidRPr="002B7D24">
              <w:rPr>
                <w:rFonts w:asciiTheme="minorBidi" w:eastAsiaTheme="minorEastAsia" w:hAnsiTheme="minorBidi" w:cs="B Yagut" w:hint="cs"/>
                <w:b/>
                <w:bCs/>
                <w:sz w:val="20"/>
                <w:szCs w:val="20"/>
                <w:rtl/>
              </w:rPr>
              <w:t xml:space="preserve"> طبی/مصرف دارو و مواد همزمان</w:t>
            </w:r>
          </w:p>
          <w:p w14:paraId="77F25E08" w14:textId="77777777" w:rsidR="008E5762" w:rsidRPr="002B7D24" w:rsidRDefault="008E5762" w:rsidP="00CE2CBA">
            <w:pPr>
              <w:numPr>
                <w:ilvl w:val="0"/>
                <w:numId w:val="74"/>
              </w:numPr>
              <w:spacing w:after="200" w:line="192" w:lineRule="auto"/>
              <w:ind w:left="360" w:hanging="185"/>
              <w:contextualSpacing/>
              <w:jc w:val="both"/>
              <w:rPr>
                <w:rFonts w:asciiTheme="minorBidi" w:eastAsiaTheme="minorEastAsia" w:hAnsiTheme="minorBidi" w:cs="B Yagut"/>
                <w:sz w:val="20"/>
                <w:szCs w:val="20"/>
                <w:rtl/>
              </w:rPr>
            </w:pPr>
            <w:r w:rsidRPr="002B7D24">
              <w:rPr>
                <w:rFonts w:asciiTheme="minorBidi" w:eastAsiaTheme="minorEastAsia" w:hAnsiTheme="minorBidi" w:cs="B Yagut" w:hint="cs"/>
                <w:sz w:val="20"/>
                <w:szCs w:val="20"/>
                <w:rtl/>
              </w:rPr>
              <w:t>خصوصاً</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هيپوتيروئيديسم،</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آنمي،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تومورها،</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سكته</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مغزي،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 xml:space="preserve"> هيپرتانسيون،</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ديابت،</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ايدز،</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چاقي،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مصرف</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داروهايي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نظير</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 xml:space="preserve"> استروئيدها</w:t>
            </w:r>
          </w:p>
          <w:p w14:paraId="280E493A" w14:textId="77777777" w:rsidR="008E5762" w:rsidRPr="002B7D24" w:rsidRDefault="008E5762" w:rsidP="00CF1768">
            <w:pPr>
              <w:spacing w:line="260" w:lineRule="exact"/>
              <w:jc w:val="both"/>
              <w:rPr>
                <w:rFonts w:asciiTheme="minorBidi" w:eastAsiaTheme="minorEastAsia" w:hAnsiTheme="minorBidi" w:cs="B Yagut"/>
                <w:b/>
                <w:bCs/>
                <w:sz w:val="20"/>
                <w:szCs w:val="20"/>
                <w:rtl/>
              </w:rPr>
            </w:pPr>
          </w:p>
        </w:tc>
        <w:tc>
          <w:tcPr>
            <w:tcW w:w="3318" w:type="dxa"/>
            <w:vMerge/>
            <w:vAlign w:val="center"/>
          </w:tcPr>
          <w:p w14:paraId="471BF456"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256438B6" w14:textId="77777777" w:rsidTr="002B7D24">
        <w:trPr>
          <w:trHeight w:val="762"/>
        </w:trPr>
        <w:tc>
          <w:tcPr>
            <w:tcW w:w="4869" w:type="dxa"/>
            <w:shd w:val="clear" w:color="auto" w:fill="FFFF99"/>
          </w:tcPr>
          <w:p w14:paraId="493AD80D" w14:textId="77777777" w:rsidR="008E5762" w:rsidRPr="002B7D24" w:rsidRDefault="008E5762" w:rsidP="00CE2CBA">
            <w:pPr>
              <w:pStyle w:val="ListParagraph"/>
              <w:numPr>
                <w:ilvl w:val="0"/>
                <w:numId w:val="63"/>
              </w:numPr>
              <w:spacing w:line="240" w:lineRule="exact"/>
              <w:ind w:left="288" w:hanging="288"/>
              <w:rPr>
                <w:rFonts w:ascii="Arial" w:eastAsiaTheme="minorEastAsia" w:hAnsi="Arial" w:cs="B Yagut"/>
                <w:b/>
                <w:bCs/>
                <w:sz w:val="20"/>
                <w:szCs w:val="20"/>
              </w:rPr>
            </w:pPr>
            <w:r w:rsidRPr="002B7D24">
              <w:rPr>
                <w:rFonts w:ascii="Arial" w:eastAsiaTheme="minorEastAsia" w:hAnsi="Arial" w:cs="B Yagut" w:hint="cs"/>
                <w:b/>
                <w:bCs/>
                <w:sz w:val="20"/>
                <w:szCs w:val="20"/>
                <w:rtl/>
              </w:rPr>
              <w:t>بيمار را از نظر مصرف مواد يا الكل بررسي كنيد (</w:t>
            </w:r>
            <w:r w:rsidRPr="002B7D24">
              <w:rPr>
                <w:rFonts w:ascii="Arial" w:eastAsiaTheme="minorEastAsia" w:hAnsi="Arial" w:cs="B Yagut"/>
                <w:b/>
                <w:bCs/>
                <w:sz w:val="20"/>
                <w:szCs w:val="20"/>
              </w:rPr>
              <w:t>DEP 3</w:t>
            </w:r>
            <w:r w:rsidRPr="002B7D24">
              <w:rPr>
                <w:rFonts w:ascii="Arial" w:eastAsiaTheme="minorEastAsia" w:hAnsi="Arial" w:cs="B Yagut" w:hint="cs"/>
                <w:b/>
                <w:bCs/>
                <w:sz w:val="20"/>
                <w:szCs w:val="20"/>
                <w:rtl/>
              </w:rPr>
              <w:t>).</w:t>
            </w:r>
          </w:p>
          <w:p w14:paraId="717F4888" w14:textId="77777777" w:rsidR="008E5762" w:rsidRPr="002B7D24" w:rsidRDefault="008E5762" w:rsidP="00CE2CBA">
            <w:pPr>
              <w:pStyle w:val="ListParagraph"/>
              <w:numPr>
                <w:ilvl w:val="0"/>
                <w:numId w:val="63"/>
              </w:numPr>
              <w:spacing w:line="240" w:lineRule="exact"/>
              <w:ind w:left="288" w:hanging="288"/>
              <w:rPr>
                <w:rFonts w:ascii="Arial" w:eastAsiaTheme="minorEastAsia" w:hAnsi="Arial" w:cs="B Yagut"/>
                <w:b/>
                <w:bCs/>
                <w:sz w:val="20"/>
                <w:szCs w:val="20"/>
                <w:rtl/>
              </w:rPr>
            </w:pPr>
            <w:r w:rsidRPr="002B7D24">
              <w:rPr>
                <w:rFonts w:ascii="Arial" w:eastAsiaTheme="minorEastAsia" w:hAnsi="Arial" w:cs="B Yagut" w:hint="cs"/>
                <w:b/>
                <w:bCs/>
                <w:sz w:val="20"/>
                <w:szCs w:val="20"/>
                <w:rtl/>
              </w:rPr>
              <w:t>درصورت تعلق به گروه</w:t>
            </w:r>
            <w:r w:rsidRPr="002B7D24">
              <w:rPr>
                <w:rFonts w:ascii="Arial" w:eastAsiaTheme="minorEastAsia" w:hAnsi="Arial" w:cs="B Yagut" w:hint="cs"/>
                <w:b/>
                <w:bCs/>
                <w:sz w:val="20"/>
                <w:szCs w:val="20"/>
                <w:rtl/>
              </w:rPr>
              <w:softHyphen/>
              <w:t>های خاص به روانپزشک ارجاع دهید.</w:t>
            </w:r>
          </w:p>
        </w:tc>
        <w:tc>
          <w:tcPr>
            <w:tcW w:w="1843" w:type="dxa"/>
            <w:vMerge/>
            <w:shd w:val="clear" w:color="auto" w:fill="auto"/>
            <w:vAlign w:val="center"/>
          </w:tcPr>
          <w:p w14:paraId="3B0E7321" w14:textId="77777777" w:rsidR="008E5762" w:rsidRPr="002B7D24" w:rsidRDefault="008E5762" w:rsidP="00CF1768">
            <w:pPr>
              <w:spacing w:line="192" w:lineRule="auto"/>
              <w:jc w:val="center"/>
              <w:rPr>
                <w:rFonts w:ascii="Arial" w:eastAsiaTheme="minorEastAsia" w:hAnsi="Arial" w:cs="B Nazanin"/>
                <w:b/>
                <w:bCs/>
                <w:rtl/>
              </w:rPr>
            </w:pPr>
          </w:p>
        </w:tc>
        <w:tc>
          <w:tcPr>
            <w:tcW w:w="4820" w:type="dxa"/>
            <w:vMerge/>
            <w:shd w:val="clear" w:color="auto" w:fill="auto"/>
            <w:vAlign w:val="center"/>
          </w:tcPr>
          <w:p w14:paraId="34639E38" w14:textId="77777777" w:rsidR="008E5762" w:rsidRPr="002B7D24" w:rsidRDefault="008E5762" w:rsidP="00CE2CBA">
            <w:pPr>
              <w:pStyle w:val="ListParagraph"/>
              <w:numPr>
                <w:ilvl w:val="0"/>
                <w:numId w:val="71"/>
              </w:numPr>
              <w:spacing w:line="260" w:lineRule="exact"/>
              <w:jc w:val="both"/>
              <w:rPr>
                <w:rFonts w:asciiTheme="minorBidi" w:eastAsiaTheme="minorEastAsia" w:hAnsiTheme="minorBidi" w:cs="B Yagut"/>
                <w:b/>
                <w:bCs/>
                <w:sz w:val="20"/>
                <w:szCs w:val="20"/>
                <w:rtl/>
              </w:rPr>
            </w:pPr>
          </w:p>
        </w:tc>
        <w:tc>
          <w:tcPr>
            <w:tcW w:w="3318" w:type="dxa"/>
            <w:vMerge/>
            <w:vAlign w:val="center"/>
          </w:tcPr>
          <w:p w14:paraId="6CB98D07"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36142815" w14:textId="77777777" w:rsidTr="002B7D24">
        <w:trPr>
          <w:trHeight w:val="323"/>
        </w:trPr>
        <w:tc>
          <w:tcPr>
            <w:tcW w:w="4869" w:type="dxa"/>
            <w:vMerge w:val="restart"/>
            <w:shd w:val="clear" w:color="auto" w:fill="FFFF99"/>
            <w:vAlign w:val="center"/>
          </w:tcPr>
          <w:p w14:paraId="10E058A4"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p w14:paraId="09B539BD"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0874B6F2"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ارجاع دهید.</w:t>
            </w:r>
          </w:p>
          <w:p w14:paraId="009B06A2"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tl/>
              </w:rPr>
            </w:pPr>
            <w:r w:rsidRPr="002B7D24">
              <w:rPr>
                <w:rFonts w:ascii="Arial" w:eastAsiaTheme="minorEastAsia" w:hAnsi="Arial" w:cs="B Yagut" w:hint="cs"/>
                <w:sz w:val="20"/>
                <w:szCs w:val="20"/>
                <w:rtl/>
              </w:rPr>
              <w:t>به مسیر (</w:t>
            </w:r>
            <w:r w:rsidRPr="002B7D24">
              <w:rPr>
                <w:rFonts w:ascii="Arial" w:eastAsiaTheme="minorEastAsia" w:hAnsi="Arial" w:cs="B Yagut"/>
                <w:b/>
                <w:bCs/>
                <w:sz w:val="20"/>
                <w:szCs w:val="20"/>
              </w:rPr>
              <w:t>PSY 1.2</w:t>
            </w:r>
            <w:r w:rsidRPr="002B7D24">
              <w:rPr>
                <w:rFonts w:ascii="Arial" w:eastAsiaTheme="minorEastAsia" w:hAnsi="Arial" w:cs="B Yagut" w:hint="cs"/>
                <w:sz w:val="20"/>
                <w:szCs w:val="20"/>
                <w:rtl/>
              </w:rPr>
              <w:t>) کتاب مرجع مراجعه شود</w:t>
            </w:r>
          </w:p>
          <w:p w14:paraId="565A287A" w14:textId="77777777" w:rsidR="008E5762" w:rsidRPr="002B7D24" w:rsidRDefault="008E5762" w:rsidP="00CF1768">
            <w:pPr>
              <w:spacing w:line="280" w:lineRule="exact"/>
              <w:contextualSpacing/>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در مواردی که تشخیص قبلی توسط روان</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پزشک وجود دارد:</w:t>
            </w:r>
          </w:p>
          <w:p w14:paraId="5BCFAFEE"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499D1A12"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برای شروع درمان ارجاع دهید.</w:t>
            </w:r>
          </w:p>
          <w:p w14:paraId="2AFE11DC" w14:textId="77777777" w:rsidR="008E5762" w:rsidRPr="002B7D24" w:rsidRDefault="008E5762" w:rsidP="00CF1768">
            <w:pPr>
              <w:pStyle w:val="ListParagraph"/>
              <w:spacing w:line="260" w:lineRule="exact"/>
              <w:ind w:left="202"/>
              <w:jc w:val="both"/>
              <w:rPr>
                <w:rFonts w:ascii="Arial" w:eastAsiaTheme="minorEastAsia" w:hAnsi="Arial" w:cs="B Yagut"/>
                <w:sz w:val="20"/>
                <w:szCs w:val="20"/>
                <w:rtl/>
              </w:rPr>
            </w:pPr>
          </w:p>
        </w:tc>
        <w:tc>
          <w:tcPr>
            <w:tcW w:w="1843" w:type="dxa"/>
            <w:vMerge w:val="restart"/>
            <w:shd w:val="clear" w:color="auto" w:fill="auto"/>
            <w:vAlign w:val="center"/>
          </w:tcPr>
          <w:p w14:paraId="6FFFFF48"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افسردگی دوقطبی / سایکوتیک</w:t>
            </w:r>
          </w:p>
        </w:tc>
        <w:tc>
          <w:tcPr>
            <w:tcW w:w="4820" w:type="dxa"/>
            <w:shd w:val="clear" w:color="auto" w:fill="auto"/>
            <w:vAlign w:val="center"/>
          </w:tcPr>
          <w:p w14:paraId="4AF16F9B"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4) وجود اختلال دوقطبی/سایکوز</w:t>
            </w:r>
          </w:p>
          <w:p w14:paraId="2B53704A" w14:textId="77777777" w:rsidR="008E5762" w:rsidRPr="002B7D24" w:rsidRDefault="008E5762" w:rsidP="00CF1768">
            <w:pPr>
              <w:spacing w:line="220" w:lineRule="exact"/>
              <w:ind w:left="176"/>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درمورد دورهای قبلی علائم مانيا نظير سرخوشي، خلق تحريك پذير، افزايش فعاليت و پرگويي، پرش افكار، كاهش شديد نياز به خواب، خودبزرگ</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بيني، حواس پرتي يا رفتارهاي بي پروا، سؤال كنيد</w:t>
            </w:r>
            <w:r w:rsidRPr="002B7D24">
              <w:rPr>
                <w:rFonts w:asciiTheme="minorBidi" w:eastAsiaTheme="minorEastAsia" w:hAnsiTheme="minorBidi" w:cs="B Yagut" w:hint="cs"/>
                <w:sz w:val="20"/>
                <w:szCs w:val="20"/>
              </w:rPr>
              <w:t>.</w:t>
            </w:r>
          </w:p>
          <w:p w14:paraId="3B079EB3" w14:textId="77777777" w:rsidR="008E5762" w:rsidRPr="002B7D24" w:rsidRDefault="008E5762" w:rsidP="00CF1768">
            <w:pPr>
              <w:spacing w:after="200" w:line="192" w:lineRule="auto"/>
              <w:contextualSpacing/>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 xml:space="preserve">     در مورد وجود علایم سایکوز</w:t>
            </w:r>
            <w:r w:rsidRPr="002B7D24">
              <w:rPr>
                <w:rFonts w:asciiTheme="minorBidi" w:eastAsiaTheme="minorEastAsia" w:hAnsiTheme="minorBidi" w:cs="B Yagut"/>
                <w:b/>
                <w:bCs/>
                <w:sz w:val="20"/>
                <w:szCs w:val="20"/>
                <w:rtl/>
              </w:rPr>
              <w:t xml:space="preserve"> </w:t>
            </w:r>
            <w:r w:rsidRPr="002B7D24">
              <w:rPr>
                <w:rFonts w:asciiTheme="minorBidi" w:eastAsiaTheme="minorEastAsia" w:hAnsiTheme="minorBidi" w:cs="B Yagut" w:hint="cs"/>
                <w:b/>
                <w:bCs/>
                <w:sz w:val="20"/>
                <w:szCs w:val="20"/>
                <w:rtl/>
              </w:rPr>
              <w:t>(مانند  توهم و هذیان) بررسی کنید</w:t>
            </w:r>
          </w:p>
        </w:tc>
        <w:tc>
          <w:tcPr>
            <w:tcW w:w="3318" w:type="dxa"/>
            <w:vMerge/>
            <w:vAlign w:val="center"/>
          </w:tcPr>
          <w:p w14:paraId="2E600E5F"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1F051688" w14:textId="77777777" w:rsidTr="002B7D24">
        <w:trPr>
          <w:trHeight w:val="323"/>
        </w:trPr>
        <w:tc>
          <w:tcPr>
            <w:tcW w:w="4869" w:type="dxa"/>
            <w:vMerge/>
            <w:shd w:val="clear" w:color="auto" w:fill="FFFF99"/>
          </w:tcPr>
          <w:p w14:paraId="3E5271BD" w14:textId="77777777" w:rsidR="008E5762" w:rsidRPr="002B7D24" w:rsidRDefault="008E5762" w:rsidP="00CE2CBA">
            <w:pPr>
              <w:pStyle w:val="ListParagraph"/>
              <w:numPr>
                <w:ilvl w:val="0"/>
                <w:numId w:val="69"/>
              </w:numPr>
              <w:spacing w:line="260" w:lineRule="exact"/>
              <w:ind w:left="202" w:hanging="202"/>
              <w:jc w:val="both"/>
              <w:rPr>
                <w:rFonts w:ascii="Arial" w:eastAsiaTheme="minorEastAsia" w:hAnsi="Arial" w:cs="B Yagut"/>
                <w:b/>
                <w:bCs/>
                <w:sz w:val="20"/>
                <w:szCs w:val="20"/>
                <w:rtl/>
              </w:rPr>
            </w:pPr>
          </w:p>
        </w:tc>
        <w:tc>
          <w:tcPr>
            <w:tcW w:w="1843" w:type="dxa"/>
            <w:vMerge/>
            <w:shd w:val="clear" w:color="auto" w:fill="auto"/>
            <w:vAlign w:val="center"/>
          </w:tcPr>
          <w:p w14:paraId="7BE23DC4" w14:textId="77777777" w:rsidR="008E5762" w:rsidRPr="002B7D24" w:rsidRDefault="008E5762" w:rsidP="00CF1768">
            <w:pPr>
              <w:spacing w:line="192" w:lineRule="auto"/>
              <w:jc w:val="center"/>
              <w:rPr>
                <w:rFonts w:ascii="Arial" w:eastAsiaTheme="minorEastAsia" w:hAnsi="Arial" w:cs="B Nazanin"/>
                <w:b/>
                <w:bCs/>
                <w:rtl/>
              </w:rPr>
            </w:pPr>
          </w:p>
        </w:tc>
        <w:tc>
          <w:tcPr>
            <w:tcW w:w="4820" w:type="dxa"/>
            <w:shd w:val="clear" w:color="auto" w:fill="auto"/>
            <w:vAlign w:val="center"/>
          </w:tcPr>
          <w:p w14:paraId="31688DCD" w14:textId="77777777" w:rsidR="008E5762" w:rsidRPr="002B7D24" w:rsidRDefault="008E5762" w:rsidP="00CF1768">
            <w:pPr>
              <w:pStyle w:val="ListParagraph"/>
              <w:spacing w:line="260" w:lineRule="exact"/>
              <w:ind w:left="654"/>
              <w:jc w:val="both"/>
              <w:rPr>
                <w:rFonts w:asciiTheme="minorBidi" w:eastAsiaTheme="minorEastAsia" w:hAnsiTheme="minorBidi" w:cs="B Nazanin"/>
                <w:b/>
                <w:bCs/>
                <w:sz w:val="18"/>
                <w:szCs w:val="18"/>
                <w:rtl/>
              </w:rPr>
            </w:pPr>
          </w:p>
        </w:tc>
        <w:tc>
          <w:tcPr>
            <w:tcW w:w="3318" w:type="dxa"/>
            <w:vMerge/>
            <w:vAlign w:val="center"/>
          </w:tcPr>
          <w:p w14:paraId="1314C638"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7BB16480" w14:textId="77777777" w:rsidTr="002B7D24">
        <w:trPr>
          <w:trHeight w:val="1349"/>
        </w:trPr>
        <w:tc>
          <w:tcPr>
            <w:tcW w:w="4869" w:type="dxa"/>
            <w:vMerge w:val="restart"/>
            <w:shd w:val="clear" w:color="auto" w:fill="FFFF99"/>
            <w:vAlign w:val="center"/>
          </w:tcPr>
          <w:p w14:paraId="213E1E20"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t>آموزش روانشناختي و مداخلات ساده غير داروی: بيمار را به كارشناس سلامت روان ارجاع دهيد</w:t>
            </w:r>
            <w:r w:rsidRPr="002B7D24">
              <w:rPr>
                <w:rFonts w:ascii="Arial" w:eastAsiaTheme="minorEastAsia" w:hAnsi="Arial" w:cs="B Yagut"/>
                <w:b/>
                <w:bCs/>
                <w:sz w:val="20"/>
                <w:szCs w:val="20"/>
              </w:rPr>
              <w:t>.</w:t>
            </w:r>
          </w:p>
          <w:p w14:paraId="6716665F"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t>درمان دارويي با يك داروي مهاركننده</w:t>
            </w:r>
            <w:r w:rsidRPr="002B7D24">
              <w:rPr>
                <w:rFonts w:ascii="Arial" w:eastAsiaTheme="minorEastAsia" w:hAnsi="Arial" w:cs="B Yagut" w:hint="cs"/>
                <w:b/>
                <w:bCs/>
                <w:sz w:val="20"/>
                <w:szCs w:val="20"/>
                <w:rtl/>
              </w:rPr>
              <w:softHyphen/>
              <w:t>ي انتخابي سروتونين (</w:t>
            </w:r>
            <w:r w:rsidRPr="002B7D24">
              <w:rPr>
                <w:rFonts w:ascii="Arial" w:eastAsiaTheme="minorEastAsia" w:hAnsi="Arial" w:cs="B Yagut"/>
                <w:b/>
                <w:bCs/>
                <w:sz w:val="20"/>
                <w:szCs w:val="20"/>
              </w:rPr>
              <w:t>SSRI</w:t>
            </w:r>
            <w:r w:rsidRPr="002B7D24">
              <w:rPr>
                <w:rFonts w:ascii="Arial" w:eastAsiaTheme="minorEastAsia" w:hAnsi="Arial" w:cs="B Yagut" w:hint="cs"/>
                <w:b/>
                <w:bCs/>
                <w:sz w:val="20"/>
                <w:szCs w:val="20"/>
                <w:rtl/>
              </w:rPr>
              <w:t>)</w:t>
            </w:r>
          </w:p>
          <w:p w14:paraId="616245EB"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t>تجويز بنزوديازپين به صورت كوتاه مدت</w:t>
            </w:r>
          </w:p>
          <w:p w14:paraId="1221286F"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tl/>
              </w:rPr>
            </w:pPr>
            <w:r w:rsidRPr="002B7D24">
              <w:rPr>
                <w:rFonts w:ascii="Arial" w:eastAsiaTheme="minorEastAsia" w:hAnsi="Arial" w:cs="B Yagut" w:hint="cs"/>
                <w:b/>
                <w:bCs/>
                <w:sz w:val="20"/>
                <w:szCs w:val="20"/>
                <w:rtl/>
              </w:rPr>
              <w:t>تذكر به بيمار كه آثار دارو پس از دو تا سه هفته ظاهر 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شود و دوره </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درمان حداقل يكسال است</w:t>
            </w:r>
            <w:r w:rsidRPr="002B7D24">
              <w:rPr>
                <w:rFonts w:ascii="Arial" w:eastAsiaTheme="minorEastAsia" w:hAnsi="Arial" w:cs="B Yagut"/>
                <w:b/>
                <w:bCs/>
                <w:sz w:val="20"/>
                <w:szCs w:val="20"/>
              </w:rPr>
              <w:t>.</w:t>
            </w:r>
          </w:p>
        </w:tc>
        <w:tc>
          <w:tcPr>
            <w:tcW w:w="1843" w:type="dxa"/>
            <w:shd w:val="clear" w:color="auto" w:fill="auto"/>
            <w:vAlign w:val="center"/>
          </w:tcPr>
          <w:p w14:paraId="1D18D88F"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اختلال پانیک</w:t>
            </w:r>
          </w:p>
        </w:tc>
        <w:tc>
          <w:tcPr>
            <w:tcW w:w="4820" w:type="dxa"/>
            <w:shd w:val="clear" w:color="auto" w:fill="auto"/>
            <w:vAlign w:val="center"/>
          </w:tcPr>
          <w:p w14:paraId="5D389C32" w14:textId="77777777" w:rsidR="008E5762" w:rsidRPr="002B7D24" w:rsidRDefault="008E5762" w:rsidP="00CF1768">
            <w:pPr>
              <w:spacing w:after="200" w:line="192" w:lineRule="auto"/>
              <w:contextualSpacing/>
              <w:jc w:val="both"/>
              <w:rPr>
                <w:rFonts w:asciiTheme="minorBidi" w:eastAsiaTheme="minorEastAsia" w:hAnsiTheme="minorBidi" w:cs="B Nazanin"/>
                <w:b/>
                <w:bCs/>
                <w:sz w:val="20"/>
                <w:szCs w:val="20"/>
                <w:u w:val="single"/>
              </w:rPr>
            </w:pPr>
            <w:r w:rsidRPr="002B7D24">
              <w:rPr>
                <w:rFonts w:asciiTheme="minorBidi" w:eastAsiaTheme="minorEastAsia" w:hAnsiTheme="minorBidi" w:cs="B Nazanin" w:hint="cs"/>
                <w:b/>
                <w:bCs/>
                <w:sz w:val="20"/>
                <w:szCs w:val="20"/>
                <w:u w:val="single"/>
                <w:rtl/>
              </w:rPr>
              <w:t>اضطراب بررسی شود:</w:t>
            </w:r>
          </w:p>
          <w:p w14:paraId="5FCD177C" w14:textId="77777777" w:rsidR="008E5762" w:rsidRPr="002B7D24" w:rsidRDefault="008E5762" w:rsidP="00CF1768">
            <w:pPr>
              <w:spacing w:line="192" w:lineRule="auto"/>
              <w:ind w:left="360"/>
              <w:contextualSpacing/>
              <w:jc w:val="both"/>
              <w:rPr>
                <w:rFonts w:asciiTheme="minorBidi" w:eastAsiaTheme="minorEastAsia" w:hAnsiTheme="minorBidi" w:cs="B Nazanin"/>
                <w:b/>
                <w:bCs/>
                <w:sz w:val="18"/>
                <w:szCs w:val="18"/>
              </w:rPr>
            </w:pPr>
            <w:r w:rsidRPr="002B7D24">
              <w:rPr>
                <w:rFonts w:asciiTheme="minorBidi" w:eastAsiaTheme="minorEastAsia" w:hAnsiTheme="minorBidi" w:cs="B Nazanin" w:hint="cs"/>
                <w:b/>
                <w:bCs/>
                <w:sz w:val="18"/>
                <w:szCs w:val="18"/>
                <w:rtl/>
              </w:rPr>
              <w:t>1) حملات شديد اضطرابي</w:t>
            </w:r>
            <w:r w:rsidRPr="002B7D24">
              <w:rPr>
                <w:rFonts w:asciiTheme="minorBidi" w:eastAsiaTheme="minorEastAsia" w:hAnsiTheme="minorBidi" w:cs="B Nazanin" w:hint="cs"/>
                <w:sz w:val="18"/>
                <w:szCs w:val="18"/>
                <w:rtl/>
              </w:rPr>
              <w:t xml:space="preserve"> كه تكرار شونده است و همراه با</w:t>
            </w:r>
            <w:r w:rsidRPr="002B7D24">
              <w:rPr>
                <w:rFonts w:asciiTheme="minorBidi" w:eastAsiaTheme="minorEastAsia" w:hAnsiTheme="minorBidi" w:cs="B Nazanin"/>
                <w:sz w:val="18"/>
                <w:szCs w:val="18"/>
              </w:rPr>
              <w:t xml:space="preserve"> </w:t>
            </w:r>
            <w:r w:rsidRPr="002B7D24">
              <w:rPr>
                <w:rFonts w:asciiTheme="minorBidi" w:eastAsiaTheme="minorEastAsia" w:hAnsiTheme="minorBidi" w:cs="B Nazanin" w:hint="cs"/>
                <w:sz w:val="18"/>
                <w:szCs w:val="18"/>
                <w:rtl/>
              </w:rPr>
              <w:t>علائم جسمي و روانشناختي است و حملات به صورت خود به خود و بدون محرك بيروني هم</w:t>
            </w:r>
            <w:r w:rsidRPr="002B7D24">
              <w:rPr>
                <w:rFonts w:asciiTheme="minorBidi" w:eastAsiaTheme="minorEastAsia" w:hAnsiTheme="minorBidi" w:cs="B Nazanin"/>
                <w:sz w:val="18"/>
                <w:szCs w:val="18"/>
              </w:rPr>
              <w:t xml:space="preserve"> </w:t>
            </w:r>
            <w:r w:rsidRPr="002B7D24">
              <w:rPr>
                <w:rFonts w:asciiTheme="minorBidi" w:eastAsiaTheme="minorEastAsia" w:hAnsiTheme="minorBidi" w:cs="B Nazanin" w:hint="cs"/>
                <w:sz w:val="18"/>
                <w:szCs w:val="18"/>
                <w:rtl/>
              </w:rPr>
              <w:t>رخ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دهد و</w:t>
            </w:r>
            <w:r w:rsidRPr="002B7D24">
              <w:rPr>
                <w:rFonts w:asciiTheme="minorBidi" w:eastAsiaTheme="minorEastAsia" w:hAnsiTheme="minorBidi" w:cs="B Nazanin" w:hint="cs"/>
                <w:b/>
                <w:bCs/>
                <w:sz w:val="18"/>
                <w:szCs w:val="18"/>
                <w:rtl/>
              </w:rPr>
              <w:t xml:space="preserve"> </w:t>
            </w:r>
            <w:r w:rsidRPr="002B7D24">
              <w:rPr>
                <w:rFonts w:asciiTheme="minorBidi" w:eastAsiaTheme="minorEastAsia" w:hAnsiTheme="minorBidi" w:cs="B Nazanin" w:hint="cs"/>
                <w:sz w:val="18"/>
                <w:szCs w:val="18"/>
                <w:rtl/>
              </w:rPr>
              <w:t xml:space="preserve">بيمار نگران بروز حملات مجدد است </w:t>
            </w:r>
          </w:p>
          <w:p w14:paraId="5A0ACA69" w14:textId="77777777" w:rsidR="008E5762" w:rsidRPr="002B7D24" w:rsidRDefault="008E5762" w:rsidP="00CE2CBA">
            <w:pPr>
              <w:numPr>
                <w:ilvl w:val="1"/>
                <w:numId w:val="74"/>
              </w:numPr>
              <w:spacing w:line="192" w:lineRule="auto"/>
              <w:ind w:left="756" w:hanging="283"/>
              <w:contextualSpacing/>
              <w:jc w:val="both"/>
              <w:rPr>
                <w:rFonts w:asciiTheme="minorBidi" w:eastAsiaTheme="minorEastAsia" w:hAnsiTheme="minorBidi" w:cs="B Nazanin"/>
                <w:b/>
                <w:bCs/>
                <w:sz w:val="18"/>
                <w:szCs w:val="18"/>
                <w:rtl/>
              </w:rPr>
            </w:pPr>
            <w:r w:rsidRPr="002B7D24">
              <w:rPr>
                <w:rFonts w:asciiTheme="minorBidi" w:eastAsiaTheme="minorEastAsia" w:hAnsiTheme="minorBidi" w:cs="B Nazanin" w:hint="cs"/>
                <w:sz w:val="18"/>
                <w:szCs w:val="18"/>
                <w:rtl/>
              </w:rPr>
              <w:t>آيا اين حملات باعث اختلال در فعاليتهاي روزمره</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ي فرد شده است؟</w:t>
            </w:r>
          </w:p>
        </w:tc>
        <w:tc>
          <w:tcPr>
            <w:tcW w:w="3318" w:type="dxa"/>
            <w:vMerge w:val="restart"/>
            <w:vAlign w:val="center"/>
          </w:tcPr>
          <w:p w14:paraId="6B03FA3B"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حملات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شديد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اضطرابي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كه</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مي</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تواند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بدون</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علت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خارجيِ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مشخص</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ايجاد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شود</w:t>
            </w:r>
          </w:p>
          <w:p w14:paraId="12A38C58"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اضطراب</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شديد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طولاني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مدت</w:t>
            </w:r>
            <w:r w:rsidRPr="002B7D24">
              <w:rPr>
                <w:rFonts w:ascii="Arial" w:eastAsiaTheme="minorEastAsia" w:hAnsi="Arial" w:cs="B Nazanin"/>
                <w:b/>
                <w:bCs/>
                <w:sz w:val="20"/>
                <w:szCs w:val="20"/>
              </w:rPr>
              <w:t xml:space="preserve"> </w:t>
            </w:r>
          </w:p>
          <w:p w14:paraId="274BB674" w14:textId="77777777" w:rsidR="008E5762" w:rsidRPr="002B7D24" w:rsidRDefault="008E5762" w:rsidP="00CE2CBA">
            <w:pPr>
              <w:pStyle w:val="ListParagraph"/>
              <w:numPr>
                <w:ilvl w:val="0"/>
                <w:numId w:val="62"/>
              </w:numPr>
              <w:spacing w:line="192" w:lineRule="auto"/>
              <w:ind w:left="312" w:hanging="283"/>
              <w:jc w:val="both"/>
              <w:rPr>
                <w:rFonts w:cs="B Nazanin"/>
                <w:rtl/>
              </w:rPr>
            </w:pPr>
            <w:r w:rsidRPr="002B7D24">
              <w:rPr>
                <w:rFonts w:ascii="Arial" w:eastAsiaTheme="minorEastAsia" w:hAnsi="Arial" w:cs="B Nazanin" w:hint="cs"/>
                <w:b/>
                <w:bCs/>
                <w:sz w:val="20"/>
                <w:szCs w:val="20"/>
                <w:rtl/>
              </w:rPr>
              <w:t>رفتارهاي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تكراري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مانند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شستن</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دست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وارسي (وسواس)</w:t>
            </w:r>
          </w:p>
          <w:p w14:paraId="1EA3599B" w14:textId="77777777" w:rsidR="008E5762" w:rsidRPr="002B7D24" w:rsidRDefault="008E5762" w:rsidP="00CF1768">
            <w:pPr>
              <w:spacing w:line="192" w:lineRule="auto"/>
              <w:ind w:left="29"/>
              <w:jc w:val="both"/>
              <w:rPr>
                <w:rFonts w:ascii="Arial" w:eastAsiaTheme="minorEastAsia" w:hAnsi="Arial" w:cs="B Nazanin"/>
                <w:b/>
                <w:bCs/>
                <w:sz w:val="20"/>
                <w:szCs w:val="20"/>
                <w:rtl/>
              </w:rPr>
            </w:pPr>
          </w:p>
        </w:tc>
      </w:tr>
      <w:tr w:rsidR="002B7D24" w:rsidRPr="002B7D24" w14:paraId="5BD982A9" w14:textId="77777777" w:rsidTr="002B7D24">
        <w:trPr>
          <w:trHeight w:val="780"/>
        </w:trPr>
        <w:tc>
          <w:tcPr>
            <w:tcW w:w="4869" w:type="dxa"/>
            <w:vMerge/>
            <w:shd w:val="clear" w:color="auto" w:fill="FFFF99"/>
          </w:tcPr>
          <w:p w14:paraId="5F69707E"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tc>
        <w:tc>
          <w:tcPr>
            <w:tcW w:w="1843" w:type="dxa"/>
            <w:shd w:val="clear" w:color="auto" w:fill="auto"/>
            <w:vAlign w:val="center"/>
          </w:tcPr>
          <w:p w14:paraId="6B0D847D"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اختلال اضطراب منتشر</w:t>
            </w:r>
          </w:p>
        </w:tc>
        <w:tc>
          <w:tcPr>
            <w:tcW w:w="4820" w:type="dxa"/>
            <w:shd w:val="clear" w:color="auto" w:fill="auto"/>
            <w:vAlign w:val="center"/>
          </w:tcPr>
          <w:p w14:paraId="00A08CC6" w14:textId="77777777" w:rsidR="008E5762" w:rsidRPr="002B7D24" w:rsidRDefault="008E5762" w:rsidP="00CF1768">
            <w:pPr>
              <w:spacing w:after="200" w:line="192" w:lineRule="auto"/>
              <w:ind w:left="175"/>
              <w:contextualSpacing/>
              <w:jc w:val="both"/>
              <w:rPr>
                <w:rFonts w:asciiTheme="minorBidi" w:eastAsiaTheme="minorEastAsia" w:hAnsiTheme="minorBidi" w:cs="B Nazanin"/>
                <w:b/>
                <w:bCs/>
                <w:sz w:val="18"/>
                <w:szCs w:val="18"/>
              </w:rPr>
            </w:pPr>
          </w:p>
          <w:p w14:paraId="2A4547FF" w14:textId="77777777" w:rsidR="008E5762" w:rsidRPr="002B7D24" w:rsidRDefault="008E5762" w:rsidP="00CF1768">
            <w:pPr>
              <w:spacing w:line="192" w:lineRule="auto"/>
              <w:ind w:left="360"/>
              <w:contextualSpacing/>
              <w:jc w:val="both"/>
              <w:rPr>
                <w:rFonts w:asciiTheme="minorBidi" w:eastAsiaTheme="minorEastAsia" w:hAnsiTheme="minorBidi" w:cs="B Nazanin"/>
                <w:b/>
                <w:bCs/>
                <w:sz w:val="18"/>
                <w:szCs w:val="18"/>
                <w:rtl/>
              </w:rPr>
            </w:pPr>
            <w:r w:rsidRPr="002B7D24">
              <w:rPr>
                <w:rFonts w:asciiTheme="minorBidi" w:eastAsiaTheme="minorEastAsia" w:hAnsiTheme="minorBidi" w:cs="B Nazanin" w:hint="cs"/>
                <w:b/>
                <w:bCs/>
                <w:sz w:val="18"/>
                <w:szCs w:val="18"/>
                <w:rtl/>
              </w:rPr>
              <w:t>2) نگراني و اضطراب در مورد مسائل مختلف به مدت 6 ماه يا بيشتر</w:t>
            </w:r>
            <w:r w:rsidRPr="002B7D24">
              <w:rPr>
                <w:rFonts w:asciiTheme="minorBidi" w:eastAsiaTheme="minorEastAsia" w:hAnsiTheme="minorBidi" w:cs="B Nazanin" w:hint="cs"/>
                <w:sz w:val="18"/>
                <w:szCs w:val="18"/>
                <w:rtl/>
              </w:rPr>
              <w:t xml:space="preserve"> به گونه</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اي كه در فعاليتهاي روزمره فرد اختلال ايجاد كرده باشد و</w:t>
            </w:r>
            <w:r w:rsidRPr="002B7D24">
              <w:rPr>
                <w:rFonts w:asciiTheme="minorBidi" w:eastAsiaTheme="minorEastAsia" w:hAnsiTheme="minorBidi" w:cs="B Nazanin" w:hint="cs"/>
                <w:b/>
                <w:bCs/>
                <w:sz w:val="18"/>
                <w:szCs w:val="18"/>
                <w:rtl/>
              </w:rPr>
              <w:t xml:space="preserve"> </w:t>
            </w:r>
            <w:r w:rsidRPr="002B7D24">
              <w:rPr>
                <w:rFonts w:asciiTheme="minorBidi" w:eastAsiaTheme="minorEastAsia" w:hAnsiTheme="minorBidi" w:cs="B Nazanin" w:hint="cs"/>
                <w:sz w:val="18"/>
                <w:szCs w:val="18"/>
                <w:rtl/>
              </w:rPr>
              <w:t>وجود علائم جسمي و رواني مانند تپش قلب، بيقراري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تحريك پذيري، اختلال خواب، دردهاي عضلاني، لرزش</w:t>
            </w:r>
          </w:p>
        </w:tc>
        <w:tc>
          <w:tcPr>
            <w:tcW w:w="3318" w:type="dxa"/>
            <w:vMerge/>
            <w:vAlign w:val="center"/>
          </w:tcPr>
          <w:p w14:paraId="3EE7C0BA"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14:paraId="57A01866" w14:textId="77777777" w:rsidTr="002B7D24">
        <w:trPr>
          <w:trHeight w:val="1419"/>
        </w:trPr>
        <w:tc>
          <w:tcPr>
            <w:tcW w:w="4869" w:type="dxa"/>
            <w:shd w:val="clear" w:color="auto" w:fill="FFFF99"/>
            <w:vAlign w:val="center"/>
          </w:tcPr>
          <w:p w14:paraId="427682E2"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آموزش روانشناختي و مداخلات ساده غيردارويي بيمار را به كارشناس سلامت روان ارجاع دهيد.</w:t>
            </w:r>
          </w:p>
          <w:p w14:paraId="5787EABF"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درمان دارويي با يك داروي مهاركننده</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 xml:space="preserve">ي انتخابي سروتونين </w:t>
            </w:r>
            <w:r w:rsidRPr="002B7D24">
              <w:rPr>
                <w:rFonts w:ascii="Arial" w:eastAsiaTheme="minorEastAsia" w:hAnsi="Arial" w:cs="B Yagut"/>
                <w:b/>
                <w:bCs/>
                <w:sz w:val="20"/>
                <w:szCs w:val="20"/>
              </w:rPr>
              <w:t>(SSRI)</w:t>
            </w:r>
            <w:r w:rsidRPr="002B7D24">
              <w:rPr>
                <w:rFonts w:asciiTheme="minorBidi" w:eastAsiaTheme="minorEastAsia" w:hAnsiTheme="minorBidi" w:cs="B Yagut" w:hint="cs"/>
                <w:b/>
                <w:bCs/>
                <w:sz w:val="20"/>
                <w:szCs w:val="20"/>
                <w:rtl/>
              </w:rPr>
              <w:t>: درمان اين اختلال به دوزهاي بالاتر از اين دارو نيازدارد.</w:t>
            </w:r>
          </w:p>
          <w:p w14:paraId="144588A4" w14:textId="77777777" w:rsidR="008E5762" w:rsidRPr="002B7D24" w:rsidRDefault="008E5762" w:rsidP="00CE2CBA">
            <w:pPr>
              <w:numPr>
                <w:ilvl w:val="0"/>
                <w:numId w:val="75"/>
              </w:numPr>
              <w:spacing w:after="200" w:line="192" w:lineRule="auto"/>
              <w:ind w:left="285" w:hanging="270"/>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تذكر به بيمار كه آثار دارو پس از 8 تا 12 هفته ظاهر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شود و دوره</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ي درمان حداقل يكسال است.</w:t>
            </w:r>
          </w:p>
        </w:tc>
        <w:tc>
          <w:tcPr>
            <w:tcW w:w="1843" w:type="dxa"/>
            <w:shd w:val="clear" w:color="auto" w:fill="auto"/>
            <w:vAlign w:val="center"/>
          </w:tcPr>
          <w:p w14:paraId="4A97BA98" w14:textId="77777777" w:rsidR="008E5762" w:rsidRPr="002B7D24" w:rsidRDefault="008E5762" w:rsidP="00CF1768">
            <w:pPr>
              <w:spacing w:line="192" w:lineRule="auto"/>
              <w:jc w:val="center"/>
              <w:rPr>
                <w:rFonts w:asciiTheme="minorBidi" w:eastAsiaTheme="minorEastAsia" w:hAnsiTheme="minorBidi" w:cs="B Yagut"/>
                <w:sz w:val="16"/>
                <w:szCs w:val="16"/>
              </w:rPr>
            </w:pPr>
            <w:r w:rsidRPr="002B7D24">
              <w:rPr>
                <w:rFonts w:ascii="Arial" w:eastAsiaTheme="minorEastAsia" w:hAnsi="Arial" w:cs="B Nazanin" w:hint="cs"/>
                <w:b/>
                <w:bCs/>
                <w:rtl/>
              </w:rPr>
              <w:t>اختلال وسواس</w:t>
            </w:r>
          </w:p>
          <w:p w14:paraId="39DE29D8" w14:textId="77777777" w:rsidR="008E5762" w:rsidRPr="002B7D24" w:rsidRDefault="008E5762" w:rsidP="00CF1768">
            <w:pPr>
              <w:spacing w:line="192" w:lineRule="auto"/>
              <w:jc w:val="center"/>
              <w:rPr>
                <w:rFonts w:ascii="Arial" w:eastAsiaTheme="minorEastAsia" w:hAnsi="Arial" w:cs="B Nazanin"/>
                <w:b/>
                <w:bCs/>
                <w:rtl/>
              </w:rPr>
            </w:pPr>
          </w:p>
        </w:tc>
        <w:tc>
          <w:tcPr>
            <w:tcW w:w="4820" w:type="dxa"/>
            <w:shd w:val="clear" w:color="auto" w:fill="auto"/>
            <w:vAlign w:val="center"/>
          </w:tcPr>
          <w:p w14:paraId="1AF80808" w14:textId="77777777" w:rsidR="008E5762" w:rsidRPr="002B7D24" w:rsidRDefault="008E5762" w:rsidP="00CF1768">
            <w:pPr>
              <w:spacing w:after="200" w:line="192" w:lineRule="auto"/>
              <w:ind w:left="175"/>
              <w:contextualSpacing/>
              <w:jc w:val="both"/>
              <w:rPr>
                <w:rFonts w:asciiTheme="minorBidi" w:eastAsiaTheme="minorEastAsia" w:hAnsiTheme="minorBidi" w:cs="B Nazanin"/>
                <w:b/>
                <w:bCs/>
                <w:sz w:val="18"/>
                <w:szCs w:val="18"/>
              </w:rPr>
            </w:pPr>
          </w:p>
          <w:p w14:paraId="3858D61A" w14:textId="77777777" w:rsidR="008E5762" w:rsidRPr="002B7D24" w:rsidRDefault="008E5762" w:rsidP="00CF1768">
            <w:pPr>
              <w:spacing w:after="200" w:line="192" w:lineRule="auto"/>
              <w:ind w:left="360"/>
              <w:contextualSpacing/>
              <w:jc w:val="both"/>
              <w:rPr>
                <w:rFonts w:asciiTheme="minorBidi" w:eastAsiaTheme="minorEastAsia" w:hAnsiTheme="minorBidi" w:cs="B Nazanin"/>
                <w:sz w:val="18"/>
                <w:szCs w:val="18"/>
              </w:rPr>
            </w:pPr>
            <w:r w:rsidRPr="002B7D24">
              <w:rPr>
                <w:rFonts w:asciiTheme="minorBidi" w:eastAsiaTheme="minorEastAsia" w:hAnsiTheme="minorBidi" w:cs="B Nazanin" w:hint="cs"/>
                <w:b/>
                <w:bCs/>
                <w:sz w:val="18"/>
                <w:szCs w:val="18"/>
                <w:rtl/>
              </w:rPr>
              <w:t>3) وسواس فكري</w:t>
            </w:r>
            <w:r w:rsidRPr="002B7D24">
              <w:rPr>
                <w:rFonts w:asciiTheme="minorBidi" w:eastAsiaTheme="minorEastAsia" w:hAnsiTheme="minorBidi" w:cs="B Nazanin" w:hint="cs"/>
                <w:sz w:val="18"/>
                <w:szCs w:val="18"/>
                <w:rtl/>
              </w:rPr>
              <w:t xml:space="preserve"> به صورت افكار مزاحم و ناراحت كننده كه  مرتب به ذهن فرد وارد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شود و او نمي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xml:space="preserve">تواند مانع آنها شود </w:t>
            </w:r>
            <w:r w:rsidRPr="002B7D24">
              <w:rPr>
                <w:rFonts w:asciiTheme="minorBidi" w:eastAsiaTheme="minorEastAsia" w:hAnsiTheme="minorBidi" w:cs="B Nazanin" w:hint="cs"/>
                <w:sz w:val="16"/>
                <w:szCs w:val="16"/>
                <w:rtl/>
              </w:rPr>
              <w:t>(به صورتی که اين افكار در فعاليت</w:t>
            </w:r>
            <w:r w:rsidRPr="002B7D24">
              <w:rPr>
                <w:rFonts w:asciiTheme="minorBidi" w:eastAsiaTheme="minorEastAsia" w:hAnsiTheme="minorBidi" w:cs="B Nazanin" w:hint="cs"/>
                <w:sz w:val="16"/>
                <w:szCs w:val="16"/>
                <w:rtl/>
              </w:rPr>
              <w:softHyphen/>
              <w:t xml:space="preserve">هاي روزمره تداخل ايجاد </w:t>
            </w:r>
            <w:r w:rsidRPr="002B7D24">
              <w:rPr>
                <w:rFonts w:asciiTheme="minorBidi" w:eastAsiaTheme="minorEastAsia" w:hAnsiTheme="minorBidi" w:cs="B Nazanin" w:hint="cs"/>
                <w:sz w:val="16"/>
                <w:szCs w:val="16"/>
                <w:rtl/>
              </w:rPr>
              <w:softHyphen/>
              <w:t xml:space="preserve">كند) </w:t>
            </w:r>
          </w:p>
          <w:p w14:paraId="431A69F4" w14:textId="77777777" w:rsidR="008E5762" w:rsidRPr="002B7D24" w:rsidRDefault="008E5762" w:rsidP="00CF1768">
            <w:pPr>
              <w:spacing w:after="200" w:line="192" w:lineRule="auto"/>
              <w:ind w:left="360"/>
              <w:contextualSpacing/>
              <w:jc w:val="both"/>
              <w:rPr>
                <w:rFonts w:asciiTheme="minorBidi" w:eastAsiaTheme="minorEastAsia" w:hAnsiTheme="minorBidi" w:cs="B Nazanin"/>
                <w:sz w:val="18"/>
                <w:szCs w:val="18"/>
                <w:rtl/>
              </w:rPr>
            </w:pPr>
            <w:r w:rsidRPr="002B7D24">
              <w:rPr>
                <w:rFonts w:asciiTheme="minorBidi" w:eastAsiaTheme="minorEastAsia" w:hAnsiTheme="minorBidi" w:cs="B Nazanin" w:hint="cs"/>
                <w:b/>
                <w:bCs/>
                <w:sz w:val="18"/>
                <w:szCs w:val="18"/>
                <w:rtl/>
              </w:rPr>
              <w:t>وسواس عملي</w:t>
            </w:r>
            <w:r w:rsidRPr="002B7D24">
              <w:rPr>
                <w:rFonts w:asciiTheme="minorBidi" w:eastAsiaTheme="minorEastAsia" w:hAnsiTheme="minorBidi" w:cs="B Nazanin" w:hint="cs"/>
                <w:sz w:val="18"/>
                <w:szCs w:val="18"/>
                <w:rtl/>
              </w:rPr>
              <w:t xml:space="preserve"> به صورت اعمالي كه فرد خود را ناگزير از انجام مكرر آنها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xml:space="preserve">بيند </w:t>
            </w:r>
            <w:r w:rsidRPr="002B7D24">
              <w:rPr>
                <w:rFonts w:asciiTheme="minorBidi" w:eastAsiaTheme="minorEastAsia" w:hAnsiTheme="minorBidi" w:cs="B Nazanin" w:hint="cs"/>
                <w:sz w:val="16"/>
                <w:szCs w:val="16"/>
                <w:rtl/>
              </w:rPr>
              <w:t>(به صورتی که اين امر در فعاليتهاي روزمره تداخل ايجاد</w:t>
            </w:r>
            <w:r w:rsidRPr="002B7D24">
              <w:rPr>
                <w:rFonts w:asciiTheme="minorBidi" w:eastAsiaTheme="minorEastAsia" w:hAnsiTheme="minorBidi" w:cs="B Nazanin" w:hint="cs"/>
                <w:sz w:val="16"/>
                <w:szCs w:val="16"/>
                <w:rtl/>
              </w:rPr>
              <w:softHyphen/>
              <w:t xml:space="preserve"> كند)</w:t>
            </w:r>
          </w:p>
        </w:tc>
        <w:tc>
          <w:tcPr>
            <w:tcW w:w="3318" w:type="dxa"/>
            <w:vMerge/>
            <w:vAlign w:val="center"/>
          </w:tcPr>
          <w:p w14:paraId="675F8C8E"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14:paraId="0EAFF102" w14:textId="77777777" w:rsidTr="002B7D24">
        <w:trPr>
          <w:trHeight w:val="1952"/>
        </w:trPr>
        <w:tc>
          <w:tcPr>
            <w:tcW w:w="4869" w:type="dxa"/>
            <w:shd w:val="clear" w:color="auto" w:fill="FFFF99"/>
            <w:vAlign w:val="center"/>
          </w:tcPr>
          <w:p w14:paraId="33D4E1B7"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lastRenderedPageBreak/>
              <w:t>شدت اختلال را  بررسي کنید:</w:t>
            </w:r>
          </w:p>
          <w:p w14:paraId="08E3E919" w14:textId="77777777"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بيش از يك ماه طول كشيده باشد</w:t>
            </w:r>
          </w:p>
          <w:p w14:paraId="2A721FBA" w14:textId="77777777"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 زندگي روزمره</w:t>
            </w:r>
            <w:r w:rsidRPr="002B7D24">
              <w:rPr>
                <w:rFonts w:asciiTheme="minorBidi" w:eastAsiaTheme="minorEastAsia" w:hAnsiTheme="minorBidi" w:cs="B Yagut" w:hint="cs"/>
                <w:sz w:val="20"/>
                <w:szCs w:val="20"/>
                <w:rtl/>
              </w:rPr>
              <w:softHyphen/>
              <w:t>ي فرد اختلال ايجاد كرده باشد</w:t>
            </w:r>
          </w:p>
          <w:p w14:paraId="7737EC86" w14:textId="77777777"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اورژانس</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روانپزشكي(افكارخودكشي،پرخاشگری جدي)</w:t>
            </w:r>
          </w:p>
          <w:p w14:paraId="3779B53C" w14:textId="77777777" w:rsidR="008E5762" w:rsidRPr="002B7D24" w:rsidRDefault="008E5762" w:rsidP="00CF1768">
            <w:pPr>
              <w:autoSpaceDE w:val="0"/>
              <w:autoSpaceDN w:val="0"/>
              <w:adjustRightInd w:val="0"/>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درصورت مشاهده موارد فوق به روانپزشک ارجاع شود و در غیر این صورت براي بيمار دارو تجويز نكنيد؛ با پيگيري منظم وضعيت بيمار را پايش كنيد.</w:t>
            </w:r>
          </w:p>
        </w:tc>
        <w:tc>
          <w:tcPr>
            <w:tcW w:w="1843" w:type="dxa"/>
            <w:shd w:val="clear" w:color="auto" w:fill="auto"/>
            <w:vAlign w:val="center"/>
          </w:tcPr>
          <w:p w14:paraId="532A8FA5"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استرس پس از سانحه</w:t>
            </w:r>
          </w:p>
        </w:tc>
        <w:tc>
          <w:tcPr>
            <w:tcW w:w="4820" w:type="dxa"/>
            <w:shd w:val="clear" w:color="auto" w:fill="auto"/>
            <w:vAlign w:val="center"/>
          </w:tcPr>
          <w:p w14:paraId="22D58668" w14:textId="77777777" w:rsidR="008E5762" w:rsidRPr="002B7D24" w:rsidRDefault="008E5762" w:rsidP="00CE2CBA">
            <w:pPr>
              <w:pStyle w:val="ListParagraph"/>
              <w:numPr>
                <w:ilvl w:val="0"/>
                <w:numId w:val="79"/>
              </w:numPr>
              <w:spacing w:line="192" w:lineRule="auto"/>
              <w:ind w:left="714" w:hanging="357"/>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rtl/>
              </w:rPr>
              <w:t xml:space="preserve">تجربه یک حادثه تروماتیک </w:t>
            </w:r>
          </w:p>
          <w:p w14:paraId="749218F9" w14:textId="77777777"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احساس تجربه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ي مجدد حادثه</w:t>
            </w:r>
          </w:p>
          <w:p w14:paraId="23D4F674" w14:textId="77777777"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برانگيختگي و تحريك پذيري</w:t>
            </w:r>
          </w:p>
          <w:p w14:paraId="3BFF8C7E" w14:textId="77777777"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اجتناب از موقعيت</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مشابه</w:t>
            </w:r>
          </w:p>
          <w:p w14:paraId="55BD9B22"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rtl/>
              </w:rPr>
            </w:pPr>
          </w:p>
        </w:tc>
        <w:tc>
          <w:tcPr>
            <w:tcW w:w="3318" w:type="dxa"/>
            <w:vMerge/>
            <w:vAlign w:val="center"/>
          </w:tcPr>
          <w:p w14:paraId="65F54DA0"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18"/>
                <w:szCs w:val="18"/>
                <w:rtl/>
              </w:rPr>
            </w:pPr>
          </w:p>
        </w:tc>
      </w:tr>
      <w:tr w:rsidR="002B7D24" w:rsidRPr="002B7D24" w14:paraId="03D6C6AA" w14:textId="77777777" w:rsidTr="002B7D24">
        <w:trPr>
          <w:trHeight w:val="719"/>
        </w:trPr>
        <w:tc>
          <w:tcPr>
            <w:tcW w:w="4869" w:type="dxa"/>
            <w:shd w:val="clear" w:color="auto" w:fill="FFFF99"/>
            <w:vAlign w:val="center"/>
          </w:tcPr>
          <w:p w14:paraId="0EBD9333" w14:textId="77777777" w:rsidR="008E5762" w:rsidRPr="002B7D24" w:rsidRDefault="008E5762" w:rsidP="00CE2CBA">
            <w:pPr>
              <w:pStyle w:val="ListParagraph"/>
              <w:numPr>
                <w:ilvl w:val="0"/>
                <w:numId w:val="72"/>
              </w:numPr>
              <w:spacing w:line="192" w:lineRule="auto"/>
              <w:ind w:left="195" w:hanging="189"/>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افزون بر اقدام بر مبنی مسیر درمان اختلال اضطرابی تشخیص افسردگی را نیز مدنظر قرار دهید.</w:t>
            </w:r>
          </w:p>
          <w:p w14:paraId="19C4CB38" w14:textId="77777777" w:rsidR="008E5762" w:rsidRPr="002B7D24" w:rsidRDefault="008E5762" w:rsidP="00CE2CBA">
            <w:pPr>
              <w:pStyle w:val="ListParagraph"/>
              <w:numPr>
                <w:ilvl w:val="0"/>
                <w:numId w:val="72"/>
              </w:numPr>
              <w:spacing w:line="192" w:lineRule="auto"/>
              <w:ind w:left="195" w:hanging="189"/>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به مسیر تشخیص سایکوز / دوقطبی مراجعه شود.</w:t>
            </w:r>
          </w:p>
        </w:tc>
        <w:tc>
          <w:tcPr>
            <w:tcW w:w="1843" w:type="dxa"/>
            <w:vMerge w:val="restart"/>
            <w:shd w:val="clear" w:color="auto" w:fill="auto"/>
            <w:vAlign w:val="center"/>
          </w:tcPr>
          <w:p w14:paraId="2DB4E5F5"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sz w:val="20"/>
                <w:szCs w:val="20"/>
                <w:rtl/>
              </w:rPr>
              <w:t>اختلال اضطرابی ناشی از اختلالات روانپزشکی دیگر (مانند افسردگی/ سایکوز)</w:t>
            </w:r>
          </w:p>
        </w:tc>
        <w:tc>
          <w:tcPr>
            <w:tcW w:w="4820" w:type="dxa"/>
            <w:shd w:val="clear" w:color="auto" w:fill="auto"/>
            <w:vAlign w:val="center"/>
          </w:tcPr>
          <w:p w14:paraId="0FE6ADD7" w14:textId="77777777" w:rsidR="008E5762" w:rsidRPr="002B7D24" w:rsidRDefault="008E5762" w:rsidP="00CF1768">
            <w:pPr>
              <w:pStyle w:val="ListParagraph"/>
              <w:ind w:left="294"/>
              <w:jc w:val="both"/>
              <w:rPr>
                <w:rFonts w:cs="B Yagut"/>
                <w:b/>
                <w:bCs/>
                <w:sz w:val="20"/>
                <w:szCs w:val="20"/>
                <w:rtl/>
              </w:rPr>
            </w:pPr>
            <w:r w:rsidRPr="002B7D24">
              <w:rPr>
                <w:rFonts w:cs="B Yagut" w:hint="cs"/>
                <w:b/>
                <w:bCs/>
                <w:sz w:val="20"/>
                <w:szCs w:val="20"/>
                <w:rtl/>
              </w:rPr>
              <w:t>5) وجود علائم افسردگی / علائم سایکوز / دوقطبی</w:t>
            </w:r>
          </w:p>
        </w:tc>
        <w:tc>
          <w:tcPr>
            <w:tcW w:w="3318" w:type="dxa"/>
            <w:vMerge/>
            <w:vAlign w:val="center"/>
          </w:tcPr>
          <w:p w14:paraId="1FA7CFAC"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Pr>
            </w:pPr>
          </w:p>
        </w:tc>
      </w:tr>
      <w:tr w:rsidR="002B7D24" w:rsidRPr="002B7D24" w14:paraId="18594188" w14:textId="77777777" w:rsidTr="002B7D24">
        <w:trPr>
          <w:trHeight w:val="429"/>
        </w:trPr>
        <w:tc>
          <w:tcPr>
            <w:tcW w:w="4869" w:type="dxa"/>
            <w:shd w:val="clear" w:color="auto" w:fill="FFFF99"/>
            <w:vAlign w:val="center"/>
          </w:tcPr>
          <w:p w14:paraId="61901EAE" w14:textId="77777777"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به روانپزشک ارجاع شود.</w:t>
            </w:r>
          </w:p>
        </w:tc>
        <w:tc>
          <w:tcPr>
            <w:tcW w:w="1843" w:type="dxa"/>
            <w:vMerge/>
            <w:shd w:val="clear" w:color="auto" w:fill="auto"/>
            <w:vAlign w:val="center"/>
          </w:tcPr>
          <w:p w14:paraId="70F5D884" w14:textId="77777777" w:rsidR="008E5762" w:rsidRPr="002B7D24" w:rsidRDefault="008E5762" w:rsidP="00CF1768">
            <w:pPr>
              <w:spacing w:line="192" w:lineRule="auto"/>
              <w:jc w:val="center"/>
              <w:rPr>
                <w:rFonts w:ascii="Arial" w:eastAsiaTheme="minorEastAsia" w:hAnsi="Arial" w:cs="B Yagut"/>
                <w:b/>
                <w:bCs/>
                <w:rtl/>
              </w:rPr>
            </w:pPr>
          </w:p>
        </w:tc>
        <w:tc>
          <w:tcPr>
            <w:tcW w:w="4820" w:type="dxa"/>
            <w:shd w:val="clear" w:color="auto" w:fill="auto"/>
            <w:vAlign w:val="center"/>
          </w:tcPr>
          <w:p w14:paraId="228041F5" w14:textId="77777777" w:rsidR="008E5762" w:rsidRPr="002B7D24" w:rsidRDefault="008E5762" w:rsidP="00CF1768">
            <w:pPr>
              <w:spacing w:line="240" w:lineRule="exact"/>
              <w:jc w:val="both"/>
              <w:rPr>
                <w:rFonts w:cs="B Yagut"/>
                <w:sz w:val="20"/>
                <w:szCs w:val="20"/>
                <w:rtl/>
              </w:rPr>
            </w:pPr>
          </w:p>
        </w:tc>
        <w:tc>
          <w:tcPr>
            <w:tcW w:w="3318" w:type="dxa"/>
            <w:vMerge/>
            <w:vAlign w:val="center"/>
          </w:tcPr>
          <w:p w14:paraId="2D6F0D2D" w14:textId="77777777" w:rsidR="008E5762" w:rsidRPr="002B7D24" w:rsidRDefault="008E5762" w:rsidP="00CF1768">
            <w:pPr>
              <w:jc w:val="both"/>
              <w:rPr>
                <w:rFonts w:ascii="Arial" w:eastAsiaTheme="minorEastAsia" w:hAnsi="Arial" w:cs="B Yagut"/>
                <w:b/>
                <w:bCs/>
                <w:sz w:val="20"/>
                <w:szCs w:val="20"/>
                <w:rtl/>
              </w:rPr>
            </w:pPr>
          </w:p>
        </w:tc>
      </w:tr>
      <w:tr w:rsidR="002B7D24" w:rsidRPr="002B7D24" w14:paraId="6985796A" w14:textId="77777777" w:rsidTr="002B7D24">
        <w:trPr>
          <w:trHeight w:val="2082"/>
        </w:trPr>
        <w:tc>
          <w:tcPr>
            <w:tcW w:w="4869" w:type="dxa"/>
            <w:shd w:val="clear" w:color="auto" w:fill="FFFF99"/>
            <w:vAlign w:val="center"/>
          </w:tcPr>
          <w:p w14:paraId="3333AB24" w14:textId="77777777"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 xml:space="preserve">اختلال اضطرابی و بیماری طبی هم زمان را درمان کنید (به مسیر </w:t>
            </w:r>
            <w:r w:rsidRPr="002B7D24">
              <w:rPr>
                <w:rFonts w:ascii="Arial" w:eastAsiaTheme="minorEastAsia" w:hAnsi="Arial" w:cs="B Yagut"/>
                <w:b/>
                <w:bCs/>
                <w:sz w:val="20"/>
                <w:szCs w:val="20"/>
              </w:rPr>
              <w:t>2ANX</w:t>
            </w:r>
            <w:r w:rsidRPr="002B7D24">
              <w:rPr>
                <w:rFonts w:ascii="Arial" w:eastAsiaTheme="minorEastAsia" w:hAnsi="Arial" w:cs="B Yagut" w:hint="cs"/>
                <w:b/>
                <w:bCs/>
                <w:sz w:val="20"/>
                <w:szCs w:val="20"/>
                <w:rtl/>
              </w:rPr>
              <w:t xml:space="preserve"> مراجعه شود).</w:t>
            </w:r>
          </w:p>
        </w:tc>
        <w:tc>
          <w:tcPr>
            <w:tcW w:w="1843" w:type="dxa"/>
            <w:shd w:val="clear" w:color="auto" w:fill="auto"/>
            <w:vAlign w:val="center"/>
          </w:tcPr>
          <w:p w14:paraId="60394869"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اضطرابی ناشی از مصرف مواد و طبی</w:t>
            </w:r>
          </w:p>
        </w:tc>
        <w:tc>
          <w:tcPr>
            <w:tcW w:w="4820" w:type="dxa"/>
            <w:shd w:val="clear" w:color="auto" w:fill="auto"/>
            <w:vAlign w:val="center"/>
          </w:tcPr>
          <w:p w14:paraId="109BD72A" w14:textId="77777777" w:rsidR="008E5762" w:rsidRPr="002B7D24" w:rsidRDefault="008E5762" w:rsidP="00CF1768">
            <w:pPr>
              <w:pStyle w:val="ListParagraph"/>
              <w:ind w:left="294"/>
              <w:jc w:val="both"/>
              <w:rPr>
                <w:rFonts w:cs="B Yagut"/>
                <w:b/>
                <w:bCs/>
                <w:sz w:val="20"/>
                <w:szCs w:val="20"/>
              </w:rPr>
            </w:pPr>
            <w:r w:rsidRPr="002B7D24">
              <w:rPr>
                <w:rFonts w:cs="B Yagut" w:hint="cs"/>
                <w:b/>
                <w:bCs/>
                <w:sz w:val="20"/>
                <w:szCs w:val="20"/>
                <w:rtl/>
              </w:rPr>
              <w:t>6) وجود مشکلات طبی/مصرف دارو/مواد همزمان:</w:t>
            </w:r>
          </w:p>
          <w:p w14:paraId="459A12C4" w14:textId="77777777" w:rsidR="008E5762" w:rsidRPr="002B7D24" w:rsidRDefault="008E5762" w:rsidP="00CE2CBA">
            <w:pPr>
              <w:pStyle w:val="ListParagraph"/>
              <w:numPr>
                <w:ilvl w:val="0"/>
                <w:numId w:val="71"/>
              </w:numPr>
              <w:ind w:left="652" w:hanging="357"/>
              <w:jc w:val="both"/>
              <w:rPr>
                <w:rFonts w:cs="B Yagut"/>
                <w:sz w:val="20"/>
                <w:szCs w:val="20"/>
              </w:rPr>
            </w:pPr>
            <w:r w:rsidRPr="002B7D24">
              <w:rPr>
                <w:rFonts w:cs="B Yagut" w:hint="cs"/>
                <w:sz w:val="20"/>
                <w:szCs w:val="20"/>
                <w:rtl/>
              </w:rPr>
              <w:t>اختلالات نرولوژیک، بیماری</w:t>
            </w:r>
            <w:r w:rsidRPr="002B7D24">
              <w:rPr>
                <w:rFonts w:cs="B Yagut" w:hint="cs"/>
                <w:sz w:val="20"/>
                <w:szCs w:val="20"/>
                <w:rtl/>
              </w:rPr>
              <w:softHyphen/>
              <w:t>های قلبی</w:t>
            </w:r>
            <w:r w:rsidRPr="002B7D24">
              <w:rPr>
                <w:rFonts w:cs="B Yagut"/>
                <w:sz w:val="20"/>
                <w:szCs w:val="20"/>
                <w:rtl/>
              </w:rPr>
              <w:softHyphen/>
            </w:r>
            <w:r w:rsidRPr="002B7D24">
              <w:rPr>
                <w:rFonts w:cs="B Yagut" w:hint="cs"/>
                <w:sz w:val="20"/>
                <w:szCs w:val="20"/>
                <w:rtl/>
              </w:rPr>
              <w:t>عروقی، اختلالات آندوکرین، اختلالات آندوكرين، آرتريتروماتوئيد، زخم پپتيك، بدخيمي</w:t>
            </w:r>
            <w:r w:rsidRPr="002B7D24">
              <w:rPr>
                <w:rFonts w:cs="B Yagut" w:hint="cs"/>
                <w:sz w:val="20"/>
                <w:szCs w:val="20"/>
                <w:rtl/>
              </w:rPr>
              <w:softHyphen/>
              <w:t>ها، عفونت</w:t>
            </w:r>
            <w:r w:rsidRPr="002B7D24">
              <w:rPr>
                <w:rFonts w:cs="B Yagut" w:hint="cs"/>
                <w:sz w:val="20"/>
                <w:szCs w:val="20"/>
                <w:rtl/>
              </w:rPr>
              <w:softHyphen/>
              <w:t>هاي مزمن، اورمي</w:t>
            </w:r>
          </w:p>
          <w:p w14:paraId="42CEBEFF" w14:textId="77777777" w:rsidR="008E5762" w:rsidRPr="002B7D24" w:rsidRDefault="008E5762" w:rsidP="00CE2CBA">
            <w:pPr>
              <w:pStyle w:val="ListParagraph"/>
              <w:numPr>
                <w:ilvl w:val="0"/>
                <w:numId w:val="71"/>
              </w:numPr>
              <w:ind w:left="652" w:hanging="357"/>
              <w:jc w:val="both"/>
              <w:rPr>
                <w:rFonts w:cs="B Yagut"/>
                <w:sz w:val="20"/>
                <w:szCs w:val="20"/>
                <w:rtl/>
              </w:rPr>
            </w:pPr>
            <w:r w:rsidRPr="002B7D24">
              <w:rPr>
                <w:rFonts w:cs="B Yagut" w:hint="cs"/>
                <w:sz w:val="20"/>
                <w:szCs w:val="20"/>
                <w:rtl/>
              </w:rPr>
              <w:t>داروها و مواد اضطراب آور مانند كافئين، موادمحرك، ترك مواد مخدر</w:t>
            </w:r>
          </w:p>
        </w:tc>
        <w:tc>
          <w:tcPr>
            <w:tcW w:w="3318" w:type="dxa"/>
            <w:vMerge/>
            <w:vAlign w:val="center"/>
          </w:tcPr>
          <w:p w14:paraId="108215A8"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600F63F2" w14:textId="77777777" w:rsidTr="002B7D24">
        <w:trPr>
          <w:trHeight w:val="985"/>
        </w:trPr>
        <w:tc>
          <w:tcPr>
            <w:tcW w:w="4869" w:type="dxa"/>
            <w:vMerge w:val="restart"/>
            <w:shd w:val="clear" w:color="auto" w:fill="FFFF99"/>
            <w:vAlign w:val="center"/>
          </w:tcPr>
          <w:p w14:paraId="408FB7DE"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p w14:paraId="648D89C0"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24EA7D3E"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ارجاع دهید.</w:t>
            </w:r>
          </w:p>
          <w:p w14:paraId="52D37BFA" w14:textId="77777777" w:rsidR="008E5762" w:rsidRPr="002B7D24" w:rsidRDefault="008E5762" w:rsidP="00CF1768">
            <w:pPr>
              <w:spacing w:line="280" w:lineRule="exact"/>
              <w:contextualSpacing/>
              <w:jc w:val="both"/>
              <w:rPr>
                <w:rFonts w:ascii="Arial" w:eastAsiaTheme="minorEastAsia" w:hAnsi="Arial" w:cs="B Yagut"/>
                <w:b/>
                <w:bCs/>
                <w:sz w:val="20"/>
                <w:szCs w:val="20"/>
                <w:rtl/>
              </w:rPr>
            </w:pPr>
            <w:r w:rsidRPr="002B7D24">
              <w:rPr>
                <w:rFonts w:ascii="Arial" w:eastAsiaTheme="minorEastAsia" w:hAnsi="Arial" w:cs="B Yagut" w:hint="cs"/>
                <w:sz w:val="20"/>
                <w:szCs w:val="20"/>
                <w:rtl/>
              </w:rPr>
              <w:t>به مسیر (</w:t>
            </w:r>
            <w:r w:rsidRPr="002B7D24">
              <w:rPr>
                <w:rFonts w:ascii="Arial" w:eastAsiaTheme="minorEastAsia" w:hAnsi="Arial" w:cs="B Yagut"/>
                <w:b/>
                <w:bCs/>
                <w:sz w:val="20"/>
                <w:szCs w:val="20"/>
              </w:rPr>
              <w:t>PSY 1.2</w:t>
            </w:r>
            <w:r w:rsidRPr="002B7D24">
              <w:rPr>
                <w:rFonts w:ascii="Arial" w:eastAsiaTheme="minorEastAsia" w:hAnsi="Arial" w:cs="B Yagut" w:hint="cs"/>
                <w:sz w:val="20"/>
                <w:szCs w:val="20"/>
                <w:rtl/>
              </w:rPr>
              <w:t>) کتاب مرجع مراجعه شود</w:t>
            </w:r>
            <w:r w:rsidRPr="002B7D24">
              <w:rPr>
                <w:rFonts w:ascii="Arial" w:eastAsiaTheme="minorEastAsia" w:hAnsi="Arial" w:cs="B Yagut" w:hint="cs"/>
                <w:b/>
                <w:bCs/>
                <w:sz w:val="20"/>
                <w:szCs w:val="20"/>
                <w:rtl/>
              </w:rPr>
              <w:t xml:space="preserve"> </w:t>
            </w:r>
          </w:p>
          <w:p w14:paraId="16481877"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در مواردی که تشخیص قبلی توسط روان</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پزشک وجود دارد:</w:t>
            </w:r>
          </w:p>
          <w:p w14:paraId="66DF3D42" w14:textId="77777777" w:rsidR="008E5762" w:rsidRPr="002B7D24" w:rsidRDefault="008E5762" w:rsidP="00CE2CBA">
            <w:pPr>
              <w:pStyle w:val="ListParagraph"/>
              <w:numPr>
                <w:ilvl w:val="0"/>
                <w:numId w:val="69"/>
              </w:numPr>
              <w:spacing w:line="280" w:lineRule="exact"/>
              <w:ind w:left="204" w:hanging="204"/>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1D3DF761" w14:textId="77777777" w:rsidR="008E5762" w:rsidRPr="002B7D24" w:rsidRDefault="008E5762" w:rsidP="00CE2CBA">
            <w:pPr>
              <w:pStyle w:val="ListParagraph"/>
              <w:numPr>
                <w:ilvl w:val="0"/>
                <w:numId w:val="69"/>
              </w:numPr>
              <w:spacing w:line="280" w:lineRule="exact"/>
              <w:ind w:left="204" w:hanging="204"/>
              <w:jc w:val="both"/>
              <w:rPr>
                <w:rFonts w:ascii="Arial" w:eastAsiaTheme="minorEastAsia" w:hAnsi="Arial" w:cs="B Yagut"/>
                <w:sz w:val="20"/>
                <w:szCs w:val="20"/>
                <w:rtl/>
              </w:rPr>
            </w:pPr>
            <w:r w:rsidRPr="002B7D24">
              <w:rPr>
                <w:rFonts w:ascii="Arial" w:eastAsiaTheme="minorEastAsia" w:hAnsi="Arial" w:cs="B Yagut" w:hint="cs"/>
                <w:sz w:val="20"/>
                <w:szCs w:val="20"/>
                <w:rtl/>
              </w:rPr>
              <w:lastRenderedPageBreak/>
              <w:t>بیمار را به روانپزشک برای شروع درمان ارجاع دهید.</w:t>
            </w:r>
          </w:p>
        </w:tc>
        <w:tc>
          <w:tcPr>
            <w:tcW w:w="1843" w:type="dxa"/>
            <w:shd w:val="clear" w:color="auto" w:fill="auto"/>
            <w:vAlign w:val="center"/>
          </w:tcPr>
          <w:p w14:paraId="6D47F504" w14:textId="77777777" w:rsidR="008E5762" w:rsidRPr="002B7D24" w:rsidRDefault="008E5762" w:rsidP="00CF1768">
            <w:pPr>
              <w:spacing w:line="192" w:lineRule="auto"/>
              <w:jc w:val="center"/>
              <w:rPr>
                <w:rFonts w:ascii="Arial" w:eastAsiaTheme="minorEastAsia" w:hAnsi="Arial" w:cs="B Yagut"/>
                <w:b/>
                <w:bCs/>
              </w:rPr>
            </w:pPr>
            <w:r w:rsidRPr="002B7D24">
              <w:rPr>
                <w:rFonts w:ascii="Arial" w:eastAsiaTheme="minorEastAsia" w:hAnsi="Arial" w:cs="B Yagut" w:hint="cs"/>
                <w:b/>
                <w:bCs/>
                <w:rtl/>
              </w:rPr>
              <w:lastRenderedPageBreak/>
              <w:t>اختلالهای سايكوتیک</w:t>
            </w:r>
          </w:p>
          <w:p w14:paraId="7C8F7DCE" w14:textId="77777777" w:rsidR="008E5762" w:rsidRPr="002B7D24" w:rsidRDefault="008E5762" w:rsidP="00CF1768">
            <w:pPr>
              <w:spacing w:line="192" w:lineRule="auto"/>
              <w:jc w:val="center"/>
              <w:rPr>
                <w:rFonts w:ascii="Arial" w:eastAsiaTheme="minorEastAsia" w:hAnsi="Arial" w:cs="B Yagut"/>
                <w:b/>
                <w:bCs/>
                <w:rtl/>
              </w:rPr>
            </w:pPr>
          </w:p>
        </w:tc>
        <w:tc>
          <w:tcPr>
            <w:tcW w:w="4820" w:type="dxa"/>
            <w:shd w:val="clear" w:color="auto" w:fill="auto"/>
            <w:vAlign w:val="center"/>
          </w:tcPr>
          <w:p w14:paraId="27DA42A5"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r w:rsidRPr="002B7D24">
              <w:rPr>
                <w:rFonts w:asciiTheme="minorBidi" w:eastAsiaTheme="minorEastAsia" w:hAnsiTheme="minorBidi" w:cs="B Yagut" w:hint="cs"/>
                <w:b/>
                <w:bCs/>
                <w:sz w:val="20"/>
                <w:szCs w:val="20"/>
                <w:u w:val="single"/>
                <w:rtl/>
              </w:rPr>
              <w:t>سایکوز بررسی شود:</w:t>
            </w:r>
          </w:p>
          <w:p w14:paraId="7B3B82B0" w14:textId="77777777" w:rsidR="008E5762" w:rsidRPr="002B7D24" w:rsidRDefault="008E5762" w:rsidP="00CF1768">
            <w:pPr>
              <w:spacing w:line="192" w:lineRule="auto"/>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وجود چند مورد از علائم و موارد ذیل در فرد:</w:t>
            </w:r>
          </w:p>
          <w:p w14:paraId="35119678"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 xml:space="preserve">گفتار گسته و نامربوط </w:t>
            </w:r>
          </w:p>
          <w:p w14:paraId="7EC64F3C"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هذیان (گزند و آسیب، خودبزرگ بینی، انتساب به خود و ...)</w:t>
            </w:r>
          </w:p>
          <w:p w14:paraId="18DAA23E"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توهمات (شنوایی، بینایی، بویایی، لامسه، چشایی)</w:t>
            </w:r>
          </w:p>
          <w:p w14:paraId="168ED84D"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گوشه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گیری بی قراری رفتار درهم ریخته</w:t>
            </w:r>
          </w:p>
          <w:p w14:paraId="010CC929"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b/>
                <w:bCs/>
                <w:sz w:val="20"/>
                <w:szCs w:val="20"/>
                <w:rtl/>
              </w:rPr>
            </w:pPr>
            <w:r w:rsidRPr="002B7D24">
              <w:rPr>
                <w:rFonts w:asciiTheme="minorBidi" w:eastAsiaTheme="minorEastAsia" w:hAnsiTheme="minorBidi" w:cs="B Yagut" w:hint="cs"/>
                <w:sz w:val="20"/>
                <w:szCs w:val="20"/>
                <w:rtl/>
              </w:rPr>
              <w:t>باور به این موضع که افکار درذهن آنها گذاشته شده یا افکار آنها پخش می</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شود.</w:t>
            </w:r>
          </w:p>
        </w:tc>
        <w:tc>
          <w:tcPr>
            <w:tcW w:w="3318" w:type="dxa"/>
            <w:vMerge w:val="restart"/>
            <w:vAlign w:val="center"/>
          </w:tcPr>
          <w:p w14:paraId="628DCC6F"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آشفته: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عنوان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مثال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hint="cs"/>
                <w:b/>
                <w:bCs/>
                <w:sz w:val="20"/>
                <w:szCs w:val="20"/>
                <w:rtl/>
              </w:rPr>
              <w:softHyphen/>
              <w:t>ربط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گسسته،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غفلت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 خود،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ظاهر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عادي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ژوليده</w:t>
            </w:r>
            <w:r w:rsidRPr="002B7D24">
              <w:rPr>
                <w:rFonts w:ascii="Arial" w:eastAsiaTheme="minorEastAsia" w:hAnsi="Arial" w:cs="B Yagut"/>
                <w:b/>
                <w:bCs/>
                <w:sz w:val="20"/>
                <w:szCs w:val="20"/>
              </w:rPr>
              <w:t xml:space="preserve"> </w:t>
            </w:r>
          </w:p>
          <w:p w14:paraId="74E8B469" w14:textId="77777777"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14:paraId="1E5E0FA4"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 xml:space="preserve">هذيان: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باور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سوء</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ظن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غلط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بيمار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درستي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اصرار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مي</w:t>
            </w:r>
            <w:r w:rsidRPr="002B7D24">
              <w:rPr>
                <w:rFonts w:ascii="Arial" w:eastAsiaTheme="minorEastAsia" w:hAnsi="Arial" w:cs="B Yagut" w:hint="cs"/>
                <w:b/>
                <w:bCs/>
                <w:sz w:val="20"/>
                <w:szCs w:val="20"/>
                <w:rtl/>
              </w:rPr>
              <w:softHyphen/>
              <w:t>ورزد.</w:t>
            </w:r>
            <w:r w:rsidRPr="002B7D24">
              <w:rPr>
                <w:rFonts w:ascii="Arial" w:eastAsiaTheme="minorEastAsia" w:hAnsi="Arial" w:cs="B Yagut"/>
                <w:b/>
                <w:bCs/>
                <w:sz w:val="20"/>
                <w:szCs w:val="20"/>
              </w:rPr>
              <w:t xml:space="preserve"> </w:t>
            </w:r>
          </w:p>
          <w:p w14:paraId="198AC4D9" w14:textId="77777777" w:rsidR="008E5762" w:rsidRPr="002B7D24" w:rsidRDefault="008E5762" w:rsidP="00CF1768">
            <w:pPr>
              <w:spacing w:line="192" w:lineRule="auto"/>
              <w:jc w:val="both"/>
              <w:rPr>
                <w:rFonts w:ascii="Arial" w:eastAsiaTheme="minorEastAsia" w:hAnsi="Arial" w:cs="B Yagut"/>
                <w:b/>
                <w:bCs/>
                <w:sz w:val="20"/>
                <w:szCs w:val="20"/>
              </w:rPr>
            </w:pPr>
          </w:p>
          <w:p w14:paraId="7BAE6A22"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lastRenderedPageBreak/>
              <w:t>توهم</w:t>
            </w:r>
            <w:r w:rsidRPr="002B7D24">
              <w:rPr>
                <w:rFonts w:ascii="Arial" w:eastAsiaTheme="minorEastAsia" w:hAnsi="Arial" w:cs="B Yagut" w:hint="cs"/>
                <w:b/>
                <w:bCs/>
                <w:sz w:val="20"/>
                <w:szCs w:val="20"/>
                <w:rtl/>
              </w:rPr>
              <w:softHyphen/>
              <w:t xml:space="preserve">ها: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شنيدن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صداها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چيزهايي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وجود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ندارد</w:t>
            </w:r>
            <w:r w:rsidRPr="002B7D24">
              <w:rPr>
                <w:rFonts w:ascii="Arial" w:eastAsiaTheme="minorEastAsia" w:hAnsi="Arial" w:cs="B Yagut"/>
                <w:b/>
                <w:bCs/>
                <w:sz w:val="20"/>
                <w:szCs w:val="20"/>
              </w:rPr>
              <w:t xml:space="preserve"> </w:t>
            </w:r>
          </w:p>
          <w:p w14:paraId="6D2A881E"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غفلت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مسئوليت</w:t>
            </w:r>
            <w:r w:rsidRPr="002B7D24">
              <w:rPr>
                <w:rFonts w:ascii="Arial" w:eastAsiaTheme="minorEastAsia" w:hAnsi="Arial" w:cs="B Yagut" w:hint="cs"/>
                <w:b/>
                <w:bCs/>
                <w:sz w:val="20"/>
                <w:szCs w:val="20"/>
                <w:rtl/>
              </w:rPr>
              <w:softHyphen/>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معمول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مربوط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مدرسه،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فعاليت</w:t>
            </w:r>
            <w:r w:rsidRPr="002B7D24">
              <w:rPr>
                <w:rFonts w:ascii="Arial" w:eastAsiaTheme="minorEastAsia" w:hAnsi="Arial" w:cs="B Yagut" w:hint="cs"/>
                <w:b/>
                <w:bCs/>
                <w:sz w:val="20"/>
                <w:szCs w:val="20"/>
                <w:rtl/>
              </w:rPr>
              <w:softHyphen/>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خانوادگي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اجتماعي</w:t>
            </w:r>
            <w:r w:rsidRPr="002B7D24">
              <w:rPr>
                <w:rFonts w:ascii="Arial" w:eastAsiaTheme="minorEastAsia" w:hAnsi="Arial" w:cs="B Yagut"/>
                <w:b/>
                <w:bCs/>
                <w:sz w:val="20"/>
                <w:szCs w:val="20"/>
              </w:rPr>
              <w:t xml:space="preserve"> </w:t>
            </w:r>
          </w:p>
          <w:p w14:paraId="13B4EB26" w14:textId="77777777"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14:paraId="1EADDB36" w14:textId="77777777" w:rsidR="008E5762" w:rsidRPr="002B7D24" w:rsidRDefault="008E5762" w:rsidP="00CE2CBA">
            <w:pPr>
              <w:pStyle w:val="ListParagraph"/>
              <w:numPr>
                <w:ilvl w:val="0"/>
                <w:numId w:val="62"/>
              </w:numPr>
              <w:spacing w:line="192" w:lineRule="auto"/>
              <w:ind w:left="312" w:hanging="283"/>
              <w:jc w:val="both"/>
              <w:rPr>
                <w:rFonts w:ascii="SymbolMT" w:eastAsia="SymbolMT" w:cs="B Yagut"/>
                <w:sz w:val="20"/>
                <w:szCs w:val="20"/>
                <w:rtl/>
              </w:rPr>
            </w:pPr>
            <w:r w:rsidRPr="002B7D24">
              <w:rPr>
                <w:rFonts w:ascii="Arial" w:eastAsiaTheme="minorEastAsia" w:hAnsi="Arial" w:cs="B Yagut" w:hint="cs"/>
                <w:b/>
                <w:bCs/>
                <w:sz w:val="20"/>
                <w:szCs w:val="20"/>
                <w:rtl/>
              </w:rPr>
              <w:t>علائم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مانيا: چند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روز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بطور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خوشحال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بودن،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بسيار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پرانرژي،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پرحرف،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بسيار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تحريك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پذير،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خواب،</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hint="cs"/>
                <w:b/>
                <w:bCs/>
                <w:sz w:val="20"/>
                <w:szCs w:val="20"/>
                <w:rtl/>
              </w:rPr>
              <w:softHyphen/>
              <w:t>پروا</w:t>
            </w:r>
          </w:p>
          <w:p w14:paraId="0EBF6842" w14:textId="77777777" w:rsidR="008E5762" w:rsidRPr="002B7D24" w:rsidRDefault="008E5762" w:rsidP="00CF1768">
            <w:pPr>
              <w:jc w:val="both"/>
              <w:rPr>
                <w:rFonts w:ascii="Arial" w:eastAsiaTheme="minorEastAsia" w:hAnsi="Arial" w:cs="B Yagut"/>
                <w:b/>
                <w:bCs/>
                <w:sz w:val="20"/>
                <w:szCs w:val="20"/>
                <w:rtl/>
              </w:rPr>
            </w:pPr>
          </w:p>
        </w:tc>
      </w:tr>
      <w:tr w:rsidR="002B7D24" w:rsidRPr="002B7D24" w14:paraId="5F54554E" w14:textId="77777777" w:rsidTr="002B7D24">
        <w:trPr>
          <w:trHeight w:val="1573"/>
        </w:trPr>
        <w:tc>
          <w:tcPr>
            <w:tcW w:w="4869" w:type="dxa"/>
            <w:vMerge/>
            <w:shd w:val="clear" w:color="auto" w:fill="FFFF99"/>
            <w:vAlign w:val="center"/>
          </w:tcPr>
          <w:p w14:paraId="497A2F0D"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tc>
        <w:tc>
          <w:tcPr>
            <w:tcW w:w="1843" w:type="dxa"/>
            <w:shd w:val="clear" w:color="auto" w:fill="auto"/>
            <w:vAlign w:val="center"/>
          </w:tcPr>
          <w:p w14:paraId="6F6BF464"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دوقطبي</w:t>
            </w:r>
          </w:p>
        </w:tc>
        <w:tc>
          <w:tcPr>
            <w:tcW w:w="4820" w:type="dxa"/>
            <w:shd w:val="clear" w:color="auto" w:fill="auto"/>
            <w:vAlign w:val="center"/>
          </w:tcPr>
          <w:p w14:paraId="1B8B8509" w14:textId="77777777" w:rsidR="008E5762" w:rsidRPr="002B7D24" w:rsidRDefault="008E5762" w:rsidP="00CE2CBA">
            <w:pPr>
              <w:numPr>
                <w:ilvl w:val="0"/>
                <w:numId w:val="63"/>
              </w:numPr>
              <w:spacing w:line="220" w:lineRule="exact"/>
              <w:ind w:left="176"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u w:val="single"/>
                <w:rtl/>
              </w:rPr>
              <w:t>مانیا و اختلال دوقطبی بررسی شود</w:t>
            </w:r>
          </w:p>
          <w:p w14:paraId="527B628A" w14:textId="77777777" w:rsidR="008E5762" w:rsidRPr="002B7D24" w:rsidRDefault="008E5762" w:rsidP="00CE2CBA">
            <w:pPr>
              <w:numPr>
                <w:ilvl w:val="0"/>
                <w:numId w:val="63"/>
              </w:numPr>
              <w:spacing w:line="220" w:lineRule="exact"/>
              <w:ind w:left="176"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درمورد دور</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قبلي و فعلی علائم مانيا نظيرسرخوشي، خلق تحريك پذير، افزايش فعاليت و پرگويي، پرشافكار، كاهش شديد نياز به خواب، خودبزرگ بيني، حواس پرتي يا رفتارهاي بي</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پروا، سؤال كنيد</w:t>
            </w:r>
            <w:r w:rsidRPr="002B7D24">
              <w:rPr>
                <w:rFonts w:asciiTheme="minorBidi" w:eastAsiaTheme="minorEastAsia" w:hAnsiTheme="minorBidi" w:cs="B Yagut" w:hint="cs"/>
                <w:sz w:val="20"/>
                <w:szCs w:val="20"/>
              </w:rPr>
              <w:t>.</w:t>
            </w:r>
          </w:p>
          <w:p w14:paraId="74342612"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وجود سابقه تشخیص اختلالات سایکوز /دوقطبی</w:t>
            </w:r>
          </w:p>
          <w:p w14:paraId="0FA56AF1"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58045054"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388A89DF"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35D8044F"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3B2A0B70"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57059F21"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0DB68DDB"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628031C8"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14:paraId="6B02A3D7" w14:textId="77777777" w:rsidR="008E5762" w:rsidRPr="002B7D24" w:rsidRDefault="008E5762" w:rsidP="00CF1768">
            <w:pPr>
              <w:keepLines/>
              <w:widowControl w:val="0"/>
              <w:tabs>
                <w:tab w:val="left" w:pos="-109"/>
                <w:tab w:val="left" w:pos="144"/>
                <w:tab w:val="left" w:pos="176"/>
              </w:tabs>
              <w:ind w:left="44" w:right="34" w:hanging="44"/>
              <w:jc w:val="both"/>
              <w:rPr>
                <w:rFonts w:ascii="Calibri" w:eastAsia="Calibri" w:hAnsi="Calibri" w:cs="B Yagut"/>
                <w:bCs/>
                <w:sz w:val="20"/>
                <w:szCs w:val="20"/>
                <w:rtl/>
              </w:rPr>
            </w:pPr>
          </w:p>
        </w:tc>
      </w:tr>
      <w:tr w:rsidR="002B7D24" w:rsidRPr="002B7D24" w14:paraId="3BD5882E" w14:textId="77777777" w:rsidTr="002B7D24">
        <w:trPr>
          <w:trHeight w:val="1860"/>
        </w:trPr>
        <w:tc>
          <w:tcPr>
            <w:tcW w:w="4869" w:type="dxa"/>
            <w:vMerge w:val="restart"/>
            <w:shd w:val="clear" w:color="auto" w:fill="FF0000"/>
            <w:vAlign w:val="center"/>
          </w:tcPr>
          <w:p w14:paraId="4159883F" w14:textId="77777777" w:rsidR="008E5762" w:rsidRPr="002B7D24" w:rsidRDefault="008E5762" w:rsidP="00CE2CBA">
            <w:pPr>
              <w:pStyle w:val="ListParagraph"/>
              <w:numPr>
                <w:ilvl w:val="0"/>
                <w:numId w:val="70"/>
              </w:numPr>
              <w:ind w:left="294" w:hanging="270"/>
              <w:rPr>
                <w:rFonts w:cs="B Yagut"/>
                <w:b/>
                <w:bCs/>
                <w:sz w:val="20"/>
                <w:szCs w:val="20"/>
              </w:rPr>
            </w:pPr>
            <w:r w:rsidRPr="002B7D24">
              <w:rPr>
                <w:rFonts w:cs="B Yagut" w:hint="cs"/>
                <w:b/>
                <w:bCs/>
                <w:sz w:val="20"/>
                <w:szCs w:val="20"/>
                <w:rtl/>
              </w:rPr>
              <w:t xml:space="preserve">بیمار به بیمارستان ارجاع فوری شود.  </w:t>
            </w:r>
          </w:p>
          <w:p w14:paraId="22CCBCD8" w14:textId="77777777" w:rsidR="008E5762" w:rsidRPr="002B7D24" w:rsidRDefault="008E5762" w:rsidP="00CE2CBA">
            <w:pPr>
              <w:pStyle w:val="ListParagraph"/>
              <w:numPr>
                <w:ilvl w:val="0"/>
                <w:numId w:val="77"/>
              </w:numPr>
              <w:rPr>
                <w:rFonts w:cs="B Yagut"/>
                <w:b/>
                <w:bCs/>
                <w:sz w:val="20"/>
                <w:szCs w:val="20"/>
                <w:rtl/>
              </w:rPr>
            </w:pPr>
            <w:r w:rsidRPr="002B7D24">
              <w:rPr>
                <w:rFonts w:cs="B Yagut" w:hint="cs"/>
                <w:b/>
                <w:bCs/>
                <w:sz w:val="20"/>
                <w:szCs w:val="20"/>
                <w:rtl/>
              </w:rPr>
              <w:t>به مسیر(</w:t>
            </w:r>
            <w:r w:rsidRPr="002B7D24">
              <w:rPr>
                <w:rFonts w:ascii="Arial" w:eastAsiaTheme="minorEastAsia" w:hAnsi="Arial" w:cs="B Yagut"/>
                <w:b/>
                <w:bCs/>
                <w:sz w:val="20"/>
                <w:szCs w:val="20"/>
              </w:rPr>
              <w:t>EPI 1.1</w:t>
            </w:r>
            <w:r w:rsidRPr="002B7D24">
              <w:rPr>
                <w:rFonts w:cs="B Yagut" w:hint="cs"/>
                <w:b/>
                <w:bCs/>
                <w:sz w:val="20"/>
                <w:szCs w:val="20"/>
                <w:rtl/>
              </w:rPr>
              <w:t>) کتاب مرجع مراجعه شود.</w:t>
            </w:r>
          </w:p>
        </w:tc>
        <w:tc>
          <w:tcPr>
            <w:tcW w:w="1843" w:type="dxa"/>
            <w:shd w:val="clear" w:color="auto" w:fill="auto"/>
            <w:vAlign w:val="center"/>
          </w:tcPr>
          <w:p w14:paraId="237569C9"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در حال تشنج</w:t>
            </w:r>
          </w:p>
        </w:tc>
        <w:tc>
          <w:tcPr>
            <w:tcW w:w="4820" w:type="dxa"/>
            <w:vMerge w:val="restart"/>
            <w:shd w:val="clear" w:color="auto" w:fill="auto"/>
            <w:vAlign w:val="center"/>
          </w:tcPr>
          <w:p w14:paraId="6A680A26" w14:textId="2B8E70FF"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Pr>
            </w:pPr>
            <w:r w:rsidRPr="002B7D24">
              <w:rPr>
                <w:rFonts w:asciiTheme="minorBidi" w:eastAsiaTheme="minorEastAsia" w:hAnsiTheme="minorBidi" w:cs="B Yagut" w:hint="cs"/>
                <w:b/>
                <w:bCs/>
                <w:sz w:val="20"/>
                <w:szCs w:val="20"/>
                <w:u w:val="single"/>
                <w:rtl/>
              </w:rPr>
              <w:t>حملات تشنج و صرع بررسی شود:</w:t>
            </w:r>
          </w:p>
          <w:p w14:paraId="345A549C" w14:textId="77777777" w:rsidR="008E5762" w:rsidRPr="002B7D24" w:rsidRDefault="008E5762" w:rsidP="00CE2CBA">
            <w:pPr>
              <w:pStyle w:val="ListParagraph"/>
              <w:numPr>
                <w:ilvl w:val="0"/>
                <w:numId w:val="63"/>
              </w:numPr>
              <w:spacing w:line="260" w:lineRule="exact"/>
              <w:ind w:left="265" w:hanging="265"/>
              <w:rPr>
                <w:rFonts w:ascii="Arial" w:eastAsiaTheme="minorEastAsia" w:hAnsi="Arial" w:cs="B Yagut"/>
                <w:b/>
                <w:bCs/>
                <w:sz w:val="20"/>
                <w:szCs w:val="20"/>
              </w:rPr>
            </w:pPr>
            <w:r w:rsidRPr="002B7D24">
              <w:rPr>
                <w:rFonts w:ascii="Arial" w:eastAsiaTheme="minorEastAsia" w:hAnsi="Arial" w:cs="B Yagut" w:hint="cs"/>
                <w:b/>
                <w:bCs/>
                <w:sz w:val="20"/>
                <w:szCs w:val="20"/>
                <w:rtl/>
              </w:rPr>
              <w:t xml:space="preserve">موارد ذیل را بررسی کنید: </w:t>
            </w:r>
          </w:p>
          <w:p w14:paraId="086CA15E" w14:textId="77777777" w:rsidR="008E5762" w:rsidRPr="002B7D24" w:rsidRDefault="008E5762" w:rsidP="00CE2CBA">
            <w:pPr>
              <w:pStyle w:val="ListParagraph"/>
              <w:numPr>
                <w:ilvl w:val="0"/>
                <w:numId w:val="71"/>
              </w:numPr>
              <w:spacing w:line="220" w:lineRule="exact"/>
              <w:ind w:left="432" w:hanging="144"/>
              <w:jc w:val="both"/>
              <w:rPr>
                <w:rFonts w:ascii="Arial" w:eastAsiaTheme="minorEastAsia" w:hAnsi="Arial" w:cs="B Yagut"/>
                <w:b/>
                <w:bCs/>
                <w:sz w:val="20"/>
                <w:szCs w:val="20"/>
              </w:rPr>
            </w:pPr>
            <w:r w:rsidRPr="002B7D24">
              <w:rPr>
                <w:rFonts w:cs="B Yagut" w:hint="cs"/>
                <w:sz w:val="20"/>
                <w:szCs w:val="20"/>
                <w:rtl/>
              </w:rPr>
              <w:t>بررسي احتمال اكلامپسي (خانم در نيمه</w:t>
            </w:r>
            <w:r w:rsidRPr="002B7D24">
              <w:rPr>
                <w:rFonts w:cs="B Yagut"/>
                <w:sz w:val="20"/>
                <w:szCs w:val="20"/>
                <w:rtl/>
              </w:rPr>
              <w:softHyphen/>
            </w:r>
            <w:r w:rsidRPr="002B7D24">
              <w:rPr>
                <w:rFonts w:cs="B Yagut"/>
                <w:sz w:val="20"/>
                <w:szCs w:val="20"/>
                <w:rtl/>
              </w:rPr>
              <w:softHyphen/>
            </w:r>
            <w:r w:rsidRPr="002B7D24">
              <w:rPr>
                <w:rFonts w:cs="B Yagut" w:hint="cs"/>
                <w:sz w:val="20"/>
                <w:szCs w:val="20"/>
                <w:rtl/>
              </w:rPr>
              <w:t>ي دوم بارداري يا هفته</w:t>
            </w:r>
            <w:r w:rsidRPr="002B7D24">
              <w:rPr>
                <w:rFonts w:cs="B Yagut"/>
                <w:sz w:val="20"/>
                <w:szCs w:val="20"/>
                <w:rtl/>
              </w:rPr>
              <w:softHyphen/>
            </w:r>
            <w:r w:rsidRPr="002B7D24">
              <w:rPr>
                <w:rFonts w:cs="B Yagut" w:hint="cs"/>
                <w:sz w:val="20"/>
                <w:szCs w:val="20"/>
                <w:rtl/>
              </w:rPr>
              <w:t>ي اول پس از زايمان و بدون سابقه</w:t>
            </w:r>
            <w:r w:rsidRPr="002B7D24">
              <w:rPr>
                <w:rFonts w:cs="B Yagut"/>
                <w:sz w:val="20"/>
                <w:szCs w:val="20"/>
                <w:rtl/>
              </w:rPr>
              <w:softHyphen/>
            </w:r>
            <w:r w:rsidRPr="002B7D24">
              <w:rPr>
                <w:rFonts w:cs="B Yagut" w:hint="cs"/>
                <w:sz w:val="20"/>
                <w:szCs w:val="20"/>
                <w:rtl/>
              </w:rPr>
              <w:t>ي صرع)</w:t>
            </w:r>
          </w:p>
          <w:p w14:paraId="4A774B92"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آسيب به سر و گردن</w:t>
            </w:r>
          </w:p>
          <w:p w14:paraId="5D9AF143"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عفونت دستگاه عصبي مركزي</w:t>
            </w:r>
          </w:p>
          <w:p w14:paraId="1C266D49"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تشنج بيش از 30 دقيقه طول كشيده است</w:t>
            </w:r>
          </w:p>
          <w:p w14:paraId="093B4A1D"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 xml:space="preserve">تكرار دفعات تشنج به </w:t>
            </w:r>
            <w:r w:rsidRPr="002B7D24">
              <w:rPr>
                <w:rFonts w:cs="B Yagut"/>
                <w:sz w:val="20"/>
                <w:szCs w:val="20"/>
                <w:rtl/>
              </w:rPr>
              <w:softHyphen/>
            </w:r>
            <w:r w:rsidRPr="002B7D24">
              <w:rPr>
                <w:rFonts w:cs="B Yagut" w:hint="cs"/>
                <w:sz w:val="20"/>
                <w:szCs w:val="20"/>
                <w:rtl/>
              </w:rPr>
              <w:t>حدي است كه بيمار در بين تشنج</w:t>
            </w:r>
            <w:r w:rsidRPr="002B7D24">
              <w:rPr>
                <w:rFonts w:cs="B Yagut"/>
                <w:sz w:val="20"/>
                <w:szCs w:val="20"/>
                <w:rtl/>
              </w:rPr>
              <w:softHyphen/>
            </w:r>
            <w:r w:rsidRPr="002B7D24">
              <w:rPr>
                <w:rFonts w:cs="B Yagut" w:hint="cs"/>
                <w:sz w:val="20"/>
                <w:szCs w:val="20"/>
                <w:rtl/>
              </w:rPr>
              <w:t>ها هوشياري خود را بدست نمي</w:t>
            </w:r>
            <w:r w:rsidRPr="002B7D24">
              <w:rPr>
                <w:rFonts w:cs="B Yagut"/>
                <w:sz w:val="20"/>
                <w:szCs w:val="20"/>
                <w:rtl/>
              </w:rPr>
              <w:softHyphen/>
            </w:r>
            <w:r w:rsidRPr="002B7D24">
              <w:rPr>
                <w:rFonts w:cs="B Yagut" w:hint="cs"/>
                <w:sz w:val="20"/>
                <w:szCs w:val="20"/>
                <w:rtl/>
              </w:rPr>
              <w:t>آورد.</w:t>
            </w:r>
          </w:p>
          <w:p w14:paraId="4296DDAD" w14:textId="77777777" w:rsidR="008E5762" w:rsidRPr="002B7D24" w:rsidRDefault="008E5762" w:rsidP="00CE2CBA">
            <w:pPr>
              <w:pStyle w:val="ListParagraph"/>
              <w:numPr>
                <w:ilvl w:val="0"/>
                <w:numId w:val="71"/>
              </w:numPr>
              <w:spacing w:line="220" w:lineRule="exact"/>
              <w:ind w:left="432" w:hanging="144"/>
              <w:jc w:val="both"/>
              <w:rPr>
                <w:rFonts w:ascii="Arial" w:eastAsiaTheme="minorEastAsia" w:hAnsi="Arial" w:cs="B Yagut"/>
                <w:b/>
                <w:bCs/>
                <w:sz w:val="20"/>
                <w:szCs w:val="20"/>
                <w:rtl/>
              </w:rPr>
            </w:pPr>
            <w:r w:rsidRPr="002B7D24">
              <w:rPr>
                <w:rFonts w:cs="B Yagut" w:hint="cs"/>
                <w:sz w:val="20"/>
                <w:szCs w:val="20"/>
                <w:rtl/>
              </w:rPr>
              <w:t>تشنج بيمار به دو بار تزريق ديازپام پاسخ نمي</w:t>
            </w:r>
            <w:r w:rsidRPr="002B7D24">
              <w:rPr>
                <w:rFonts w:cs="B Yagut"/>
                <w:sz w:val="20"/>
                <w:szCs w:val="20"/>
                <w:rtl/>
              </w:rPr>
              <w:softHyphen/>
            </w:r>
            <w:r w:rsidRPr="002B7D24">
              <w:rPr>
                <w:rFonts w:cs="B Yagut" w:hint="cs"/>
                <w:sz w:val="20"/>
                <w:szCs w:val="20"/>
                <w:rtl/>
              </w:rPr>
              <w:t>دهد</w:t>
            </w:r>
            <w:r w:rsidRPr="002B7D24">
              <w:rPr>
                <w:rFonts w:ascii="Arial" w:eastAsiaTheme="minorEastAsia" w:hAnsi="Arial" w:cs="B Yagut" w:hint="cs"/>
                <w:b/>
                <w:bCs/>
                <w:sz w:val="20"/>
                <w:szCs w:val="20"/>
                <w:rtl/>
              </w:rPr>
              <w:t>.</w:t>
            </w:r>
          </w:p>
        </w:tc>
        <w:tc>
          <w:tcPr>
            <w:tcW w:w="3318" w:type="dxa"/>
            <w:vMerge w:val="restart"/>
            <w:vAlign w:val="center"/>
          </w:tcPr>
          <w:p w14:paraId="30C316F5" w14:textId="30AB3DE1"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حملات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تشنج</w:t>
            </w:r>
            <w:r w:rsidRPr="002B7D24">
              <w:rPr>
                <w:rFonts w:ascii="Arial" w:eastAsiaTheme="minorEastAsia" w:hAnsi="Arial" w:cs="B Yagut"/>
                <w:b/>
                <w:bCs/>
                <w:sz w:val="20"/>
                <w:szCs w:val="20"/>
              </w:rPr>
              <w:t xml:space="preserve"> </w:t>
            </w:r>
          </w:p>
          <w:p w14:paraId="47547811"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جريان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حمله</w:t>
            </w:r>
            <w:r w:rsidRPr="002B7D24">
              <w:rPr>
                <w:rFonts w:ascii="Arial" w:eastAsiaTheme="minorEastAsia" w:hAnsi="Arial" w:cs="B Yagut" w:hint="cs"/>
                <w:b/>
                <w:bCs/>
                <w:sz w:val="20"/>
                <w:szCs w:val="20"/>
                <w:rtl/>
              </w:rPr>
              <w:softHyphen/>
              <w:t>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تشنج 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دست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هوشياري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هوشياري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مختل، سفتي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عضلاني، گاز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گرفتن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زبان،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اختياري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ادرار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مدفوع</w:t>
            </w:r>
            <w:r w:rsidRPr="002B7D24">
              <w:rPr>
                <w:rFonts w:ascii="Arial" w:eastAsiaTheme="minorEastAsia" w:hAnsi="Arial" w:cs="B Yagut"/>
                <w:b/>
                <w:bCs/>
                <w:sz w:val="20"/>
                <w:szCs w:val="20"/>
              </w:rPr>
              <w:t xml:space="preserve"> </w:t>
            </w:r>
          </w:p>
          <w:p w14:paraId="0E8EED76" w14:textId="77777777" w:rsidR="008E5762" w:rsidRPr="002B7D24" w:rsidRDefault="008E5762" w:rsidP="00CE2CBA">
            <w:pPr>
              <w:pStyle w:val="ListParagraph"/>
              <w:numPr>
                <w:ilvl w:val="0"/>
                <w:numId w:val="62"/>
              </w:numPr>
              <w:spacing w:line="192" w:lineRule="auto"/>
              <w:ind w:left="312" w:hanging="283"/>
              <w:jc w:val="both"/>
              <w:rPr>
                <w:rFonts w:ascii="BMitra" w:cs="B Yagut"/>
                <w:sz w:val="20"/>
                <w:szCs w:val="20"/>
                <w:rtl/>
              </w:rPr>
            </w:pPr>
            <w:r w:rsidRPr="002B7D24">
              <w:rPr>
                <w:rFonts w:ascii="Arial" w:eastAsiaTheme="minorEastAsia" w:hAnsi="Arial" w:cs="B Yagut" w:hint="cs"/>
                <w:b/>
                <w:bCs/>
                <w:sz w:val="20"/>
                <w:szCs w:val="20"/>
                <w:rtl/>
              </w:rPr>
              <w:t>پس</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حمله: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ضعف،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گيجي،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خواب</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آلودگي،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سردرد،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عضلاني،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ضعف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بدن</w:t>
            </w:r>
          </w:p>
          <w:p w14:paraId="1C386DB5" w14:textId="77777777" w:rsidR="008E5762" w:rsidRPr="002B7D24" w:rsidRDefault="008E5762" w:rsidP="00CF1768">
            <w:pPr>
              <w:jc w:val="both"/>
              <w:rPr>
                <w:rFonts w:ascii="Arial" w:eastAsiaTheme="minorEastAsia" w:hAnsi="Arial" w:cs="B Yagut"/>
                <w:b/>
                <w:bCs/>
                <w:sz w:val="20"/>
                <w:szCs w:val="20"/>
                <w:rtl/>
              </w:rPr>
            </w:pPr>
          </w:p>
        </w:tc>
      </w:tr>
      <w:tr w:rsidR="002B7D24" w:rsidRPr="002B7D24" w14:paraId="0588D79A" w14:textId="77777777" w:rsidTr="002B7D24">
        <w:trPr>
          <w:trHeight w:val="664"/>
        </w:trPr>
        <w:tc>
          <w:tcPr>
            <w:tcW w:w="4869" w:type="dxa"/>
            <w:vMerge/>
            <w:shd w:val="clear" w:color="auto" w:fill="FF0000"/>
            <w:vAlign w:val="center"/>
          </w:tcPr>
          <w:p w14:paraId="09D614DF" w14:textId="77777777" w:rsidR="008E5762" w:rsidRPr="002B7D24" w:rsidRDefault="008E5762" w:rsidP="00CE2CBA">
            <w:pPr>
              <w:pStyle w:val="ListParagraph"/>
              <w:numPr>
                <w:ilvl w:val="0"/>
                <w:numId w:val="70"/>
              </w:numPr>
              <w:ind w:left="294" w:hanging="270"/>
              <w:rPr>
                <w:rFonts w:cs="B Yagut"/>
                <w:b/>
                <w:bCs/>
                <w:sz w:val="20"/>
                <w:szCs w:val="20"/>
                <w:rtl/>
              </w:rPr>
            </w:pPr>
          </w:p>
        </w:tc>
        <w:tc>
          <w:tcPr>
            <w:tcW w:w="1843" w:type="dxa"/>
            <w:shd w:val="clear" w:color="auto" w:fill="auto"/>
            <w:vAlign w:val="center"/>
          </w:tcPr>
          <w:p w14:paraId="74EB5F6A"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اكلامپسي</w:t>
            </w:r>
          </w:p>
        </w:tc>
        <w:tc>
          <w:tcPr>
            <w:tcW w:w="4820" w:type="dxa"/>
            <w:vMerge/>
            <w:shd w:val="clear" w:color="auto" w:fill="auto"/>
            <w:vAlign w:val="center"/>
          </w:tcPr>
          <w:p w14:paraId="04B84C63"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14:paraId="2D573494"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6262F369" w14:textId="77777777" w:rsidTr="002B7D24">
        <w:trPr>
          <w:trHeight w:val="1189"/>
        </w:trPr>
        <w:tc>
          <w:tcPr>
            <w:tcW w:w="4869" w:type="dxa"/>
            <w:vMerge/>
            <w:shd w:val="clear" w:color="auto" w:fill="FF0000"/>
            <w:vAlign w:val="center"/>
          </w:tcPr>
          <w:p w14:paraId="6DC3ED82" w14:textId="77777777" w:rsidR="008E5762" w:rsidRPr="002B7D24" w:rsidRDefault="008E5762" w:rsidP="00CE2CBA">
            <w:pPr>
              <w:pStyle w:val="ListParagraph"/>
              <w:numPr>
                <w:ilvl w:val="0"/>
                <w:numId w:val="70"/>
              </w:numPr>
              <w:ind w:left="294" w:hanging="270"/>
              <w:rPr>
                <w:rFonts w:cs="B Yagut"/>
                <w:b/>
                <w:bCs/>
                <w:sz w:val="20"/>
                <w:szCs w:val="20"/>
                <w:rtl/>
              </w:rPr>
            </w:pPr>
          </w:p>
        </w:tc>
        <w:tc>
          <w:tcPr>
            <w:tcW w:w="1843" w:type="dxa"/>
            <w:shd w:val="clear" w:color="auto" w:fill="auto"/>
            <w:vAlign w:val="center"/>
          </w:tcPr>
          <w:p w14:paraId="107B87C5"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b/>
                <w:bCs/>
              </w:rPr>
              <w:t>Status Epilepticus</w:t>
            </w:r>
          </w:p>
        </w:tc>
        <w:tc>
          <w:tcPr>
            <w:tcW w:w="4820" w:type="dxa"/>
            <w:vMerge/>
            <w:shd w:val="clear" w:color="auto" w:fill="auto"/>
            <w:vAlign w:val="center"/>
          </w:tcPr>
          <w:p w14:paraId="6E1447A3"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14:paraId="1B0D2576"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081DA220" w14:textId="77777777" w:rsidTr="002B7D24">
        <w:trPr>
          <w:trHeight w:val="962"/>
        </w:trPr>
        <w:tc>
          <w:tcPr>
            <w:tcW w:w="4869" w:type="dxa"/>
            <w:shd w:val="clear" w:color="auto" w:fill="FFFF99"/>
          </w:tcPr>
          <w:p w14:paraId="0920F14B" w14:textId="77777777"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lastRenderedPageBreak/>
              <w:t xml:space="preserve">درصورتی که </w:t>
            </w:r>
            <w:r w:rsidRPr="002B7D24">
              <w:rPr>
                <w:rFonts w:cs="B Yagut" w:hint="cs"/>
                <w:b/>
                <w:bCs/>
                <w:sz w:val="20"/>
                <w:szCs w:val="20"/>
                <w:u w:val="single"/>
                <w:rtl/>
              </w:rPr>
              <w:t>اولین مراجعه بیمار</w:t>
            </w:r>
            <w:r w:rsidRPr="002B7D24">
              <w:rPr>
                <w:rFonts w:cs="B Yagut" w:hint="cs"/>
                <w:b/>
                <w:bCs/>
                <w:sz w:val="20"/>
                <w:szCs w:val="20"/>
                <w:rtl/>
              </w:rPr>
              <w:t xml:space="preserve"> است و معیار تشخیص موارد اورژانس مشاهده نمی</w:t>
            </w:r>
            <w:r w:rsidRPr="002B7D24">
              <w:rPr>
                <w:rFonts w:cs="B Yagut"/>
                <w:b/>
                <w:bCs/>
                <w:sz w:val="20"/>
                <w:szCs w:val="20"/>
                <w:rtl/>
              </w:rPr>
              <w:softHyphen/>
            </w:r>
            <w:r w:rsidRPr="002B7D24">
              <w:rPr>
                <w:rFonts w:cs="B Yagut"/>
                <w:b/>
                <w:bCs/>
                <w:sz w:val="20"/>
                <w:szCs w:val="20"/>
                <w:rtl/>
              </w:rPr>
              <w:softHyphen/>
            </w:r>
            <w:r w:rsidRPr="002B7D24">
              <w:rPr>
                <w:rFonts w:cs="B Yagut" w:hint="cs"/>
                <w:b/>
                <w:bCs/>
                <w:sz w:val="20"/>
                <w:szCs w:val="20"/>
                <w:rtl/>
              </w:rPr>
              <w:t>شود بر مبنای مسیر (</w:t>
            </w:r>
            <w:r w:rsidRPr="002B7D24">
              <w:rPr>
                <w:rFonts w:ascii="Arial" w:eastAsiaTheme="minorEastAsia" w:hAnsi="Arial" w:cs="B Yagut"/>
                <w:b/>
                <w:bCs/>
                <w:sz w:val="20"/>
                <w:szCs w:val="20"/>
              </w:rPr>
              <w:t>EPI 1.2</w:t>
            </w:r>
            <w:r w:rsidRPr="002B7D24">
              <w:rPr>
                <w:rFonts w:cs="B Yagut" w:hint="cs"/>
                <w:b/>
                <w:bCs/>
                <w:sz w:val="20"/>
                <w:szCs w:val="20"/>
                <w:rtl/>
              </w:rPr>
              <w:t>) شروع به درمان کنید.</w:t>
            </w:r>
          </w:p>
          <w:p w14:paraId="4FD57E2C" w14:textId="77777777"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t>برای بیمار با سابقه صرع ادامه درمان را بر مبنی مسیر(</w:t>
            </w:r>
            <w:r w:rsidRPr="002B7D24">
              <w:rPr>
                <w:rFonts w:ascii="Arial" w:eastAsiaTheme="minorEastAsia" w:hAnsi="Arial" w:cs="B Yagut"/>
                <w:b/>
                <w:bCs/>
                <w:sz w:val="20"/>
                <w:szCs w:val="20"/>
              </w:rPr>
              <w:t>EPI 1.3</w:t>
            </w:r>
            <w:r w:rsidRPr="002B7D24">
              <w:rPr>
                <w:rFonts w:cs="B Yagut" w:hint="cs"/>
                <w:b/>
                <w:bCs/>
                <w:sz w:val="20"/>
                <w:szCs w:val="20"/>
                <w:rtl/>
              </w:rPr>
              <w:t>) اقدام کنید.</w:t>
            </w:r>
          </w:p>
          <w:p w14:paraId="4C56331A" w14:textId="77777777"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t>ارجاع به نورولوژیست / روانپزشک بر مبنای مسیر (</w:t>
            </w:r>
            <w:r w:rsidRPr="002B7D24">
              <w:rPr>
                <w:rFonts w:ascii="Arial" w:eastAsiaTheme="minorEastAsia" w:hAnsi="Arial" w:cs="B Yagut"/>
                <w:b/>
                <w:bCs/>
                <w:sz w:val="20"/>
                <w:szCs w:val="20"/>
              </w:rPr>
              <w:t>EPI 1.1</w:t>
            </w:r>
            <w:r w:rsidRPr="002B7D24">
              <w:rPr>
                <w:rFonts w:cs="B Yagut" w:hint="cs"/>
                <w:b/>
                <w:bCs/>
                <w:sz w:val="20"/>
                <w:szCs w:val="20"/>
                <w:rtl/>
              </w:rPr>
              <w:t>)</w:t>
            </w:r>
          </w:p>
          <w:p w14:paraId="21F35379" w14:textId="77777777" w:rsidR="008E5762" w:rsidRPr="002B7D24" w:rsidRDefault="008E5762" w:rsidP="00CF1768">
            <w:pPr>
              <w:pStyle w:val="ListParagraph"/>
              <w:spacing w:line="220" w:lineRule="exact"/>
              <w:ind w:left="303"/>
              <w:jc w:val="both"/>
              <w:rPr>
                <w:rFonts w:cs="B Yagut"/>
                <w:b/>
                <w:bCs/>
                <w:sz w:val="20"/>
                <w:szCs w:val="20"/>
                <w:rtl/>
              </w:rPr>
            </w:pPr>
          </w:p>
        </w:tc>
        <w:tc>
          <w:tcPr>
            <w:tcW w:w="1843" w:type="dxa"/>
            <w:shd w:val="clear" w:color="auto" w:fill="auto"/>
            <w:vAlign w:val="center"/>
          </w:tcPr>
          <w:p w14:paraId="0ED6196F"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سابقه صرع</w:t>
            </w:r>
          </w:p>
        </w:tc>
        <w:tc>
          <w:tcPr>
            <w:tcW w:w="4820" w:type="dxa"/>
            <w:shd w:val="clear" w:color="auto" w:fill="auto"/>
            <w:vAlign w:val="center"/>
          </w:tcPr>
          <w:p w14:paraId="469A6DF2" w14:textId="77777777" w:rsidR="008E5762" w:rsidRPr="002B7D24" w:rsidRDefault="008E5762" w:rsidP="00CE2CBA">
            <w:pPr>
              <w:pStyle w:val="ListParagraph"/>
              <w:numPr>
                <w:ilvl w:val="0"/>
                <w:numId w:val="70"/>
              </w:numPr>
              <w:ind w:left="294" w:hanging="270"/>
              <w:jc w:val="both"/>
              <w:rPr>
                <w:rFonts w:cs="B Yagut"/>
                <w:b/>
                <w:bCs/>
                <w:sz w:val="20"/>
                <w:szCs w:val="20"/>
              </w:rPr>
            </w:pPr>
            <w:r w:rsidRPr="002B7D24">
              <w:rPr>
                <w:rFonts w:cs="B Yagut" w:hint="cs"/>
                <w:b/>
                <w:bCs/>
                <w:sz w:val="20"/>
                <w:szCs w:val="20"/>
                <w:rtl/>
              </w:rPr>
              <w:t>تایید موارد غربالگری مثبت (ارجاع از مراقب سلامت)</w:t>
            </w:r>
          </w:p>
          <w:p w14:paraId="2D78C6B7" w14:textId="77777777" w:rsidR="008E5762" w:rsidRPr="002B7D24" w:rsidRDefault="008E5762" w:rsidP="00CE2CBA">
            <w:pPr>
              <w:pStyle w:val="ListParagraph"/>
              <w:numPr>
                <w:ilvl w:val="0"/>
                <w:numId w:val="70"/>
              </w:numPr>
              <w:ind w:left="294" w:hanging="270"/>
              <w:jc w:val="both"/>
              <w:rPr>
                <w:rFonts w:cs="B Yagut"/>
                <w:b/>
                <w:bCs/>
                <w:sz w:val="20"/>
                <w:szCs w:val="20"/>
                <w:rtl/>
              </w:rPr>
            </w:pPr>
            <w:r w:rsidRPr="002B7D24">
              <w:rPr>
                <w:rFonts w:cs="B Yagut" w:hint="cs"/>
                <w:b/>
                <w:bCs/>
                <w:sz w:val="20"/>
                <w:szCs w:val="20"/>
                <w:rtl/>
              </w:rPr>
              <w:t>گزارش سابقه صرع و مصرف دارو</w:t>
            </w:r>
          </w:p>
        </w:tc>
        <w:tc>
          <w:tcPr>
            <w:tcW w:w="3318" w:type="dxa"/>
            <w:vMerge/>
            <w:vAlign w:val="center"/>
          </w:tcPr>
          <w:p w14:paraId="0D6C203E"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2F98C6A5" w14:textId="77777777" w:rsidTr="002B7D24">
        <w:trPr>
          <w:trHeight w:val="3662"/>
        </w:trPr>
        <w:tc>
          <w:tcPr>
            <w:tcW w:w="4869" w:type="dxa"/>
            <w:shd w:val="clear" w:color="auto" w:fill="FFFF99"/>
            <w:vAlign w:val="center"/>
          </w:tcPr>
          <w:p w14:paraId="73E1508E" w14:textId="77777777" w:rsidR="008E5762" w:rsidRPr="002B7D24" w:rsidRDefault="008E5762" w:rsidP="00CF1768">
            <w:pPr>
              <w:spacing w:line="220" w:lineRule="exact"/>
              <w:contextualSpacing/>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BEH 1.1</w:t>
            </w:r>
            <w:r w:rsidRPr="002B7D24">
              <w:rPr>
                <w:rFonts w:ascii="Arial" w:eastAsiaTheme="minorEastAsia" w:hAnsi="Arial" w:cs="B Yagut" w:hint="cs"/>
                <w:b/>
                <w:bCs/>
                <w:sz w:val="20"/>
                <w:szCs w:val="20"/>
                <w:rtl/>
              </w:rPr>
              <w:t>مراجعه کنید:</w:t>
            </w:r>
          </w:p>
          <w:p w14:paraId="25DC5ADD"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مشكلات طبي: نظير هيپوتيروئيديسم، كه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تواند به صورت اختلال رفتار بروز كند؛ وجود دارد؟</w:t>
            </w:r>
          </w:p>
          <w:p w14:paraId="11968CC1"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شواهدی از افسردگی وجود دارد؟</w:t>
            </w:r>
          </w:p>
          <w:p w14:paraId="57A291FE"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 xml:space="preserve">آیا شواهدی از مصرف مواد یا الکل در نوجوان وجود دارد؟ </w:t>
            </w:r>
          </w:p>
          <w:p w14:paraId="12C79ADD" w14:textId="77777777" w:rsidR="008E5762" w:rsidRPr="002B7D24" w:rsidRDefault="008E5762" w:rsidP="00CF1768">
            <w:pPr>
              <w:spacing w:line="240" w:lineRule="exact"/>
              <w:contextualSpacing/>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مراقبت را شروع کنید:</w:t>
            </w:r>
          </w:p>
          <w:p w14:paraId="0E8CBEBE"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کودک و نوجوان رابرايآموزش</w:t>
            </w:r>
            <w:r w:rsidRPr="002B7D24">
              <w:rPr>
                <w:rFonts w:ascii="Arial" w:eastAsiaTheme="minorEastAsia" w:hAnsi="Arial" w:cs="B Yagut" w:hint="cs"/>
                <w:sz w:val="20"/>
                <w:szCs w:val="20"/>
                <w:rtl/>
              </w:rPr>
              <w:softHyphen/>
              <w:t>هاي روانشناختی والدین و یا مراقبین اصلی رابرای دریافت آموزش مهارت فرزندپروری به كارشناس سلامت روان ارجاع كنيد</w:t>
            </w:r>
            <w:r w:rsidRPr="002B7D24">
              <w:rPr>
                <w:rFonts w:ascii="Arial" w:eastAsiaTheme="minorEastAsia" w:hAnsi="Arial" w:cs="B Yagut"/>
                <w:sz w:val="20"/>
                <w:szCs w:val="20"/>
              </w:rPr>
              <w:t>.</w:t>
            </w:r>
          </w:p>
          <w:p w14:paraId="487E4A2D"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b/>
                <w:bCs/>
                <w:sz w:val="20"/>
                <w:szCs w:val="20"/>
              </w:rPr>
            </w:pPr>
            <w:r w:rsidRPr="002B7D24">
              <w:rPr>
                <w:rFonts w:ascii="Arial" w:eastAsiaTheme="minorEastAsia" w:hAnsi="Arial" w:cs="B Yagut" w:hint="cs"/>
                <w:b/>
                <w:bCs/>
                <w:sz w:val="20"/>
                <w:szCs w:val="20"/>
                <w:rtl/>
              </w:rPr>
              <w:t>بیمار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برای</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بررسی</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نیاز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درمان دارویی به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روانپزشک</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ارجاع</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دهید.</w:t>
            </w:r>
          </w:p>
          <w:p w14:paraId="2FF0814E"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 xml:space="preserve">برای مداخلات دارویی به مسیر </w:t>
            </w:r>
            <w:r w:rsidRPr="002B7D24">
              <w:rPr>
                <w:rFonts w:ascii="Arial" w:eastAsiaTheme="minorEastAsia" w:hAnsi="Arial" w:cs="B Yagut"/>
                <w:sz w:val="20"/>
                <w:szCs w:val="20"/>
              </w:rPr>
              <w:t xml:space="preserve"> (</w:t>
            </w:r>
            <w:r w:rsidRPr="002B7D24">
              <w:rPr>
                <w:rFonts w:ascii="Arial" w:eastAsiaTheme="minorEastAsia" w:hAnsi="Arial" w:cs="B Yagut"/>
                <w:b/>
                <w:bCs/>
                <w:sz w:val="20"/>
                <w:szCs w:val="20"/>
              </w:rPr>
              <w:t>BEH 2.3</w:t>
            </w:r>
            <w:r w:rsidRPr="002B7D24">
              <w:rPr>
                <w:rFonts w:ascii="Arial" w:eastAsiaTheme="minorEastAsia" w:hAnsi="Arial" w:cs="B Yagut"/>
                <w:sz w:val="20"/>
                <w:szCs w:val="20"/>
              </w:rPr>
              <w:t>)</w:t>
            </w:r>
            <w:r w:rsidRPr="002B7D24">
              <w:rPr>
                <w:rFonts w:ascii="Arial" w:eastAsiaTheme="minorEastAsia" w:hAnsi="Arial" w:cs="B Yagut" w:hint="cs"/>
                <w:sz w:val="20"/>
                <w:szCs w:val="20"/>
                <w:rtl/>
              </w:rPr>
              <w:t>مراجعه شود.</w:t>
            </w:r>
          </w:p>
          <w:p w14:paraId="389D68D3" w14:textId="77777777" w:rsidR="008E5762" w:rsidRPr="002B7D24" w:rsidRDefault="008E5762" w:rsidP="00CF1768">
            <w:pPr>
              <w:spacing w:line="220" w:lineRule="exact"/>
              <w:contextualSpacing/>
              <w:rPr>
                <w:rFonts w:cs="B Yagut"/>
                <w:b/>
                <w:bCs/>
                <w:sz w:val="20"/>
                <w:szCs w:val="20"/>
                <w:rtl/>
              </w:rPr>
            </w:pPr>
            <w:r w:rsidRPr="002B7D24">
              <w:rPr>
                <w:rFonts w:ascii="Arial" w:eastAsiaTheme="minorEastAsia" w:hAnsi="Arial" w:cs="B Yagut" w:hint="cs"/>
                <w:b/>
                <w:bCs/>
                <w:sz w:val="20"/>
                <w:szCs w:val="20"/>
                <w:u w:val="single"/>
                <w:rtl/>
              </w:rPr>
              <w:t>اگرمراقب کودک و یا نوجوان دچار افسردگي است، باتوجه به مدول افسردگي کتاب مرجع او را مورد بررسي و درمان قرار دهيد.</w:t>
            </w:r>
          </w:p>
        </w:tc>
        <w:tc>
          <w:tcPr>
            <w:tcW w:w="1843" w:type="dxa"/>
            <w:shd w:val="clear" w:color="auto" w:fill="FFFFFF" w:themeFill="background1"/>
            <w:vAlign w:val="center"/>
          </w:tcPr>
          <w:p w14:paraId="09CB382E" w14:textId="77777777"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اختلال نقص توجه / بیش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فعالی </w:t>
            </w:r>
          </w:p>
          <w:p w14:paraId="5436E1CD" w14:textId="77777777"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w:t>
            </w:r>
            <w:r w:rsidRPr="002B7D24">
              <w:rPr>
                <w:rFonts w:ascii="Arial" w:eastAsiaTheme="minorEastAsia" w:hAnsi="Arial" w:cs="B Yagut"/>
                <w:b/>
                <w:bCs/>
                <w:sz w:val="20"/>
                <w:szCs w:val="20"/>
              </w:rPr>
              <w:t>ADHD</w:t>
            </w:r>
            <w:r w:rsidRPr="002B7D24">
              <w:rPr>
                <w:rFonts w:ascii="Arial" w:eastAsiaTheme="minorEastAsia" w:hAnsi="Arial" w:cs="B Yagut" w:hint="cs"/>
                <w:b/>
                <w:bCs/>
                <w:sz w:val="20"/>
                <w:szCs w:val="20"/>
                <w:rtl/>
              </w:rPr>
              <w:t>)</w:t>
            </w:r>
          </w:p>
        </w:tc>
        <w:tc>
          <w:tcPr>
            <w:tcW w:w="4820" w:type="dxa"/>
            <w:shd w:val="clear" w:color="auto" w:fill="FFFFFF" w:themeFill="background1"/>
            <w:vAlign w:val="center"/>
          </w:tcPr>
          <w:p w14:paraId="58814BF0"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Pr>
            </w:pPr>
            <w:r w:rsidRPr="002B7D24">
              <w:rPr>
                <w:rFonts w:asciiTheme="minorBidi" w:eastAsiaTheme="minorEastAsia" w:hAnsiTheme="minorBidi" w:cs="B Yagut" w:hint="cs"/>
                <w:b/>
                <w:bCs/>
                <w:sz w:val="20"/>
                <w:szCs w:val="20"/>
                <w:u w:val="single"/>
                <w:rtl/>
              </w:rPr>
              <w:t>اختلال رفتاری کودک و نوجوان بررسی شود:</w:t>
            </w:r>
          </w:p>
          <w:p w14:paraId="734B278D" w14:textId="77777777" w:rsidR="008E5762" w:rsidRPr="002B7D24" w:rsidRDefault="008E5762" w:rsidP="00CE2CBA">
            <w:pPr>
              <w:pStyle w:val="ListParagraph"/>
              <w:numPr>
                <w:ilvl w:val="0"/>
                <w:numId w:val="80"/>
              </w:numPr>
              <w:jc w:val="both"/>
              <w:rPr>
                <w:rFonts w:cs="B Yagut"/>
                <w:b/>
                <w:bCs/>
                <w:sz w:val="20"/>
                <w:szCs w:val="20"/>
              </w:rPr>
            </w:pPr>
            <w:r w:rsidRPr="002B7D24">
              <w:rPr>
                <w:rFonts w:cs="B Yagut" w:hint="cs"/>
                <w:b/>
                <w:bCs/>
                <w:sz w:val="20"/>
                <w:szCs w:val="20"/>
                <w:rtl/>
              </w:rPr>
              <w:t>نقص توجه و بیش فعالی:</w:t>
            </w:r>
          </w:p>
          <w:p w14:paraId="2539459C"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مشکل در مقایسه با  رفتار كودكان هم سال و هم استعداد به وضوح بيش از آن چيزي است كه در ساير كودكان ديده ميشود.</w:t>
            </w:r>
          </w:p>
          <w:p w14:paraId="21302F0A"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شواهد نقص توجه و بیش فعالی ربطی به شرايط و زمينه</w:t>
            </w:r>
            <w:r w:rsidRPr="002B7D24">
              <w:rPr>
                <w:rFonts w:cs="B Yagut"/>
                <w:sz w:val="20"/>
                <w:szCs w:val="20"/>
                <w:rtl/>
              </w:rPr>
              <w:softHyphen/>
            </w:r>
            <w:r w:rsidRPr="002B7D24">
              <w:rPr>
                <w:rFonts w:cs="B Yagut" w:hint="cs"/>
                <w:sz w:val="20"/>
                <w:szCs w:val="20"/>
                <w:rtl/>
              </w:rPr>
              <w:t>ي خاص محیطی ندارد.</w:t>
            </w:r>
          </w:p>
          <w:p w14:paraId="50896368"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درتمام حيطه</w:t>
            </w:r>
            <w:r w:rsidRPr="002B7D24">
              <w:rPr>
                <w:rFonts w:cs="B Yagut" w:hint="cs"/>
                <w:sz w:val="20"/>
                <w:szCs w:val="20"/>
                <w:rtl/>
              </w:rPr>
              <w:softHyphen/>
              <w:t>هاي عملكرد مشكل وجود دارد (اگر مشكل فقط در يك حيطه مشاهده مي</w:t>
            </w:r>
            <w:r w:rsidRPr="002B7D24">
              <w:rPr>
                <w:rFonts w:cs="B Yagut"/>
                <w:sz w:val="20"/>
                <w:szCs w:val="20"/>
                <w:rtl/>
              </w:rPr>
              <w:softHyphen/>
            </w:r>
            <w:r w:rsidRPr="002B7D24">
              <w:rPr>
                <w:rFonts w:cs="B Yagut" w:hint="cs"/>
                <w:sz w:val="20"/>
                <w:szCs w:val="20"/>
                <w:rtl/>
              </w:rPr>
              <w:t>شود بايد علل خاص آن حيطه را بررسی گردد).</w:t>
            </w:r>
          </w:p>
          <w:p w14:paraId="41B75F47"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قبل از 6 سالگي شروع مي</w:t>
            </w:r>
            <w:r w:rsidRPr="002B7D24">
              <w:rPr>
                <w:rFonts w:cs="B Yagut"/>
                <w:sz w:val="20"/>
                <w:szCs w:val="20"/>
                <w:rtl/>
              </w:rPr>
              <w:softHyphen/>
            </w:r>
            <w:r w:rsidRPr="002B7D24">
              <w:rPr>
                <w:rFonts w:cs="B Yagut" w:hint="cs"/>
                <w:sz w:val="20"/>
                <w:szCs w:val="20"/>
                <w:rtl/>
              </w:rPr>
              <w:t xml:space="preserve">شود </w:t>
            </w:r>
          </w:p>
          <w:p w14:paraId="32CF001C"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حداقل شش ماه از شروع تظاهرات گذشته باشد.</w:t>
            </w:r>
          </w:p>
          <w:p w14:paraId="4A43F96E" w14:textId="77777777" w:rsidR="008E5762" w:rsidRPr="002B7D24" w:rsidRDefault="008E5762" w:rsidP="00CE2CBA">
            <w:pPr>
              <w:pStyle w:val="ListParagraph"/>
              <w:numPr>
                <w:ilvl w:val="0"/>
                <w:numId w:val="71"/>
              </w:numPr>
              <w:ind w:left="445" w:hanging="151"/>
              <w:jc w:val="both"/>
              <w:rPr>
                <w:rFonts w:cs="B Yagut"/>
                <w:sz w:val="20"/>
                <w:szCs w:val="20"/>
                <w:rtl/>
              </w:rPr>
            </w:pPr>
            <w:r w:rsidRPr="002B7D24">
              <w:rPr>
                <w:rFonts w:cs="B Yagut" w:hint="cs"/>
                <w:sz w:val="20"/>
                <w:szCs w:val="20"/>
                <w:rtl/>
              </w:rPr>
              <w:t>اختلال قابل توجه در عملکرد فرد</w:t>
            </w:r>
          </w:p>
        </w:tc>
        <w:tc>
          <w:tcPr>
            <w:tcW w:w="3318" w:type="dxa"/>
            <w:vMerge w:val="restart"/>
            <w:shd w:val="clear" w:color="auto" w:fill="FFFFFF" w:themeFill="background1"/>
            <w:vAlign w:val="center"/>
          </w:tcPr>
          <w:p w14:paraId="2CC4C0D6"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توجهي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حواس</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دست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كشيدن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قبل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نتيجه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رساندن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سوي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رفتن</w:t>
            </w:r>
            <w:r w:rsidRPr="002B7D24">
              <w:rPr>
                <w:rFonts w:ascii="Arial" w:eastAsiaTheme="minorEastAsia" w:hAnsi="Arial" w:cs="B Yagut"/>
                <w:b/>
                <w:bCs/>
                <w:sz w:val="20"/>
                <w:szCs w:val="20"/>
              </w:rPr>
              <w:t xml:space="preserve"> </w:t>
            </w:r>
          </w:p>
          <w:p w14:paraId="13269D59"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فعاليت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حد: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كردن،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سختي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جا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نشستن،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زدن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قرار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بودن</w:t>
            </w:r>
            <w:r w:rsidRPr="002B7D24">
              <w:rPr>
                <w:rFonts w:ascii="Arial" w:eastAsiaTheme="minorEastAsia" w:hAnsi="Arial" w:cs="B Yagut"/>
                <w:b/>
                <w:bCs/>
                <w:sz w:val="20"/>
                <w:szCs w:val="20"/>
              </w:rPr>
              <w:t xml:space="preserve"> </w:t>
            </w:r>
          </w:p>
          <w:p w14:paraId="4B6F1D5F" w14:textId="77777777"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14:paraId="00C6AEA4"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تکانه</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ای بودن </w:t>
            </w:r>
            <w:r w:rsidRPr="002B7D24">
              <w:rPr>
                <w:rFonts w:ascii="Arial" w:eastAsiaTheme="minorEastAsia" w:hAnsi="Arial" w:cs="B Yagut"/>
                <w:b/>
                <w:bCs/>
                <w:sz w:val="20"/>
                <w:szCs w:val="20"/>
              </w:rPr>
              <w:t>(Impulsivity)</w:t>
            </w:r>
            <w:r w:rsidRPr="002B7D24">
              <w:rPr>
                <w:rFonts w:ascii="Arial" w:eastAsiaTheme="minorEastAsia" w:hAnsi="Arial" w:cs="B Yagut" w:hint="cs"/>
                <w:b/>
                <w:bCs/>
                <w:sz w:val="20"/>
                <w:szCs w:val="20"/>
                <w:rtl/>
              </w:rPr>
              <w:t xml:space="preserve"> 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غالبا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تفكر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كارهايي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انجام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دادن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  </w:t>
            </w:r>
          </w:p>
          <w:p w14:paraId="612676FC" w14:textId="77777777" w:rsidR="008E5762" w:rsidRPr="002B7D24" w:rsidRDefault="008E5762" w:rsidP="00CF1768">
            <w:pPr>
              <w:spacing w:line="192" w:lineRule="auto"/>
              <w:jc w:val="both"/>
              <w:rPr>
                <w:rFonts w:ascii="Arial" w:eastAsiaTheme="minorEastAsia" w:hAnsi="Arial" w:cs="B Yagut"/>
                <w:b/>
                <w:bCs/>
                <w:sz w:val="20"/>
                <w:szCs w:val="20"/>
              </w:rPr>
            </w:pPr>
          </w:p>
          <w:p w14:paraId="1BAF7E3D"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رفتارهاي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تكراري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مداوم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ديگران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مزاحمت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ايجاد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كند: </w:t>
            </w:r>
            <w:r w:rsidRPr="002B7D24">
              <w:rPr>
                <w:rFonts w:ascii="Arial" w:eastAsiaTheme="minorEastAsia" w:hAnsi="Arial" w:cs="B Yagut" w:hint="cs"/>
                <w:b/>
                <w:bCs/>
                <w:sz w:val="20"/>
                <w:szCs w:val="20"/>
                <w:rtl/>
              </w:rPr>
              <w:lastRenderedPageBreak/>
              <w:t>عصبانيت</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شديد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مكرر،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رحمانه</w:t>
            </w:r>
            <w:r w:rsidRPr="002B7D24">
              <w:rPr>
                <w:rFonts w:ascii="Arial" w:eastAsiaTheme="minorEastAsia" w:hAnsi="Arial" w:cs="B Yagut"/>
                <w:b/>
                <w:bCs/>
                <w:sz w:val="20"/>
                <w:szCs w:val="20"/>
              </w:rPr>
              <w:t xml:space="preserve"> </w:t>
            </w:r>
            <w:r w:rsidRPr="002B7D24">
              <w:rPr>
                <w:rFonts w:ascii="Arial" w:eastAsiaTheme="minorEastAsia" w:hAnsi="Arial" w:cs="B Yagut" w:hint="cs"/>
                <w:sz w:val="20"/>
                <w:szCs w:val="20"/>
                <w:rtl/>
              </w:rPr>
              <w:t>(براي</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 xml:space="preserve"> مثال</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در</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قبال</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حيوانات)</w:t>
            </w:r>
            <w:r w:rsidRPr="002B7D24">
              <w:rPr>
                <w:rFonts w:ascii="Arial" w:eastAsiaTheme="minorEastAsia" w:hAnsi="Arial" w:cs="B Yagut" w:hint="cs"/>
                <w:b/>
                <w:bCs/>
                <w:sz w:val="20"/>
                <w:szCs w:val="20"/>
                <w:rtl/>
              </w:rPr>
              <w:t xml:space="preserve"> نافرماني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مداوم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دزدي</w:t>
            </w:r>
          </w:p>
          <w:p w14:paraId="368A9D30" w14:textId="77777777" w:rsidR="008E5762" w:rsidRPr="002B7D24" w:rsidRDefault="008E5762" w:rsidP="00CF1768">
            <w:pPr>
              <w:spacing w:line="192" w:lineRule="auto"/>
              <w:jc w:val="both"/>
              <w:rPr>
                <w:rFonts w:ascii="Arial" w:eastAsiaTheme="minorEastAsia" w:hAnsi="Arial" w:cs="B Yagut"/>
                <w:b/>
                <w:bCs/>
                <w:sz w:val="20"/>
                <w:szCs w:val="20"/>
                <w:rtl/>
              </w:rPr>
            </w:pPr>
          </w:p>
          <w:p w14:paraId="7EBD08A9"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تغيير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ناگهاني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ارتباط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سالان،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شامل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خشم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كنار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كشيدن</w:t>
            </w:r>
          </w:p>
          <w:p w14:paraId="35022D83" w14:textId="77777777" w:rsidR="008E5762" w:rsidRPr="002B7D24" w:rsidRDefault="008E5762" w:rsidP="00CF1768">
            <w:pPr>
              <w:pStyle w:val="ListParagraph"/>
              <w:ind w:left="294"/>
              <w:jc w:val="both"/>
              <w:rPr>
                <w:rFonts w:ascii="Arial" w:eastAsiaTheme="minorEastAsia" w:hAnsi="Arial" w:cs="B Nazanin"/>
                <w:b/>
                <w:bCs/>
                <w:sz w:val="20"/>
                <w:szCs w:val="20"/>
                <w:rtl/>
              </w:rPr>
            </w:pPr>
          </w:p>
        </w:tc>
      </w:tr>
      <w:tr w:rsidR="002B7D24" w:rsidRPr="002B7D24" w14:paraId="0002CA6B" w14:textId="77777777" w:rsidTr="002B7D24">
        <w:trPr>
          <w:trHeight w:val="3230"/>
        </w:trPr>
        <w:tc>
          <w:tcPr>
            <w:tcW w:w="4869" w:type="dxa"/>
            <w:shd w:val="clear" w:color="auto" w:fill="FFFF99"/>
          </w:tcPr>
          <w:p w14:paraId="1309696F" w14:textId="77777777" w:rsidR="008E5762" w:rsidRPr="002B7D24" w:rsidRDefault="008E5762" w:rsidP="00CF1768">
            <w:pPr>
              <w:spacing w:line="220" w:lineRule="exact"/>
              <w:contextualSpacing/>
              <w:jc w:val="both"/>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lastRenderedPageBreak/>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BEH 1.1</w:t>
            </w:r>
            <w:r w:rsidRPr="002B7D24">
              <w:rPr>
                <w:rFonts w:ascii="Arial" w:eastAsiaTheme="minorEastAsia" w:hAnsi="Arial" w:cs="B Yagut" w:hint="cs"/>
                <w:b/>
                <w:bCs/>
                <w:sz w:val="20"/>
                <w:szCs w:val="20"/>
                <w:rtl/>
              </w:rPr>
              <w:t>مراجعه کنید:</w:t>
            </w:r>
          </w:p>
          <w:p w14:paraId="6B1E715B"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مشكلات طبي: نظير هيپوتيروئيديسم، كه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تواند به صورت اختلال رفتار بروز كند؛ وجود دارد؟</w:t>
            </w:r>
          </w:p>
          <w:p w14:paraId="09EFAC71"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شواهدی از افسردگی وجود دارد؟</w:t>
            </w:r>
          </w:p>
          <w:p w14:paraId="4AB7329B"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 xml:space="preserve">آیا شواهدی از مصرف مواد یا الکل در نوجوان وجود دارد؟ </w:t>
            </w:r>
          </w:p>
          <w:p w14:paraId="711D500E" w14:textId="77777777" w:rsidR="008E5762" w:rsidRPr="002B7D24" w:rsidRDefault="008E5762" w:rsidP="00CF1768">
            <w:pPr>
              <w:spacing w:line="240" w:lineRule="exact"/>
              <w:contextualSpacing/>
              <w:jc w:val="both"/>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مراقبت را شروع کنید:</w:t>
            </w:r>
          </w:p>
          <w:p w14:paraId="0C950A92"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کودک و نوجوان رابراي آموزش</w:t>
            </w:r>
            <w:r w:rsidRPr="002B7D24">
              <w:rPr>
                <w:rFonts w:ascii="Arial" w:eastAsiaTheme="minorEastAsia" w:hAnsi="Arial" w:cs="B Yagut" w:hint="cs"/>
                <w:sz w:val="20"/>
                <w:szCs w:val="20"/>
                <w:rtl/>
              </w:rPr>
              <w:softHyphen/>
              <w:t>هاي روانشناختی والدین و یا مراقبین اصلی رابرای دریافت آموزش مهارت فرزندپروری به كارشناس سلامت</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روان ارجاع كنيد</w:t>
            </w:r>
            <w:r w:rsidRPr="002B7D24">
              <w:rPr>
                <w:rFonts w:ascii="Arial" w:eastAsiaTheme="minorEastAsia" w:hAnsi="Arial" w:cs="B Yagut"/>
                <w:sz w:val="20"/>
                <w:szCs w:val="20"/>
              </w:rPr>
              <w:t>.</w:t>
            </w:r>
          </w:p>
          <w:p w14:paraId="4CC342A7"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b/>
                <w:bCs/>
                <w:sz w:val="20"/>
                <w:szCs w:val="20"/>
              </w:rPr>
            </w:pPr>
            <w:r w:rsidRPr="002B7D24">
              <w:rPr>
                <w:rFonts w:ascii="Arial" w:eastAsiaTheme="minorEastAsia" w:hAnsi="Arial" w:cs="B Yagut" w:hint="cs"/>
                <w:b/>
                <w:bCs/>
                <w:sz w:val="20"/>
                <w:szCs w:val="20"/>
                <w:rtl/>
              </w:rPr>
              <w:t>بيمار را به روانپزشك ارجاع دهيد.</w:t>
            </w:r>
          </w:p>
          <w:p w14:paraId="79E0E2AC"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 xml:space="preserve">برای مداخلات دارویی به مسیر </w:t>
            </w:r>
            <w:r w:rsidRPr="002B7D24">
              <w:rPr>
                <w:rFonts w:ascii="Arial" w:eastAsiaTheme="minorEastAsia" w:hAnsi="Arial" w:cs="B Yagut"/>
                <w:sz w:val="20"/>
                <w:szCs w:val="20"/>
              </w:rPr>
              <w:t xml:space="preserve"> (</w:t>
            </w:r>
            <w:r w:rsidRPr="002B7D24">
              <w:rPr>
                <w:rFonts w:ascii="Arial" w:eastAsiaTheme="minorEastAsia" w:hAnsi="Arial" w:cs="B Yagut"/>
                <w:b/>
                <w:bCs/>
                <w:sz w:val="20"/>
                <w:szCs w:val="20"/>
              </w:rPr>
              <w:t>BEH 2.3</w:t>
            </w:r>
            <w:r w:rsidRPr="002B7D24">
              <w:rPr>
                <w:rFonts w:ascii="Arial" w:eastAsiaTheme="minorEastAsia" w:hAnsi="Arial" w:cs="B Yagut"/>
                <w:sz w:val="20"/>
                <w:szCs w:val="20"/>
              </w:rPr>
              <w:t>)</w:t>
            </w:r>
            <w:r w:rsidRPr="002B7D24">
              <w:rPr>
                <w:rFonts w:ascii="Arial" w:eastAsiaTheme="minorEastAsia" w:hAnsi="Arial" w:cs="B Yagut" w:hint="cs"/>
                <w:sz w:val="20"/>
                <w:szCs w:val="20"/>
                <w:rtl/>
              </w:rPr>
              <w:t>مراجعه شود.</w:t>
            </w:r>
          </w:p>
          <w:p w14:paraId="4364D0CD" w14:textId="77777777" w:rsidR="008E5762" w:rsidRPr="002B7D24" w:rsidRDefault="008E5762" w:rsidP="00CF1768">
            <w:pPr>
              <w:spacing w:line="220" w:lineRule="exact"/>
              <w:contextualSpacing/>
              <w:jc w:val="both"/>
              <w:rPr>
                <w:rFonts w:ascii="Arial" w:eastAsiaTheme="minorEastAsia" w:hAnsi="Arial" w:cs="B Yagut"/>
                <w:b/>
                <w:bCs/>
                <w:sz w:val="20"/>
                <w:szCs w:val="20"/>
                <w:u w:val="single"/>
                <w:rtl/>
              </w:rPr>
            </w:pPr>
            <w:r w:rsidRPr="002B7D24">
              <w:rPr>
                <w:rFonts w:ascii="Arial" w:eastAsiaTheme="minorEastAsia" w:hAnsi="Arial" w:cs="B Yagut" w:hint="cs"/>
                <w:b/>
                <w:bCs/>
                <w:sz w:val="20"/>
                <w:szCs w:val="20"/>
                <w:u w:val="single"/>
                <w:rtl/>
              </w:rPr>
              <w:t>تأثير اختلال رفتاري بيمار را بر مراقبانش بررسي كنيد و با توجه به نيازهاي شخصي، اجتماعي و سلامت روان آنان، اقدامات مورد نياز را انجام دهيد</w:t>
            </w:r>
            <w:r w:rsidRPr="002B7D24">
              <w:rPr>
                <w:rFonts w:ascii="Arial" w:eastAsiaTheme="minorEastAsia" w:hAnsi="Arial" w:cs="B Yagut"/>
                <w:b/>
                <w:bCs/>
                <w:sz w:val="20"/>
                <w:szCs w:val="20"/>
                <w:u w:val="single"/>
              </w:rPr>
              <w:t>.</w:t>
            </w:r>
          </w:p>
        </w:tc>
        <w:tc>
          <w:tcPr>
            <w:tcW w:w="1843" w:type="dxa"/>
            <w:shd w:val="clear" w:color="auto" w:fill="FFFFFF" w:themeFill="background1"/>
            <w:vAlign w:val="center"/>
          </w:tcPr>
          <w:p w14:paraId="0DAB2D1B" w14:textId="77777777"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اختلال رفتاری</w:t>
            </w:r>
          </w:p>
        </w:tc>
        <w:tc>
          <w:tcPr>
            <w:tcW w:w="4820" w:type="dxa"/>
            <w:shd w:val="clear" w:color="auto" w:fill="FFFFFF" w:themeFill="background1"/>
            <w:vAlign w:val="center"/>
          </w:tcPr>
          <w:p w14:paraId="7AEE161C" w14:textId="77777777" w:rsidR="008E5762" w:rsidRPr="002B7D24" w:rsidRDefault="008E5762" w:rsidP="00CE2CBA">
            <w:pPr>
              <w:pStyle w:val="ListParagraph"/>
              <w:numPr>
                <w:ilvl w:val="0"/>
                <w:numId w:val="80"/>
              </w:numPr>
              <w:spacing w:line="260" w:lineRule="exact"/>
              <w:rPr>
                <w:rFonts w:ascii="Arial" w:eastAsiaTheme="minorEastAsia" w:hAnsi="Arial" w:cs="B Yagut"/>
                <w:b/>
                <w:bCs/>
                <w:sz w:val="20"/>
                <w:szCs w:val="20"/>
                <w:rtl/>
              </w:rPr>
            </w:pPr>
            <w:r w:rsidRPr="002B7D24">
              <w:rPr>
                <w:rFonts w:ascii="Arial" w:eastAsiaTheme="minorEastAsia" w:hAnsi="Arial" w:cs="B Yagut" w:hint="cs"/>
                <w:b/>
                <w:bCs/>
                <w:sz w:val="20"/>
                <w:szCs w:val="20"/>
                <w:rtl/>
              </w:rPr>
              <w:t xml:space="preserve">سایر اختلالات رفتاري: </w:t>
            </w:r>
          </w:p>
          <w:p w14:paraId="1AD31DF2"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رفتارهای گزارش شده و مشاهده شده بايد بسيار شديدتر از آن چيزي باشد كه با لجبازي</w:t>
            </w:r>
            <w:r w:rsidRPr="002B7D24">
              <w:rPr>
                <w:rFonts w:cs="B Yagut" w:hint="cs"/>
                <w:sz w:val="20"/>
                <w:szCs w:val="20"/>
                <w:rtl/>
              </w:rPr>
              <w:softHyphen/>
              <w:t>هاي معمول كودكانه يا سركشي</w:t>
            </w:r>
            <w:r w:rsidRPr="002B7D24">
              <w:rPr>
                <w:rFonts w:cs="B Yagut"/>
                <w:sz w:val="20"/>
                <w:szCs w:val="20"/>
                <w:rtl/>
              </w:rPr>
              <w:softHyphen/>
            </w:r>
            <w:r w:rsidRPr="002B7D24">
              <w:rPr>
                <w:rFonts w:cs="B Yagut" w:hint="cs"/>
                <w:sz w:val="20"/>
                <w:szCs w:val="20"/>
                <w:rtl/>
              </w:rPr>
              <w:t>اي  معمول دوران بلوغ قابل توجيه باشد.</w:t>
            </w:r>
          </w:p>
          <w:p w14:paraId="30308470"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عدم تناسب رفتارها باسطح تكامل كودك</w:t>
            </w:r>
          </w:p>
          <w:p w14:paraId="50558704"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براي در نظرگرفتن ساير اختلالات رفتاري بايد حداقل شش ماه از شروع تظاهرات گذشته باشد.</w:t>
            </w:r>
          </w:p>
          <w:p w14:paraId="7C29857B" w14:textId="77777777" w:rsidR="008E5762" w:rsidRPr="002B7D24" w:rsidRDefault="008E5762" w:rsidP="00CE2CBA">
            <w:pPr>
              <w:pStyle w:val="ListParagraph"/>
              <w:numPr>
                <w:ilvl w:val="0"/>
                <w:numId w:val="71"/>
              </w:numPr>
              <w:ind w:left="445" w:hanging="151"/>
              <w:jc w:val="both"/>
              <w:rPr>
                <w:rFonts w:cs="B Yagut"/>
                <w:sz w:val="20"/>
                <w:szCs w:val="20"/>
                <w:rtl/>
              </w:rPr>
            </w:pPr>
            <w:r w:rsidRPr="002B7D24">
              <w:rPr>
                <w:rFonts w:cs="B Yagut" w:hint="cs"/>
                <w:sz w:val="20"/>
                <w:szCs w:val="20"/>
                <w:rtl/>
              </w:rPr>
              <w:t>ارتباط باعوامل ایجاد کننده استرس اجتماعي، خانوادگي يا تحصيلي بررسی گردد شروع تظاهرات رفتاری نباید معلول شرایط یاد شده باشد.</w:t>
            </w:r>
          </w:p>
        </w:tc>
        <w:tc>
          <w:tcPr>
            <w:tcW w:w="3318" w:type="dxa"/>
            <w:vMerge/>
            <w:shd w:val="clear" w:color="auto" w:fill="FFFFFF" w:themeFill="background1"/>
            <w:vAlign w:val="center"/>
          </w:tcPr>
          <w:p w14:paraId="5FF2C880" w14:textId="77777777" w:rsidR="008E5762" w:rsidRPr="002B7D24" w:rsidRDefault="008E5762" w:rsidP="00CE2CBA">
            <w:pPr>
              <w:pStyle w:val="ListParagraph"/>
              <w:numPr>
                <w:ilvl w:val="1"/>
                <w:numId w:val="71"/>
              </w:numPr>
              <w:spacing w:line="220" w:lineRule="exact"/>
              <w:ind w:left="1368"/>
              <w:jc w:val="both"/>
              <w:rPr>
                <w:rFonts w:cs="B Nazanin"/>
                <w:sz w:val="18"/>
                <w:szCs w:val="18"/>
                <w:rtl/>
              </w:rPr>
            </w:pPr>
          </w:p>
        </w:tc>
      </w:tr>
    </w:tbl>
    <w:p w14:paraId="061C1E47" w14:textId="77777777" w:rsidR="008E5762" w:rsidRDefault="008E5762" w:rsidP="008E5762"/>
    <w:p w14:paraId="7FC22E22" w14:textId="77777777" w:rsidR="00AE6A26" w:rsidRDefault="00AE6A26" w:rsidP="009D4B67">
      <w:pPr>
        <w:spacing w:after="0" w:line="240" w:lineRule="auto"/>
        <w:rPr>
          <w:rFonts w:cs="B Titr"/>
          <w:b/>
          <w:bCs/>
        </w:rPr>
      </w:pPr>
    </w:p>
    <w:p w14:paraId="5770B9B2" w14:textId="77777777" w:rsidR="008E5762" w:rsidRDefault="008E5762" w:rsidP="009D4B67">
      <w:pPr>
        <w:spacing w:after="0" w:line="240" w:lineRule="auto"/>
        <w:rPr>
          <w:rFonts w:cs="B Titr"/>
          <w:b/>
          <w:bCs/>
        </w:rPr>
      </w:pPr>
    </w:p>
    <w:p w14:paraId="1A90BF67" w14:textId="77777777" w:rsidR="008E5762" w:rsidRDefault="008E5762" w:rsidP="009D4B67">
      <w:pPr>
        <w:spacing w:after="0" w:line="240" w:lineRule="auto"/>
        <w:rPr>
          <w:rFonts w:cs="B Titr"/>
          <w:b/>
          <w:bCs/>
        </w:rPr>
      </w:pPr>
    </w:p>
    <w:p w14:paraId="3E0B8ED0" w14:textId="77777777" w:rsidR="008E5762" w:rsidRDefault="008E5762" w:rsidP="009D4B67">
      <w:pPr>
        <w:spacing w:after="0" w:line="240" w:lineRule="auto"/>
        <w:rPr>
          <w:rFonts w:cs="B Titr"/>
          <w:b/>
          <w:bCs/>
        </w:rPr>
      </w:pPr>
    </w:p>
    <w:p w14:paraId="5C728479" w14:textId="77777777" w:rsidR="008E5762" w:rsidRDefault="008E5762" w:rsidP="009D4B67">
      <w:pPr>
        <w:spacing w:after="0" w:line="240" w:lineRule="auto"/>
        <w:rPr>
          <w:rFonts w:cs="B Titr"/>
          <w:b/>
          <w:bCs/>
        </w:rPr>
      </w:pPr>
    </w:p>
    <w:p w14:paraId="3050F7AA" w14:textId="77777777" w:rsidR="008E5762" w:rsidRDefault="008E5762" w:rsidP="009D4B67">
      <w:pPr>
        <w:spacing w:after="0" w:line="240" w:lineRule="auto"/>
        <w:rPr>
          <w:rFonts w:cs="B Titr"/>
          <w:b/>
          <w:bCs/>
        </w:rPr>
      </w:pPr>
    </w:p>
    <w:p w14:paraId="2D3A0934" w14:textId="77777777" w:rsidR="008E5762" w:rsidRDefault="008E5762" w:rsidP="009D4B67">
      <w:pPr>
        <w:spacing w:after="0" w:line="240" w:lineRule="auto"/>
        <w:rPr>
          <w:rFonts w:cs="B Titr"/>
          <w:b/>
          <w:bCs/>
        </w:rPr>
      </w:pPr>
    </w:p>
    <w:p w14:paraId="267FDE91" w14:textId="77777777" w:rsidR="008E5762" w:rsidRDefault="008E5762" w:rsidP="009D4B67">
      <w:pPr>
        <w:spacing w:after="0" w:line="240" w:lineRule="auto"/>
        <w:rPr>
          <w:rFonts w:cs="B Titr"/>
          <w:b/>
          <w:bCs/>
        </w:rPr>
      </w:pPr>
    </w:p>
    <w:p w14:paraId="128A2FE1" w14:textId="77777777" w:rsidR="008E5762" w:rsidRDefault="008E5762" w:rsidP="009D4B67">
      <w:pPr>
        <w:spacing w:after="0" w:line="240" w:lineRule="auto"/>
        <w:rPr>
          <w:rFonts w:cs="B Titr"/>
          <w:b/>
          <w:bCs/>
        </w:rPr>
      </w:pPr>
    </w:p>
    <w:p w14:paraId="5A5B7DFD" w14:textId="77777777" w:rsidR="008E5762" w:rsidRDefault="008E5762" w:rsidP="009D4B67">
      <w:pPr>
        <w:spacing w:after="0" w:line="240" w:lineRule="auto"/>
        <w:rPr>
          <w:rFonts w:cs="B Titr"/>
          <w:b/>
          <w:bCs/>
        </w:rPr>
      </w:pPr>
    </w:p>
    <w:p w14:paraId="02FD360B" w14:textId="77777777" w:rsidR="008E5762" w:rsidRDefault="008E5762" w:rsidP="009D4B67">
      <w:pPr>
        <w:spacing w:after="0" w:line="240" w:lineRule="auto"/>
        <w:rPr>
          <w:rFonts w:cs="B Titr"/>
          <w:b/>
          <w:bCs/>
        </w:rPr>
      </w:pPr>
    </w:p>
    <w:p w14:paraId="470F0363" w14:textId="77777777" w:rsidR="008E5762" w:rsidRDefault="008E5762" w:rsidP="009D4B67">
      <w:pPr>
        <w:spacing w:after="0" w:line="240" w:lineRule="auto"/>
        <w:rPr>
          <w:rFonts w:cs="B Titr"/>
          <w:b/>
          <w:bCs/>
          <w:rtl/>
        </w:rPr>
      </w:pPr>
    </w:p>
    <w:p w14:paraId="6AA5025A" w14:textId="77777777" w:rsidR="00992EFA" w:rsidRDefault="00992EFA" w:rsidP="009D4B67">
      <w:pPr>
        <w:spacing w:after="0" w:line="240" w:lineRule="auto"/>
        <w:rPr>
          <w:rFonts w:cs="B Titr"/>
          <w:b/>
          <w:bCs/>
          <w:rtl/>
        </w:rPr>
      </w:pPr>
    </w:p>
    <w:p w14:paraId="57582969" w14:textId="77777777" w:rsidR="00992EFA" w:rsidRDefault="00992EFA" w:rsidP="009D4B67">
      <w:pPr>
        <w:spacing w:after="0" w:line="240" w:lineRule="auto"/>
        <w:rPr>
          <w:rFonts w:cs="B Titr"/>
          <w:b/>
          <w:bCs/>
        </w:rPr>
      </w:pPr>
    </w:p>
    <w:p w14:paraId="27FE21E7" w14:textId="37E8BADD" w:rsidR="00C0558F" w:rsidRPr="00CF1768" w:rsidRDefault="007667A7" w:rsidP="00202157">
      <w:pPr>
        <w:spacing w:after="0"/>
        <w:rPr>
          <w:rFonts w:cs="B Titr"/>
          <w:color w:val="000000" w:themeColor="text1"/>
          <w:sz w:val="24"/>
          <w:szCs w:val="24"/>
        </w:rPr>
      </w:pPr>
      <w:r>
        <w:rPr>
          <w:rFonts w:cs="B Titr" w:hint="cs"/>
          <w:rtl/>
        </w:rPr>
        <w:lastRenderedPageBreak/>
        <w:t>ارزيابي</w:t>
      </w:r>
      <w:r w:rsidR="00DC3749" w:rsidRPr="00682E2F">
        <w:rPr>
          <w:rFonts w:cs="B Titr" w:hint="cs"/>
          <w:rtl/>
        </w:rPr>
        <w:t xml:space="preserve"> از نظر </w:t>
      </w:r>
      <w:r w:rsidR="00DC3749">
        <w:rPr>
          <w:rFonts w:cs="B Titr" w:hint="cs"/>
          <w:rtl/>
        </w:rPr>
        <w:t xml:space="preserve">سلامت </w:t>
      </w:r>
      <w:r w:rsidR="00DC3749" w:rsidRPr="00CF1768">
        <w:rPr>
          <w:rFonts w:cs="B Titr" w:hint="cs"/>
          <w:color w:val="000000" w:themeColor="text1"/>
          <w:rtl/>
        </w:rPr>
        <w:t xml:space="preserve">اجتماعي  </w:t>
      </w:r>
    </w:p>
    <w:tbl>
      <w:tblPr>
        <w:tblStyle w:val="TableGrid1"/>
        <w:bidiVisual/>
        <w:tblW w:w="14740" w:type="dxa"/>
        <w:jc w:val="center"/>
        <w:tblLook w:val="04A0" w:firstRow="1" w:lastRow="0" w:firstColumn="1" w:lastColumn="0" w:noHBand="0" w:noVBand="1"/>
      </w:tblPr>
      <w:tblGrid>
        <w:gridCol w:w="5840"/>
        <w:gridCol w:w="2278"/>
        <w:gridCol w:w="1800"/>
        <w:gridCol w:w="4822"/>
      </w:tblGrid>
      <w:tr w:rsidR="00C0558F" w:rsidRPr="00C0558F" w14:paraId="6E81519A" w14:textId="77777777" w:rsidTr="00070A33">
        <w:trPr>
          <w:jc w:val="center"/>
        </w:trPr>
        <w:tc>
          <w:tcPr>
            <w:tcW w:w="5840" w:type="dxa"/>
            <w:tcBorders>
              <w:bottom w:val="single" w:sz="4" w:space="0" w:color="auto"/>
            </w:tcBorders>
            <w:shd w:val="clear" w:color="auto" w:fill="auto"/>
            <w:vAlign w:val="center"/>
          </w:tcPr>
          <w:p w14:paraId="5B677475" w14:textId="77777777" w:rsidR="00C0558F" w:rsidRPr="00C0558F" w:rsidRDefault="00C0558F" w:rsidP="00C0558F">
            <w:pPr>
              <w:keepNext/>
              <w:keepLines/>
              <w:widowControl w:val="0"/>
              <w:jc w:val="center"/>
              <w:outlineLvl w:val="0"/>
              <w:rPr>
                <w:rFonts w:ascii="Cambria" w:eastAsiaTheme="majorEastAsia" w:hAnsi="Cambria" w:cs="B Mitra"/>
                <w:kern w:val="32"/>
                <w:sz w:val="24"/>
                <w:szCs w:val="24"/>
                <w:rtl/>
              </w:rPr>
            </w:pPr>
            <w:r w:rsidRPr="00C0558F">
              <w:rPr>
                <w:rFonts w:ascii="Cambria" w:eastAsiaTheme="majorEastAsia" w:hAnsi="Cambria" w:cs="B Mitra" w:hint="cs"/>
                <w:kern w:val="32"/>
                <w:sz w:val="24"/>
                <w:szCs w:val="24"/>
                <w:rtl/>
              </w:rPr>
              <w:t xml:space="preserve">ارزیابی کودک آزاری </w:t>
            </w:r>
          </w:p>
        </w:tc>
        <w:tc>
          <w:tcPr>
            <w:tcW w:w="2278" w:type="dxa"/>
            <w:tcBorders>
              <w:bottom w:val="single" w:sz="4" w:space="0" w:color="auto"/>
            </w:tcBorders>
            <w:shd w:val="clear" w:color="auto" w:fill="auto"/>
            <w:vAlign w:val="center"/>
          </w:tcPr>
          <w:p w14:paraId="2AEB88AB" w14:textId="77777777" w:rsidR="00C0558F" w:rsidRPr="00C0558F" w:rsidRDefault="00C0558F" w:rsidP="00C0558F">
            <w:pPr>
              <w:widowControl w:val="0"/>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نشانه ها و علائم</w:t>
            </w:r>
          </w:p>
        </w:tc>
        <w:tc>
          <w:tcPr>
            <w:tcW w:w="1800" w:type="dxa"/>
            <w:tcBorders>
              <w:bottom w:val="single" w:sz="4" w:space="0" w:color="auto"/>
            </w:tcBorders>
            <w:shd w:val="clear" w:color="auto" w:fill="auto"/>
            <w:vAlign w:val="center"/>
          </w:tcPr>
          <w:p w14:paraId="28E6CBA2"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طبقه بندی</w:t>
            </w:r>
          </w:p>
        </w:tc>
        <w:tc>
          <w:tcPr>
            <w:tcW w:w="4822" w:type="dxa"/>
            <w:tcBorders>
              <w:bottom w:val="single" w:sz="4" w:space="0" w:color="auto"/>
            </w:tcBorders>
            <w:shd w:val="clear" w:color="auto" w:fill="auto"/>
            <w:vAlign w:val="center"/>
          </w:tcPr>
          <w:p w14:paraId="391ED294"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اقدامات</w:t>
            </w:r>
          </w:p>
        </w:tc>
      </w:tr>
      <w:tr w:rsidR="00C0558F" w:rsidRPr="00C0558F" w14:paraId="37C651C2" w14:textId="77777777" w:rsidTr="004F41C9">
        <w:trPr>
          <w:jc w:val="center"/>
        </w:trPr>
        <w:tc>
          <w:tcPr>
            <w:tcW w:w="5840" w:type="dxa"/>
            <w:shd w:val="clear" w:color="auto" w:fill="auto"/>
            <w:vAlign w:val="center"/>
          </w:tcPr>
          <w:p w14:paraId="722478FA" w14:textId="77777777" w:rsidR="00C0558F" w:rsidRPr="00CA6199" w:rsidRDefault="00C0558F" w:rsidP="00CE2CBA">
            <w:pPr>
              <w:numPr>
                <w:ilvl w:val="0"/>
                <w:numId w:val="42"/>
              </w:numPr>
              <w:rPr>
                <w:rFonts w:cs="B Yagut"/>
                <w:sz w:val="20"/>
                <w:szCs w:val="20"/>
                <w:lang w:bidi="fa-IR"/>
              </w:rPr>
            </w:pPr>
            <w:r w:rsidRPr="00CA6199">
              <w:rPr>
                <w:rFonts w:cs="B Yagut" w:hint="cs"/>
                <w:sz w:val="20"/>
                <w:szCs w:val="20"/>
                <w:rtl/>
              </w:rPr>
              <w:t>وجود علايم ذيل در کودکان و نوجوانان*:</w:t>
            </w:r>
          </w:p>
          <w:p w14:paraId="7C420EB8" w14:textId="77777777" w:rsidR="00C0558F" w:rsidRPr="00CA6199" w:rsidRDefault="00C0558F" w:rsidP="00CE2CBA">
            <w:pPr>
              <w:numPr>
                <w:ilvl w:val="0"/>
                <w:numId w:val="41"/>
              </w:numPr>
              <w:contextualSpacing/>
              <w:rPr>
                <w:rFonts w:cs="B Yagut"/>
                <w:sz w:val="20"/>
                <w:szCs w:val="20"/>
                <w:rtl/>
                <w:lang w:bidi="fa-IR"/>
              </w:rPr>
            </w:pPr>
            <w:r w:rsidRPr="00CA6199">
              <w:rPr>
                <w:rFonts w:cs="B Yagut" w:hint="cs"/>
                <w:sz w:val="20"/>
                <w:szCs w:val="20"/>
                <w:rtl/>
              </w:rPr>
              <w:t>علايم سوختگي با آب جوش يا سيگار</w:t>
            </w:r>
          </w:p>
          <w:p w14:paraId="0D3BAB72" w14:textId="77777777" w:rsidR="00C0558F" w:rsidRPr="00CA6199" w:rsidRDefault="00C0558F" w:rsidP="00CE2CBA">
            <w:pPr>
              <w:numPr>
                <w:ilvl w:val="0"/>
                <w:numId w:val="41"/>
              </w:numPr>
              <w:contextualSpacing/>
              <w:rPr>
                <w:rFonts w:cs="B Yagut"/>
                <w:sz w:val="20"/>
                <w:szCs w:val="20"/>
                <w:rtl/>
                <w:lang w:bidi="fa-IR"/>
              </w:rPr>
            </w:pPr>
            <w:r w:rsidRPr="00CA6199">
              <w:rPr>
                <w:rFonts w:cs="B Yagut" w:hint="cs"/>
                <w:sz w:val="20"/>
                <w:szCs w:val="20"/>
                <w:rtl/>
              </w:rPr>
              <w:t>كبودي يا اثر گاز گرفتگي روي قسمتهاي مختلف بدن</w:t>
            </w:r>
          </w:p>
          <w:p w14:paraId="452CFEF8" w14:textId="77777777" w:rsidR="00C0558F" w:rsidRPr="00CA6199" w:rsidRDefault="00C0558F" w:rsidP="00CE2CBA">
            <w:pPr>
              <w:numPr>
                <w:ilvl w:val="0"/>
                <w:numId w:val="41"/>
              </w:numPr>
              <w:contextualSpacing/>
              <w:rPr>
                <w:rFonts w:cs="B Yagut"/>
                <w:sz w:val="20"/>
                <w:szCs w:val="20"/>
                <w:rtl/>
                <w:lang w:bidi="fa-IR"/>
              </w:rPr>
            </w:pPr>
            <w:r w:rsidRPr="00CA6199">
              <w:rPr>
                <w:rFonts w:cs="B Yagut" w:hint="cs"/>
                <w:sz w:val="20"/>
                <w:szCs w:val="20"/>
                <w:rtl/>
              </w:rPr>
              <w:t>خونمردگي يا شكستگي در اعضاي مختلف بدن</w:t>
            </w:r>
          </w:p>
          <w:p w14:paraId="6A3E3FAA" w14:textId="77777777" w:rsidR="00C0558F" w:rsidRPr="00CA6199" w:rsidRDefault="00C0558F" w:rsidP="00C0558F">
            <w:pPr>
              <w:rPr>
                <w:rFonts w:cs="B Yagut"/>
                <w:sz w:val="20"/>
                <w:szCs w:val="20"/>
                <w:rtl/>
              </w:rPr>
            </w:pPr>
            <w:r w:rsidRPr="00CA6199">
              <w:rPr>
                <w:rFonts w:cs="B Yagut" w:hint="cs"/>
                <w:sz w:val="20"/>
                <w:szCs w:val="20"/>
                <w:rtl/>
              </w:rPr>
              <w:t>ساير علايم:</w:t>
            </w:r>
          </w:p>
          <w:p w14:paraId="711D5936" w14:textId="77777777" w:rsidR="00C0558F" w:rsidRPr="00CA6199" w:rsidRDefault="00C0558F" w:rsidP="00CE2CBA">
            <w:pPr>
              <w:numPr>
                <w:ilvl w:val="0"/>
                <w:numId w:val="41"/>
              </w:numPr>
              <w:contextualSpacing/>
              <w:rPr>
                <w:rFonts w:ascii="Cambria" w:eastAsiaTheme="majorEastAsia" w:hAnsi="Cambria" w:cs="B Yagut"/>
                <w:b/>
                <w:bCs/>
                <w:kern w:val="32"/>
                <w:sz w:val="20"/>
                <w:szCs w:val="20"/>
                <w:lang w:bidi="fa-IR"/>
              </w:rPr>
            </w:pPr>
            <w:r w:rsidRPr="00CA6199">
              <w:rPr>
                <w:rFonts w:cs="B Yagut" w:hint="cs"/>
                <w:sz w:val="20"/>
                <w:szCs w:val="20"/>
                <w:rtl/>
              </w:rPr>
              <w:t xml:space="preserve">عدم تناسب توضيحات مادر يا همراه با نوع علايم بدني </w:t>
            </w:r>
          </w:p>
          <w:p w14:paraId="0DF46182" w14:textId="77777777" w:rsidR="00C0558F" w:rsidRPr="00CA6199" w:rsidRDefault="00C0558F" w:rsidP="00CE2CBA">
            <w:pPr>
              <w:numPr>
                <w:ilvl w:val="0"/>
                <w:numId w:val="41"/>
              </w:numPr>
              <w:contextualSpacing/>
              <w:rPr>
                <w:rFonts w:ascii="Cambria" w:eastAsiaTheme="majorEastAsia" w:hAnsi="Cambria" w:cs="B Yagut"/>
                <w:b/>
                <w:bCs/>
                <w:kern w:val="32"/>
                <w:sz w:val="20"/>
                <w:szCs w:val="20"/>
                <w:lang w:bidi="fa-IR"/>
              </w:rPr>
            </w:pPr>
            <w:r w:rsidRPr="00CA6199">
              <w:rPr>
                <w:rFonts w:cs="B Yagut" w:hint="cs"/>
                <w:sz w:val="20"/>
                <w:szCs w:val="20"/>
                <w:rtl/>
              </w:rPr>
              <w:t>وجود كبوديها و علايمي كه  مدتها از زمان آنها گذشته باشد.</w:t>
            </w:r>
          </w:p>
          <w:p w14:paraId="734D797C" w14:textId="77777777" w:rsidR="00C0558F" w:rsidRPr="00CA6199" w:rsidRDefault="00C0558F" w:rsidP="00CE2CBA">
            <w:pPr>
              <w:keepNext/>
              <w:widowControl w:val="0"/>
              <w:numPr>
                <w:ilvl w:val="0"/>
                <w:numId w:val="39"/>
              </w:numPr>
              <w:rPr>
                <w:rFonts w:ascii="Times New Roman" w:eastAsia="Times New Roman" w:hAnsi="Times New Roman" w:cs="B Yagut"/>
                <w:b/>
                <w:spacing w:val="-4"/>
                <w:kern w:val="32"/>
                <w:sz w:val="20"/>
                <w:szCs w:val="20"/>
                <w:lang w:bidi="fa-IR"/>
              </w:rPr>
            </w:pPr>
            <w:r w:rsidRPr="00CA6199">
              <w:rPr>
                <w:rFonts w:ascii="Times New Roman" w:eastAsia="Times New Roman" w:hAnsi="Times New Roman" w:cs="B Yagut" w:hint="cs"/>
                <w:b/>
                <w:spacing w:val="-4"/>
                <w:kern w:val="32"/>
                <w:sz w:val="20"/>
                <w:szCs w:val="20"/>
                <w:rtl/>
              </w:rPr>
              <w:t>کودکان و نوجوانانی که به صورت خود مراجع با شکایت از خشونت در خانه، کودک آزاری و عوارض جسمی و روانشناختی ناشی از آنها مراجعه می کنند.</w:t>
            </w:r>
          </w:p>
          <w:p w14:paraId="7E3A9243" w14:textId="77777777" w:rsidR="00C0558F" w:rsidRPr="00CA6199" w:rsidRDefault="00C0558F" w:rsidP="00CE2CBA">
            <w:pPr>
              <w:numPr>
                <w:ilvl w:val="0"/>
                <w:numId w:val="39"/>
              </w:numPr>
              <w:contextualSpacing/>
              <w:rPr>
                <w:rFonts w:cs="B Yagut"/>
                <w:sz w:val="20"/>
                <w:szCs w:val="20"/>
                <w:lang w:bidi="fa-IR"/>
              </w:rPr>
            </w:pPr>
            <w:r w:rsidRPr="00CA6199">
              <w:rPr>
                <w:rFonts w:cs="B Yagut" w:hint="cs"/>
                <w:spacing w:val="-4"/>
                <w:sz w:val="20"/>
                <w:szCs w:val="20"/>
                <w:rtl/>
              </w:rPr>
              <w:t>کودکان و نوجوانانی که توسط سایر کارکنان نظام سلامت، از قبیل کارشناس مراقب سلامت خانواده یا کارشناس سلامت روان برای ارزیابی بیشتر یا دریافت خدمات درمانی به پزشک عمومی ارجاع داده شده اند.</w:t>
            </w:r>
            <w:r w:rsidRPr="00CA6199">
              <w:rPr>
                <w:rFonts w:cs="B Yagut" w:hint="cs"/>
                <w:sz w:val="20"/>
                <w:szCs w:val="20"/>
                <w:rtl/>
              </w:rPr>
              <w:t xml:space="preserve">  </w:t>
            </w:r>
          </w:p>
          <w:p w14:paraId="280A1D3C" w14:textId="77777777" w:rsidR="00C0558F" w:rsidRPr="00CA6199" w:rsidRDefault="00C0558F" w:rsidP="00CE2CBA">
            <w:pPr>
              <w:numPr>
                <w:ilvl w:val="0"/>
                <w:numId w:val="42"/>
              </w:numPr>
              <w:rPr>
                <w:rFonts w:cs="B Yagut"/>
                <w:sz w:val="20"/>
                <w:szCs w:val="20"/>
                <w:lang w:bidi="fa-IR"/>
              </w:rPr>
            </w:pPr>
            <w:r w:rsidRPr="00CA6199">
              <w:rPr>
                <w:rFonts w:cs="B Yagut" w:hint="cs"/>
                <w:b/>
                <w:sz w:val="20"/>
                <w:szCs w:val="20"/>
                <w:rtl/>
              </w:rPr>
              <w:t xml:space="preserve">وجود سابقه آسیب ار قبیل </w:t>
            </w:r>
            <w:r w:rsidRPr="00CA6199">
              <w:rPr>
                <w:rFonts w:cs="B Yagut" w:hint="cs"/>
                <w:sz w:val="20"/>
                <w:szCs w:val="20"/>
                <w:rtl/>
              </w:rPr>
              <w:t>تاریخچه صدمات تکراری و یا سابقه مراجعات مکرر قبلی به بیمارستان</w:t>
            </w:r>
          </w:p>
          <w:p w14:paraId="27105B3E" w14:textId="77777777" w:rsidR="00C0558F" w:rsidRPr="00CA6199" w:rsidRDefault="00C0558F" w:rsidP="00CE2CBA">
            <w:pPr>
              <w:numPr>
                <w:ilvl w:val="0"/>
                <w:numId w:val="42"/>
              </w:numPr>
              <w:spacing w:after="160" w:line="259" w:lineRule="auto"/>
              <w:contextualSpacing/>
              <w:rPr>
                <w:rFonts w:cs="B Yagut"/>
                <w:sz w:val="20"/>
                <w:szCs w:val="20"/>
                <w:lang w:bidi="fa-IR"/>
              </w:rPr>
            </w:pPr>
            <w:r w:rsidRPr="00CA6199">
              <w:rPr>
                <w:rFonts w:cs="B Yagut" w:hint="cs"/>
                <w:sz w:val="20"/>
                <w:szCs w:val="20"/>
                <w:rtl/>
              </w:rPr>
              <w:t>وجود گزارشات مبهم از سوی والدین و یا سایر افراد خانواده درباره علت آسیب</w:t>
            </w:r>
          </w:p>
          <w:p w14:paraId="39892833" w14:textId="77777777" w:rsidR="00C0558F" w:rsidRPr="00CA6199" w:rsidRDefault="00C0558F" w:rsidP="00C0558F">
            <w:pPr>
              <w:spacing w:after="160" w:line="259" w:lineRule="auto"/>
              <w:ind w:left="360"/>
              <w:contextualSpacing/>
              <w:rPr>
                <w:rFonts w:cs="B Yagut"/>
                <w:sz w:val="20"/>
                <w:szCs w:val="20"/>
                <w:rtl/>
              </w:rPr>
            </w:pPr>
            <w:r w:rsidRPr="00CA6199">
              <w:rPr>
                <w:rFonts w:cs="B Yagut" w:hint="cs"/>
                <w:sz w:val="20"/>
                <w:szCs w:val="20"/>
                <w:rtl/>
              </w:rPr>
              <w:t>- اتفاقی قلمداد نمودن آسیب از سوی والدین</w:t>
            </w:r>
          </w:p>
          <w:p w14:paraId="5DD7FBBA" w14:textId="77777777" w:rsidR="00C0558F" w:rsidRPr="00CA6199" w:rsidRDefault="00C0558F" w:rsidP="00C0558F">
            <w:pPr>
              <w:spacing w:after="160" w:line="259" w:lineRule="auto"/>
              <w:ind w:left="360"/>
              <w:contextualSpacing/>
              <w:rPr>
                <w:rFonts w:cs="B Yagut"/>
                <w:sz w:val="20"/>
                <w:szCs w:val="20"/>
              </w:rPr>
            </w:pPr>
            <w:r w:rsidRPr="00CA6199">
              <w:rPr>
                <w:rFonts w:cs="B Yagut" w:hint="cs"/>
                <w:sz w:val="20"/>
                <w:szCs w:val="20"/>
                <w:rtl/>
              </w:rPr>
              <w:t xml:space="preserve">- </w:t>
            </w:r>
            <w:r w:rsidRPr="00CA6199">
              <w:rPr>
                <w:rFonts w:cs="B Yagut" w:hint="cs"/>
                <w:b/>
                <w:sz w:val="20"/>
                <w:szCs w:val="20"/>
                <w:rtl/>
              </w:rPr>
              <w:t xml:space="preserve"> نحوه برخورد والدین از قبیل </w:t>
            </w:r>
            <w:r w:rsidRPr="00CA6199">
              <w:rPr>
                <w:rFonts w:cs="B Yagut" w:hint="cs"/>
                <w:sz w:val="20"/>
                <w:szCs w:val="20"/>
                <w:rtl/>
              </w:rPr>
              <w:t>تأخیر در رساندن کودک جهت درمان، ترک مرکز درمانی قبل از کامل شدن ارزیابی ها، ابراز عدم تمایل به دادن اطلاعات، مسئولیت آسیب را بر عهده دیگران انداختن، عدم همکاری با تیم درمان</w:t>
            </w:r>
          </w:p>
          <w:p w14:paraId="41E0E82F" w14:textId="77777777" w:rsidR="00C0558F" w:rsidRPr="00201F94" w:rsidRDefault="00C0558F" w:rsidP="00CE2CBA">
            <w:pPr>
              <w:numPr>
                <w:ilvl w:val="0"/>
                <w:numId w:val="42"/>
              </w:numPr>
              <w:contextualSpacing/>
              <w:rPr>
                <w:rFonts w:ascii="Cambria" w:eastAsiaTheme="majorEastAsia" w:hAnsi="Cambria" w:cs="B Yagut"/>
                <w:b/>
                <w:bCs/>
                <w:kern w:val="32"/>
                <w:sz w:val="20"/>
                <w:szCs w:val="20"/>
                <w:lang w:bidi="fa-IR"/>
              </w:rPr>
            </w:pPr>
            <w:r w:rsidRPr="00CA6199">
              <w:rPr>
                <w:rFonts w:cs="B Yagut" w:hint="cs"/>
                <w:b/>
                <w:spacing w:val="-4"/>
                <w:sz w:val="20"/>
                <w:szCs w:val="20"/>
                <w:rtl/>
              </w:rPr>
              <w:t>کودكان و نوجواناني  كه مادران آنها قبلا به علت خشونت خانگي غربال مثبت شده اند.</w:t>
            </w:r>
            <w:r w:rsidRPr="00CA6199">
              <w:rPr>
                <w:rFonts w:cs="B Yagut" w:hint="cs"/>
                <w:sz w:val="20"/>
                <w:szCs w:val="20"/>
                <w:rtl/>
              </w:rPr>
              <w:t xml:space="preserve">  </w:t>
            </w:r>
          </w:p>
          <w:p w14:paraId="6C383634" w14:textId="77777777" w:rsidR="00201F94" w:rsidRDefault="00201F94" w:rsidP="00201F94">
            <w:pPr>
              <w:contextualSpacing/>
              <w:rPr>
                <w:rFonts w:cs="B Yagut"/>
                <w:sz w:val="20"/>
                <w:szCs w:val="20"/>
              </w:rPr>
            </w:pPr>
          </w:p>
          <w:p w14:paraId="43844EA5" w14:textId="77777777" w:rsidR="00201F94" w:rsidRPr="00CA6199" w:rsidRDefault="00201F94" w:rsidP="00201F94">
            <w:pPr>
              <w:contextualSpacing/>
              <w:rPr>
                <w:rFonts w:ascii="Cambria" w:eastAsiaTheme="majorEastAsia" w:hAnsi="Cambria" w:cs="B Yagut"/>
                <w:b/>
                <w:bCs/>
                <w:kern w:val="32"/>
                <w:sz w:val="20"/>
                <w:szCs w:val="20"/>
              </w:rPr>
            </w:pPr>
          </w:p>
          <w:p w14:paraId="45C9DD31" w14:textId="77777777" w:rsidR="00C0558F" w:rsidRPr="00CA6199" w:rsidRDefault="00C0558F" w:rsidP="00C0558F">
            <w:pPr>
              <w:ind w:left="720"/>
              <w:contextualSpacing/>
              <w:rPr>
                <w:rFonts w:ascii="Cambria" w:eastAsiaTheme="majorEastAsia" w:hAnsi="Cambria" w:cs="B Yagut"/>
                <w:b/>
                <w:bCs/>
                <w:kern w:val="32"/>
                <w:sz w:val="24"/>
                <w:szCs w:val="24"/>
                <w:rtl/>
              </w:rPr>
            </w:pPr>
            <w:r w:rsidRPr="00CA6199">
              <w:rPr>
                <w:rFonts w:cs="B Yagut" w:hint="cs"/>
                <w:sz w:val="24"/>
                <w:szCs w:val="24"/>
                <w:rtl/>
              </w:rPr>
              <w:t xml:space="preserve"> </w:t>
            </w:r>
          </w:p>
        </w:tc>
        <w:tc>
          <w:tcPr>
            <w:tcW w:w="2278" w:type="dxa"/>
            <w:shd w:val="clear" w:color="auto" w:fill="auto"/>
          </w:tcPr>
          <w:p w14:paraId="6C37850D" w14:textId="77777777" w:rsidR="00C0558F" w:rsidRPr="00CA6199" w:rsidRDefault="00C0558F" w:rsidP="00C0558F">
            <w:pPr>
              <w:keepNext/>
              <w:widowControl w:val="0"/>
              <w:jc w:val="center"/>
              <w:rPr>
                <w:rFonts w:ascii="Times New Roman" w:eastAsia="Times New Roman" w:hAnsi="Times New Roman" w:cs="B Yagut"/>
                <w:b/>
                <w:kern w:val="32"/>
                <w:sz w:val="24"/>
                <w:szCs w:val="24"/>
                <w:rtl/>
              </w:rPr>
            </w:pPr>
          </w:p>
          <w:p w14:paraId="28F84547" w14:textId="77777777" w:rsidR="00C0558F" w:rsidRPr="00CA6199" w:rsidRDefault="00C0558F" w:rsidP="00C0558F">
            <w:pPr>
              <w:keepNext/>
              <w:widowControl w:val="0"/>
              <w:jc w:val="center"/>
              <w:rPr>
                <w:rFonts w:ascii="Times New Roman" w:eastAsia="Times New Roman" w:hAnsi="Times New Roman" w:cs="B Yagut"/>
                <w:b/>
                <w:kern w:val="32"/>
                <w:sz w:val="24"/>
                <w:szCs w:val="24"/>
                <w:rtl/>
              </w:rPr>
            </w:pPr>
          </w:p>
          <w:p w14:paraId="57866A84" w14:textId="77777777" w:rsidR="00C0558F" w:rsidRPr="00CA6199" w:rsidRDefault="00C0558F" w:rsidP="00C0558F">
            <w:pPr>
              <w:keepNext/>
              <w:widowControl w:val="0"/>
              <w:jc w:val="center"/>
              <w:rPr>
                <w:rFonts w:ascii="Times New Roman" w:eastAsia="Times New Roman" w:hAnsi="Times New Roman" w:cs="B Yagut"/>
                <w:b/>
                <w:kern w:val="32"/>
                <w:sz w:val="20"/>
                <w:szCs w:val="20"/>
                <w:rtl/>
              </w:rPr>
            </w:pPr>
            <w:r w:rsidRPr="00CA6199">
              <w:rPr>
                <w:rFonts w:ascii="Times New Roman" w:eastAsia="Times New Roman" w:hAnsi="Times New Roman" w:cs="B Yagut" w:hint="cs"/>
                <w:b/>
                <w:kern w:val="32"/>
                <w:sz w:val="20"/>
                <w:szCs w:val="20"/>
                <w:rtl/>
              </w:rPr>
              <w:t>لازم است که علائم و نشانه های روانشناختی، جسمانی و رفتاری ارزیابی شود**.</w:t>
            </w:r>
          </w:p>
          <w:p w14:paraId="5AB12CDB" w14:textId="77777777" w:rsidR="00C0558F" w:rsidRPr="00CA6199" w:rsidRDefault="00C0558F" w:rsidP="00C0558F">
            <w:pPr>
              <w:widowControl w:val="0"/>
              <w:jc w:val="center"/>
              <w:rPr>
                <w:rFonts w:ascii="Times New Roman" w:eastAsia="Times New Roman" w:hAnsi="Times New Roman" w:cs="B Yagut"/>
                <w:bCs/>
                <w:sz w:val="24"/>
                <w:szCs w:val="24"/>
                <w:rtl/>
                <w:lang w:val="en-GB"/>
              </w:rPr>
            </w:pPr>
          </w:p>
        </w:tc>
        <w:tc>
          <w:tcPr>
            <w:tcW w:w="1800" w:type="dxa"/>
            <w:shd w:val="clear" w:color="auto" w:fill="auto"/>
          </w:tcPr>
          <w:p w14:paraId="5A12C4C5"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1D139309"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12FC6F1A"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793F0013"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00F2CB9F"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7D7A49D5"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576F5DA0"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6667A20F"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30C0F89C"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760E465F"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1CAE9237"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کودک آزاری</w:t>
            </w:r>
          </w:p>
        </w:tc>
        <w:tc>
          <w:tcPr>
            <w:tcW w:w="4822" w:type="dxa"/>
            <w:shd w:val="clear" w:color="auto" w:fill="FF0000"/>
          </w:tcPr>
          <w:p w14:paraId="702C0A70" w14:textId="77777777" w:rsidR="00C0558F" w:rsidRPr="00C0558F" w:rsidRDefault="00C0558F" w:rsidP="00C0558F">
            <w:pPr>
              <w:widowControl w:val="0"/>
              <w:ind w:left="720"/>
              <w:jc w:val="both"/>
              <w:rPr>
                <w:rFonts w:ascii="Times New Roman" w:eastAsia="Times New Roman" w:hAnsi="Times New Roman" w:cs="B Mitra"/>
                <w:bCs/>
                <w:sz w:val="24"/>
                <w:szCs w:val="24"/>
                <w:rtl/>
                <w:lang w:val="en-GB"/>
              </w:rPr>
            </w:pPr>
          </w:p>
          <w:p w14:paraId="64996F4F" w14:textId="77777777" w:rsidR="00C0558F" w:rsidRPr="00C0558F" w:rsidRDefault="00C0558F" w:rsidP="00C0558F">
            <w:pPr>
              <w:widowControl w:val="0"/>
              <w:ind w:left="720"/>
              <w:jc w:val="both"/>
              <w:rPr>
                <w:rFonts w:ascii="Times New Roman" w:eastAsia="Times New Roman" w:hAnsi="Times New Roman" w:cs="B Mitra"/>
                <w:bCs/>
                <w:sz w:val="24"/>
                <w:szCs w:val="24"/>
                <w:rtl/>
                <w:lang w:val="en-GB"/>
              </w:rPr>
            </w:pPr>
          </w:p>
          <w:p w14:paraId="6D501704" w14:textId="77777777" w:rsidR="00C0558F" w:rsidRPr="00CA6199" w:rsidRDefault="00C0558F" w:rsidP="00CE2CBA">
            <w:pPr>
              <w:widowControl w:val="0"/>
              <w:numPr>
                <w:ilvl w:val="0"/>
                <w:numId w:val="42"/>
              </w:numPr>
              <w:jc w:val="both"/>
              <w:rPr>
                <w:rFonts w:ascii="Times New Roman" w:eastAsia="Times New Roman" w:hAnsi="Times New Roman" w:cs="B Mitra"/>
                <w:bCs/>
                <w:sz w:val="20"/>
                <w:szCs w:val="20"/>
                <w:lang w:val="en-GB" w:bidi="fa-IR"/>
              </w:rPr>
            </w:pPr>
            <w:r w:rsidRPr="00CA6199">
              <w:rPr>
                <w:rFonts w:ascii="Times New Roman" w:eastAsia="Times New Roman" w:hAnsi="Times New Roman" w:cs="B Mitra" w:hint="cs"/>
                <w:bCs/>
                <w:sz w:val="20"/>
                <w:szCs w:val="20"/>
                <w:rtl/>
                <w:lang w:val="en-GB"/>
              </w:rPr>
              <w:t>انجام معاینات کامل بالینی**</w:t>
            </w:r>
          </w:p>
          <w:p w14:paraId="348FF52E" w14:textId="77777777" w:rsidR="00C0558F" w:rsidRPr="00CA6199" w:rsidRDefault="00C0558F" w:rsidP="00CE2CBA">
            <w:pPr>
              <w:widowControl w:val="0"/>
              <w:numPr>
                <w:ilvl w:val="0"/>
                <w:numId w:val="42"/>
              </w:numPr>
              <w:jc w:val="both"/>
              <w:rPr>
                <w:rFonts w:ascii="Times New Roman" w:eastAsia="Times New Roman" w:hAnsi="Times New Roman" w:cs="B Mitra"/>
                <w:bCs/>
                <w:sz w:val="20"/>
                <w:szCs w:val="20"/>
                <w:lang w:val="en-GB" w:bidi="fa-IR"/>
              </w:rPr>
            </w:pPr>
            <w:r w:rsidRPr="00CA6199">
              <w:rPr>
                <w:rFonts w:ascii="Times New Roman" w:eastAsia="Times New Roman" w:hAnsi="Times New Roman" w:cs="B Mitra" w:hint="cs"/>
                <w:bCs/>
                <w:sz w:val="20"/>
                <w:szCs w:val="20"/>
                <w:rtl/>
                <w:lang w:val="en-GB"/>
              </w:rPr>
              <w:t>اقدامات پاراکلینیکی**</w:t>
            </w:r>
          </w:p>
          <w:p w14:paraId="11BDC1F3" w14:textId="77777777" w:rsidR="00C0558F" w:rsidRPr="00C0558F" w:rsidRDefault="00C0558F" w:rsidP="00CE2CBA">
            <w:pPr>
              <w:widowControl w:val="0"/>
              <w:numPr>
                <w:ilvl w:val="0"/>
                <w:numId w:val="42"/>
              </w:numPr>
              <w:jc w:val="both"/>
              <w:rPr>
                <w:rFonts w:ascii="Times New Roman" w:eastAsia="Times New Roman" w:hAnsi="Times New Roman" w:cs="B Mitra"/>
                <w:bCs/>
                <w:sz w:val="24"/>
                <w:szCs w:val="24"/>
                <w:rtl/>
                <w:lang w:val="en-GB" w:bidi="fa-IR"/>
              </w:rPr>
            </w:pPr>
            <w:r w:rsidRPr="00CA6199">
              <w:rPr>
                <w:rFonts w:ascii="Times New Roman" w:eastAsia="Times New Roman" w:hAnsi="Times New Roman" w:cs="B Mitra" w:hint="cs"/>
                <w:bCs/>
                <w:sz w:val="20"/>
                <w:szCs w:val="20"/>
                <w:rtl/>
                <w:lang w:val="en-GB"/>
              </w:rPr>
              <w:t>اقدامات درمانی**</w:t>
            </w:r>
          </w:p>
        </w:tc>
      </w:tr>
      <w:tr w:rsidR="00201F94" w:rsidRPr="00C0558F" w14:paraId="534927D7" w14:textId="77777777" w:rsidTr="00201F94">
        <w:trPr>
          <w:jc w:val="center"/>
        </w:trPr>
        <w:tc>
          <w:tcPr>
            <w:tcW w:w="14740" w:type="dxa"/>
            <w:gridSpan w:val="4"/>
            <w:shd w:val="clear" w:color="auto" w:fill="auto"/>
            <w:vAlign w:val="center"/>
          </w:tcPr>
          <w:p w14:paraId="4E3B4815" w14:textId="3F265D73" w:rsidR="00201F94" w:rsidRPr="00C0558F" w:rsidRDefault="00201F94" w:rsidP="009942C0">
            <w:pPr>
              <w:widowControl w:val="0"/>
              <w:ind w:firstLine="284"/>
              <w:rPr>
                <w:rFonts w:ascii="Times New Roman" w:eastAsia="Times New Roman" w:hAnsi="Times New Roman" w:cs="B Mitra"/>
                <w:bCs/>
                <w:sz w:val="24"/>
                <w:szCs w:val="24"/>
                <w:rtl/>
                <w:lang w:val="en-GB"/>
              </w:rPr>
            </w:pPr>
            <w:r>
              <w:rPr>
                <w:rFonts w:cs="B Titr" w:hint="cs"/>
                <w:rtl/>
              </w:rPr>
              <w:lastRenderedPageBreak/>
              <w:t>ارزيابي</w:t>
            </w:r>
            <w:r w:rsidRPr="00682E2F">
              <w:rPr>
                <w:rFonts w:cs="B Titr" w:hint="cs"/>
                <w:rtl/>
              </w:rPr>
              <w:t xml:space="preserve"> از نظر </w:t>
            </w:r>
            <w:r>
              <w:rPr>
                <w:rFonts w:cs="B Titr" w:hint="cs"/>
                <w:rtl/>
              </w:rPr>
              <w:t xml:space="preserve">سلامت </w:t>
            </w:r>
            <w:r w:rsidRPr="00CF1768">
              <w:rPr>
                <w:rFonts w:cs="B Titr" w:hint="cs"/>
                <w:color w:val="000000" w:themeColor="text1"/>
                <w:rtl/>
              </w:rPr>
              <w:t xml:space="preserve">اجتماعي  </w:t>
            </w:r>
          </w:p>
        </w:tc>
      </w:tr>
      <w:tr w:rsidR="00C0558F" w:rsidRPr="00C0558F" w14:paraId="66A0EDA1" w14:textId="77777777" w:rsidTr="00070A33">
        <w:trPr>
          <w:jc w:val="center"/>
        </w:trPr>
        <w:tc>
          <w:tcPr>
            <w:tcW w:w="5840" w:type="dxa"/>
            <w:shd w:val="clear" w:color="auto" w:fill="auto"/>
            <w:vAlign w:val="center"/>
          </w:tcPr>
          <w:p w14:paraId="388A579F" w14:textId="77777777" w:rsidR="00C0558F" w:rsidRPr="00CA6199" w:rsidRDefault="00C0558F" w:rsidP="00C0558F">
            <w:pPr>
              <w:keepNext/>
              <w:keepLines/>
              <w:widowControl w:val="0"/>
              <w:jc w:val="center"/>
              <w:outlineLvl w:val="0"/>
              <w:rPr>
                <w:rFonts w:ascii="Cambria" w:eastAsiaTheme="majorEastAsia" w:hAnsi="Cambria" w:cs="B Yagut"/>
                <w:kern w:val="32"/>
                <w:sz w:val="24"/>
                <w:szCs w:val="24"/>
                <w:rtl/>
              </w:rPr>
            </w:pPr>
            <w:r w:rsidRPr="00CA6199">
              <w:rPr>
                <w:rFonts w:ascii="Cambria" w:eastAsiaTheme="majorEastAsia" w:hAnsi="Cambria" w:cs="B Yagut" w:hint="cs"/>
                <w:kern w:val="32"/>
                <w:sz w:val="24"/>
                <w:szCs w:val="24"/>
                <w:rtl/>
              </w:rPr>
              <w:t xml:space="preserve">ارزیابی همسرآزاری </w:t>
            </w:r>
          </w:p>
        </w:tc>
        <w:tc>
          <w:tcPr>
            <w:tcW w:w="2278" w:type="dxa"/>
            <w:shd w:val="clear" w:color="auto" w:fill="auto"/>
            <w:vAlign w:val="center"/>
          </w:tcPr>
          <w:p w14:paraId="2E50338C" w14:textId="77777777" w:rsidR="00C0558F" w:rsidRPr="00C0558F" w:rsidRDefault="00C0558F" w:rsidP="00C0558F">
            <w:pPr>
              <w:widowControl w:val="0"/>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نشانه ها و علائم</w:t>
            </w:r>
          </w:p>
        </w:tc>
        <w:tc>
          <w:tcPr>
            <w:tcW w:w="1800" w:type="dxa"/>
            <w:shd w:val="clear" w:color="auto" w:fill="auto"/>
            <w:vAlign w:val="center"/>
          </w:tcPr>
          <w:p w14:paraId="55D651F5"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طبقه بندی</w:t>
            </w:r>
          </w:p>
        </w:tc>
        <w:tc>
          <w:tcPr>
            <w:tcW w:w="4822" w:type="dxa"/>
            <w:shd w:val="clear" w:color="auto" w:fill="auto"/>
            <w:vAlign w:val="center"/>
          </w:tcPr>
          <w:p w14:paraId="1A130484"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اقدامات</w:t>
            </w:r>
          </w:p>
        </w:tc>
      </w:tr>
      <w:tr w:rsidR="00C0558F" w:rsidRPr="00C0558F" w14:paraId="0492031A" w14:textId="77777777" w:rsidTr="00E85384">
        <w:trPr>
          <w:jc w:val="center"/>
        </w:trPr>
        <w:tc>
          <w:tcPr>
            <w:tcW w:w="5840" w:type="dxa"/>
          </w:tcPr>
          <w:p w14:paraId="46C923BD" w14:textId="77777777" w:rsidR="00C0558F" w:rsidRPr="00CA6199" w:rsidRDefault="00C0558F" w:rsidP="00C0558F">
            <w:pPr>
              <w:widowControl w:val="0"/>
              <w:ind w:firstLine="284"/>
              <w:rPr>
                <w:rFonts w:ascii="Times New Roman" w:eastAsia="Times New Roman" w:hAnsi="Times New Roman" w:cs="B Yagut"/>
                <w:b/>
                <w:bCs/>
                <w:spacing w:val="-4"/>
                <w:sz w:val="24"/>
                <w:szCs w:val="24"/>
              </w:rPr>
            </w:pPr>
          </w:p>
          <w:p w14:paraId="2D6CD2DE" w14:textId="77777777" w:rsidR="00C0558F" w:rsidRPr="00CA6199" w:rsidRDefault="00C0558F" w:rsidP="00CE2CBA">
            <w:pPr>
              <w:numPr>
                <w:ilvl w:val="0"/>
                <w:numId w:val="39"/>
              </w:numPr>
              <w:rPr>
                <w:rFonts w:cs="B Yagut"/>
                <w:sz w:val="20"/>
                <w:szCs w:val="20"/>
                <w:lang w:bidi="fa-IR"/>
              </w:rPr>
            </w:pPr>
            <w:r w:rsidRPr="00CA6199">
              <w:rPr>
                <w:rFonts w:cs="B Yagut" w:hint="cs"/>
                <w:sz w:val="20"/>
                <w:szCs w:val="20"/>
                <w:rtl/>
              </w:rPr>
              <w:t xml:space="preserve">از مراجعین نوجوان زن و متاهل در حین مصاحبه و معاینه و پس از پرسش در مورد علت مراجعه و معاینات معمول سوال شود: </w:t>
            </w:r>
          </w:p>
          <w:p w14:paraId="42E253E2" w14:textId="77777777" w:rsidR="00C0558F" w:rsidRPr="00CA6199" w:rsidRDefault="00C0558F" w:rsidP="00C0558F">
            <w:pPr>
              <w:rPr>
                <w:rFonts w:cs="B Yagut"/>
                <w:sz w:val="20"/>
                <w:szCs w:val="20"/>
              </w:rPr>
            </w:pPr>
            <w:r w:rsidRPr="00CA6199">
              <w:rPr>
                <w:rFonts w:cs="B Yagut" w:hint="cs"/>
                <w:sz w:val="20"/>
                <w:szCs w:val="20"/>
                <w:rtl/>
              </w:rPr>
              <w:t xml:space="preserve">زن ها و شوهرها گاهی از دست هم عصبانی می شوند که این عصبانیت گاهی منجر به فریادزدن، تهدید به آسیب، توهین و یا کتک کاری می شود. آيا تاكنون همسر شما:  </w:t>
            </w:r>
          </w:p>
          <w:p w14:paraId="7FB8D8A5" w14:textId="77777777" w:rsidR="00C0558F" w:rsidRPr="00CA6199" w:rsidRDefault="00C0558F" w:rsidP="00CE2CBA">
            <w:pPr>
              <w:numPr>
                <w:ilvl w:val="0"/>
                <w:numId w:val="38"/>
              </w:numPr>
              <w:contextualSpacing/>
              <w:rPr>
                <w:rFonts w:cs="B Yagut"/>
                <w:sz w:val="20"/>
                <w:szCs w:val="20"/>
                <w:rtl/>
                <w:lang w:bidi="fa-IR"/>
              </w:rPr>
            </w:pPr>
            <w:r w:rsidRPr="00CA6199">
              <w:rPr>
                <w:rFonts w:cs="B Yagut" w:hint="cs"/>
                <w:sz w:val="20"/>
                <w:szCs w:val="20"/>
                <w:rtl/>
              </w:rPr>
              <w:t xml:space="preserve">شما را كتك زده است؟                              </w:t>
            </w:r>
          </w:p>
          <w:p w14:paraId="715C2015" w14:textId="77777777" w:rsidR="00C0558F" w:rsidRPr="00CA6199" w:rsidRDefault="00C0558F" w:rsidP="00CE2CBA">
            <w:pPr>
              <w:numPr>
                <w:ilvl w:val="0"/>
                <w:numId w:val="38"/>
              </w:numPr>
              <w:contextualSpacing/>
              <w:rPr>
                <w:rFonts w:cs="B Yagut"/>
                <w:sz w:val="20"/>
                <w:szCs w:val="20"/>
                <w:rtl/>
                <w:lang w:bidi="fa-IR"/>
              </w:rPr>
            </w:pPr>
            <w:r w:rsidRPr="00CA6199">
              <w:rPr>
                <w:rFonts w:cs="B Yagut" w:hint="cs"/>
                <w:sz w:val="20"/>
                <w:szCs w:val="20"/>
                <w:rtl/>
              </w:rPr>
              <w:t xml:space="preserve">به شما توهین کرده است؟                            </w:t>
            </w:r>
          </w:p>
          <w:p w14:paraId="7647C66D" w14:textId="77777777" w:rsidR="00C0558F" w:rsidRPr="00CA6199" w:rsidRDefault="00C0558F" w:rsidP="00CE2CBA">
            <w:pPr>
              <w:numPr>
                <w:ilvl w:val="0"/>
                <w:numId w:val="38"/>
              </w:numPr>
              <w:contextualSpacing/>
              <w:rPr>
                <w:rFonts w:cs="B Yagut"/>
                <w:sz w:val="20"/>
                <w:szCs w:val="20"/>
                <w:rtl/>
                <w:lang w:bidi="fa-IR"/>
              </w:rPr>
            </w:pPr>
            <w:r w:rsidRPr="00CA6199">
              <w:rPr>
                <w:rFonts w:cs="B Yagut" w:hint="cs"/>
                <w:sz w:val="20"/>
                <w:szCs w:val="20"/>
                <w:rtl/>
              </w:rPr>
              <w:t xml:space="preserve">شما را به آسيب تهديد كرده است؟                 </w:t>
            </w:r>
          </w:p>
          <w:p w14:paraId="3A944D17" w14:textId="77777777" w:rsidR="00C0558F" w:rsidRPr="00CA6199" w:rsidRDefault="00C0558F" w:rsidP="00CE2CBA">
            <w:pPr>
              <w:numPr>
                <w:ilvl w:val="0"/>
                <w:numId w:val="38"/>
              </w:numPr>
              <w:contextualSpacing/>
              <w:rPr>
                <w:rFonts w:cs="B Yagut"/>
                <w:sz w:val="20"/>
                <w:szCs w:val="20"/>
                <w:lang w:bidi="fa-IR"/>
              </w:rPr>
            </w:pPr>
            <w:r w:rsidRPr="00CA6199">
              <w:rPr>
                <w:rFonts w:cs="B Yagut" w:hint="cs"/>
                <w:sz w:val="20"/>
                <w:szCs w:val="20"/>
                <w:rtl/>
              </w:rPr>
              <w:t xml:space="preserve">سر شما فرياد زده است؟ </w:t>
            </w:r>
          </w:p>
          <w:p w14:paraId="665E512E" w14:textId="77777777" w:rsidR="00C0558F" w:rsidRPr="00CA6199" w:rsidRDefault="00C0558F" w:rsidP="00C0558F">
            <w:pPr>
              <w:contextualSpacing/>
              <w:rPr>
                <w:rFonts w:cs="B Yagut"/>
                <w:sz w:val="20"/>
                <w:szCs w:val="20"/>
                <w:rtl/>
              </w:rPr>
            </w:pPr>
            <w:r w:rsidRPr="00CA6199">
              <w:rPr>
                <w:rFonts w:cs="B Yagut" w:hint="cs"/>
                <w:sz w:val="20"/>
                <w:szCs w:val="20"/>
                <w:rtl/>
              </w:rPr>
              <w:t xml:space="preserve">با استفاده راهنمای نمره گذاری امتیاز بدست آمده محاسبه می گردد***.  </w:t>
            </w:r>
          </w:p>
          <w:p w14:paraId="4B5D4C25" w14:textId="77777777" w:rsidR="00C0558F" w:rsidRPr="00CA6199" w:rsidRDefault="00C0558F" w:rsidP="00C0558F">
            <w:pPr>
              <w:keepNext/>
              <w:widowControl w:val="0"/>
              <w:rPr>
                <w:rFonts w:ascii="Times New Roman" w:eastAsia="Times New Roman" w:hAnsi="Times New Roman" w:cs="B Yagut"/>
                <w:b/>
                <w:spacing w:val="-4"/>
                <w:kern w:val="32"/>
                <w:sz w:val="20"/>
                <w:szCs w:val="20"/>
                <w:rtl/>
              </w:rPr>
            </w:pPr>
          </w:p>
          <w:p w14:paraId="553EF9A3" w14:textId="77777777" w:rsidR="00C0558F" w:rsidRPr="00CA6199" w:rsidRDefault="00C0558F" w:rsidP="00C0558F">
            <w:pPr>
              <w:keepNext/>
              <w:widowControl w:val="0"/>
              <w:rPr>
                <w:rFonts w:ascii="Times New Roman" w:eastAsia="Times New Roman" w:hAnsi="Times New Roman" w:cs="B Yagut"/>
                <w:b/>
                <w:spacing w:val="-4"/>
                <w:kern w:val="32"/>
                <w:sz w:val="20"/>
                <w:szCs w:val="20"/>
                <w:rtl/>
              </w:rPr>
            </w:pPr>
            <w:r w:rsidRPr="00CA6199">
              <w:rPr>
                <w:rFonts w:ascii="Times New Roman" w:eastAsia="Times New Roman" w:hAnsi="Times New Roman" w:cs="B Yagut" w:hint="cs"/>
                <w:b/>
                <w:spacing w:val="-4"/>
                <w:kern w:val="32"/>
                <w:sz w:val="20"/>
                <w:szCs w:val="20"/>
                <w:rtl/>
              </w:rPr>
              <w:t>دو گروه دیگر که لازم است مورد ارزیابی قرار بگیرند عبارتند از:</w:t>
            </w:r>
          </w:p>
          <w:p w14:paraId="6BFBC604" w14:textId="77777777" w:rsidR="00C0558F" w:rsidRPr="00CA6199" w:rsidRDefault="00C0558F" w:rsidP="00CE2CBA">
            <w:pPr>
              <w:keepNext/>
              <w:widowControl w:val="0"/>
              <w:numPr>
                <w:ilvl w:val="0"/>
                <w:numId w:val="39"/>
              </w:numPr>
              <w:rPr>
                <w:rFonts w:ascii="Times New Roman" w:eastAsia="Times New Roman" w:hAnsi="Times New Roman" w:cs="B Yagut"/>
                <w:b/>
                <w:spacing w:val="-4"/>
                <w:kern w:val="32"/>
                <w:sz w:val="20"/>
                <w:szCs w:val="20"/>
                <w:rtl/>
                <w:lang w:bidi="fa-IR"/>
              </w:rPr>
            </w:pPr>
            <w:r w:rsidRPr="00CA6199">
              <w:rPr>
                <w:rFonts w:ascii="Times New Roman" w:eastAsia="Times New Roman" w:hAnsi="Times New Roman" w:cs="B Yagut" w:hint="cs"/>
                <w:b/>
                <w:spacing w:val="-4"/>
                <w:kern w:val="32"/>
                <w:sz w:val="20"/>
                <w:szCs w:val="20"/>
                <w:rtl/>
              </w:rPr>
              <w:t>مراجعینی که به صورت خود مراجع با شکایت از خشونت همسر یا عوارض جسمی و روانشناختی ناشی از آن مراجعه می کنند.</w:t>
            </w:r>
          </w:p>
          <w:p w14:paraId="34E8858F" w14:textId="77777777" w:rsidR="00C0558F" w:rsidRPr="00CA6199" w:rsidRDefault="00C0558F" w:rsidP="00CE2CBA">
            <w:pPr>
              <w:numPr>
                <w:ilvl w:val="0"/>
                <w:numId w:val="39"/>
              </w:numPr>
              <w:contextualSpacing/>
              <w:rPr>
                <w:rFonts w:cs="B Yagut"/>
                <w:sz w:val="24"/>
                <w:szCs w:val="24"/>
                <w:lang w:bidi="fa-IR"/>
              </w:rPr>
            </w:pPr>
            <w:r w:rsidRPr="00CA6199">
              <w:rPr>
                <w:rFonts w:cs="B Yagut" w:hint="cs"/>
                <w:spacing w:val="-4"/>
                <w:sz w:val="20"/>
                <w:szCs w:val="20"/>
                <w:rtl/>
              </w:rPr>
              <w:t>مراحعینی که توسط سایر کارکنان نظام سلامت، از قبیل کارشناس مراقب سلامت خانواده یا کارشناس سلامت روان برای ارزیابی بیشتر یا دریافت خدمات درمانی به پزشک عمومی ارجاع داده شده اند.</w:t>
            </w:r>
            <w:r w:rsidR="007B04A2" w:rsidRPr="00CA6199">
              <w:rPr>
                <w:rFonts w:cs="B Yagut" w:hint="cs"/>
                <w:sz w:val="20"/>
                <w:szCs w:val="20"/>
                <w:rtl/>
              </w:rPr>
              <w:t xml:space="preserve"> </w:t>
            </w:r>
            <w:r w:rsidR="007B04A2" w:rsidRPr="00CA6199">
              <w:rPr>
                <w:rFonts w:cs="B Yagut" w:hint="cs"/>
                <w:sz w:val="24"/>
                <w:szCs w:val="24"/>
                <w:rtl/>
              </w:rPr>
              <w:t xml:space="preserve">                    </w:t>
            </w:r>
          </w:p>
        </w:tc>
        <w:tc>
          <w:tcPr>
            <w:tcW w:w="2278" w:type="dxa"/>
          </w:tcPr>
          <w:p w14:paraId="57588D66" w14:textId="77777777" w:rsidR="00C0558F" w:rsidRPr="00C0558F" w:rsidRDefault="00C0558F" w:rsidP="00C0558F">
            <w:pPr>
              <w:keepNext/>
              <w:widowControl w:val="0"/>
              <w:rPr>
                <w:rFonts w:ascii="Times New Roman" w:eastAsia="Times New Roman" w:hAnsi="Times New Roman" w:cs="B Mitra"/>
                <w:b/>
                <w:kern w:val="32"/>
                <w:sz w:val="24"/>
                <w:szCs w:val="24"/>
                <w:rtl/>
              </w:rPr>
            </w:pPr>
          </w:p>
          <w:p w14:paraId="7B3562B5" w14:textId="77777777" w:rsidR="00C0558F" w:rsidRPr="00C0558F" w:rsidRDefault="00C0558F" w:rsidP="00C0558F">
            <w:pPr>
              <w:keepNext/>
              <w:widowControl w:val="0"/>
              <w:rPr>
                <w:rFonts w:ascii="Times New Roman" w:eastAsia="Times New Roman" w:hAnsi="Times New Roman" w:cs="B Mitra"/>
                <w:b/>
                <w:kern w:val="32"/>
                <w:sz w:val="24"/>
                <w:szCs w:val="24"/>
                <w:rtl/>
              </w:rPr>
            </w:pPr>
          </w:p>
          <w:p w14:paraId="4A18C618" w14:textId="77777777" w:rsidR="00C0558F" w:rsidRPr="00CA6199" w:rsidRDefault="00C0558F" w:rsidP="00C0558F">
            <w:pPr>
              <w:keepNext/>
              <w:widowControl w:val="0"/>
              <w:rPr>
                <w:rFonts w:ascii="Times New Roman" w:eastAsia="Times New Roman" w:hAnsi="Times New Roman" w:cs="B Yagut"/>
                <w:b/>
                <w:kern w:val="32"/>
                <w:sz w:val="20"/>
                <w:szCs w:val="20"/>
                <w:rtl/>
              </w:rPr>
            </w:pPr>
            <w:r w:rsidRPr="00CA6199">
              <w:rPr>
                <w:rFonts w:ascii="Times New Roman" w:eastAsia="Times New Roman" w:hAnsi="Times New Roman" w:cs="B Yagut" w:hint="cs"/>
                <w:b/>
                <w:kern w:val="32"/>
                <w:sz w:val="20"/>
                <w:szCs w:val="20"/>
                <w:rtl/>
              </w:rPr>
              <w:t>لازم است که علائم و نشانه های روانشناختی، جسمانی و رفتاری ارزیابی شود****.</w:t>
            </w:r>
          </w:p>
          <w:p w14:paraId="337468CD" w14:textId="77777777" w:rsidR="00C0558F" w:rsidRPr="00CA6199" w:rsidRDefault="00C0558F" w:rsidP="00C0558F">
            <w:pPr>
              <w:jc w:val="center"/>
              <w:rPr>
                <w:rFonts w:cs="B Yagut"/>
                <w:sz w:val="24"/>
                <w:szCs w:val="24"/>
                <w:rtl/>
              </w:rPr>
            </w:pPr>
          </w:p>
          <w:p w14:paraId="13E55166" w14:textId="77777777" w:rsidR="00C0558F" w:rsidRPr="00C0558F" w:rsidRDefault="00C0558F" w:rsidP="00C0558F">
            <w:pPr>
              <w:jc w:val="center"/>
              <w:rPr>
                <w:rFonts w:cs="B Mitra"/>
                <w:sz w:val="24"/>
                <w:szCs w:val="24"/>
                <w:rtl/>
              </w:rPr>
            </w:pPr>
          </w:p>
          <w:p w14:paraId="5F70701F" w14:textId="77777777" w:rsidR="00C0558F" w:rsidRPr="00C0558F" w:rsidRDefault="00C0558F" w:rsidP="00C0558F">
            <w:pPr>
              <w:jc w:val="center"/>
              <w:rPr>
                <w:rFonts w:cs="B Mitra"/>
                <w:b/>
                <w:bCs/>
                <w:sz w:val="24"/>
                <w:szCs w:val="24"/>
                <w:rtl/>
              </w:rPr>
            </w:pPr>
          </w:p>
          <w:p w14:paraId="778A4CB2" w14:textId="77777777" w:rsidR="00C0558F" w:rsidRPr="00C0558F" w:rsidRDefault="00C0558F" w:rsidP="00C0558F">
            <w:pPr>
              <w:jc w:val="center"/>
              <w:rPr>
                <w:rFonts w:cs="B Mitra"/>
                <w:sz w:val="24"/>
                <w:szCs w:val="24"/>
                <w:rtl/>
              </w:rPr>
            </w:pPr>
          </w:p>
        </w:tc>
        <w:tc>
          <w:tcPr>
            <w:tcW w:w="1800" w:type="dxa"/>
          </w:tcPr>
          <w:p w14:paraId="0FAD3709" w14:textId="77777777" w:rsidR="00C0558F" w:rsidRPr="00C0558F" w:rsidRDefault="00C0558F" w:rsidP="00C0558F">
            <w:pPr>
              <w:rPr>
                <w:rFonts w:cs="B Mitra"/>
                <w:sz w:val="24"/>
                <w:szCs w:val="24"/>
                <w:rtl/>
              </w:rPr>
            </w:pPr>
          </w:p>
          <w:p w14:paraId="03251D2E" w14:textId="77777777" w:rsidR="00C0558F" w:rsidRPr="00C0558F" w:rsidRDefault="00C0558F" w:rsidP="00C0558F">
            <w:pPr>
              <w:rPr>
                <w:rFonts w:cs="B Mitra"/>
                <w:sz w:val="24"/>
                <w:szCs w:val="24"/>
                <w:rtl/>
              </w:rPr>
            </w:pPr>
          </w:p>
          <w:p w14:paraId="41DD1712" w14:textId="77777777" w:rsidR="00C0558F" w:rsidRPr="00C0558F" w:rsidRDefault="00C0558F" w:rsidP="00C0558F">
            <w:pPr>
              <w:rPr>
                <w:rFonts w:cs="B Mitra"/>
                <w:sz w:val="24"/>
                <w:szCs w:val="24"/>
                <w:rtl/>
              </w:rPr>
            </w:pPr>
          </w:p>
          <w:p w14:paraId="59CAF192" w14:textId="77777777" w:rsidR="00C0558F" w:rsidRPr="00C0558F" w:rsidRDefault="00C0558F" w:rsidP="00C0558F">
            <w:pPr>
              <w:rPr>
                <w:rFonts w:cs="B Mitra"/>
                <w:sz w:val="24"/>
                <w:szCs w:val="24"/>
                <w:rtl/>
              </w:rPr>
            </w:pPr>
          </w:p>
          <w:p w14:paraId="59A24B53" w14:textId="77777777" w:rsidR="00C0558F" w:rsidRPr="00C0558F" w:rsidRDefault="00C0558F" w:rsidP="00C0558F">
            <w:pPr>
              <w:rPr>
                <w:rFonts w:cs="B Mitra"/>
                <w:sz w:val="24"/>
                <w:szCs w:val="24"/>
                <w:rtl/>
              </w:rPr>
            </w:pPr>
          </w:p>
          <w:p w14:paraId="42308E76" w14:textId="77777777" w:rsidR="00C0558F" w:rsidRPr="00C0558F" w:rsidRDefault="00C0558F" w:rsidP="00C0558F">
            <w:pPr>
              <w:rPr>
                <w:rFonts w:cs="B Mitra"/>
                <w:sz w:val="24"/>
                <w:szCs w:val="24"/>
                <w:rtl/>
              </w:rPr>
            </w:pPr>
          </w:p>
          <w:p w14:paraId="5BD62081" w14:textId="77777777" w:rsidR="00C0558F" w:rsidRPr="00C0558F" w:rsidRDefault="00C0558F" w:rsidP="00C0558F">
            <w:pPr>
              <w:rPr>
                <w:rFonts w:cs="B Mitra"/>
                <w:sz w:val="24"/>
                <w:szCs w:val="24"/>
                <w:rtl/>
              </w:rPr>
            </w:pPr>
          </w:p>
          <w:p w14:paraId="40A9D452" w14:textId="77777777" w:rsidR="00C0558F" w:rsidRPr="00C0558F" w:rsidRDefault="00C0558F" w:rsidP="00C0558F">
            <w:pPr>
              <w:rPr>
                <w:rFonts w:cs="B Mitra"/>
                <w:sz w:val="24"/>
                <w:szCs w:val="24"/>
                <w:rtl/>
              </w:rPr>
            </w:pPr>
          </w:p>
          <w:p w14:paraId="4E43375D" w14:textId="77777777" w:rsidR="00C0558F" w:rsidRPr="00C0558F" w:rsidRDefault="00C0558F" w:rsidP="00C0558F">
            <w:pPr>
              <w:rPr>
                <w:rFonts w:cs="B Mitra"/>
                <w:sz w:val="24"/>
                <w:szCs w:val="24"/>
                <w:rtl/>
              </w:rPr>
            </w:pPr>
          </w:p>
          <w:p w14:paraId="03AFC201" w14:textId="77777777" w:rsidR="00C0558F" w:rsidRPr="00C0558F" w:rsidRDefault="00C0558F" w:rsidP="00C0558F">
            <w:pPr>
              <w:jc w:val="center"/>
              <w:rPr>
                <w:rFonts w:cs="B Mitra"/>
                <w:b/>
                <w:bCs/>
                <w:sz w:val="24"/>
                <w:szCs w:val="24"/>
                <w:rtl/>
              </w:rPr>
            </w:pPr>
            <w:r w:rsidRPr="00C0558F">
              <w:rPr>
                <w:rFonts w:cs="B Mitra" w:hint="cs"/>
                <w:b/>
                <w:bCs/>
                <w:sz w:val="24"/>
                <w:szCs w:val="24"/>
                <w:rtl/>
              </w:rPr>
              <w:t>همسرآزاری</w:t>
            </w:r>
          </w:p>
        </w:tc>
        <w:tc>
          <w:tcPr>
            <w:tcW w:w="4822" w:type="dxa"/>
            <w:shd w:val="clear" w:color="auto" w:fill="FF0000"/>
          </w:tcPr>
          <w:p w14:paraId="08B26454" w14:textId="77777777" w:rsidR="00C0558F" w:rsidRPr="00CA6199" w:rsidRDefault="00C0558F" w:rsidP="00CE2CBA">
            <w:pPr>
              <w:keepNext/>
              <w:widowControl w:val="0"/>
              <w:numPr>
                <w:ilvl w:val="0"/>
                <w:numId w:val="81"/>
              </w:numPr>
              <w:rPr>
                <w:rFonts w:ascii="Times New Roman" w:eastAsia="Times New Roman" w:hAnsi="Times New Roman" w:cs="B Yagut"/>
                <w:kern w:val="32"/>
                <w:sz w:val="20"/>
                <w:szCs w:val="20"/>
                <w:lang w:bidi="fa-IR"/>
              </w:rPr>
            </w:pPr>
            <w:r w:rsidRPr="00CA6199">
              <w:rPr>
                <w:rFonts w:ascii="Times New Roman" w:eastAsia="Times New Roman" w:hAnsi="Times New Roman" w:cs="B Yagut" w:hint="cs"/>
                <w:kern w:val="32"/>
                <w:sz w:val="20"/>
                <w:szCs w:val="20"/>
                <w:rtl/>
              </w:rPr>
              <w:t>مصاحبه ****</w:t>
            </w:r>
          </w:p>
          <w:p w14:paraId="3EBF9453" w14:textId="77777777" w:rsidR="00C0558F" w:rsidRPr="00CA6199" w:rsidRDefault="00C0558F" w:rsidP="00C0558F">
            <w:pPr>
              <w:widowControl w:val="0"/>
              <w:ind w:firstLine="284"/>
              <w:rPr>
                <w:rFonts w:ascii="Times New Roman" w:eastAsia="Times New Roman" w:hAnsi="Times New Roman" w:cs="B Yagut"/>
                <w:sz w:val="20"/>
                <w:szCs w:val="20"/>
                <w:rtl/>
              </w:rPr>
            </w:pPr>
            <w:r w:rsidRPr="00CA6199">
              <w:rPr>
                <w:rFonts w:ascii="Times New Roman" w:eastAsia="Times New Roman" w:hAnsi="Times New Roman" w:cs="B Yagut" w:hint="cs"/>
                <w:sz w:val="20"/>
                <w:szCs w:val="20"/>
                <w:rtl/>
              </w:rPr>
              <w:t>هنگام مصاحبه بهتر است ضمن گوش دادن به  صحبت‌های مراجع و توجه به شکایات او، با تکان دادن سر و استفاده از عباراتی مانند "خیلی اذیت شدید"، "می</w:t>
            </w:r>
            <w:r w:rsidRPr="00CA6199">
              <w:rPr>
                <w:rFonts w:ascii="Times New Roman" w:eastAsia="Times New Roman" w:hAnsi="Times New Roman" w:cs="B Yagut" w:hint="eastAsia"/>
                <w:sz w:val="20"/>
                <w:szCs w:val="20"/>
                <w:rtl/>
              </w:rPr>
              <w:t>‌</w:t>
            </w:r>
            <w:r w:rsidRPr="00CA6199">
              <w:rPr>
                <w:rFonts w:ascii="Times New Roman" w:eastAsia="Times New Roman" w:hAnsi="Times New Roman" w:cs="B Yagut" w:hint="cs"/>
                <w:sz w:val="20"/>
                <w:szCs w:val="20"/>
                <w:rtl/>
              </w:rPr>
              <w:t>فهمم"،...</w:t>
            </w:r>
            <w:r w:rsidRPr="00CA6199">
              <w:rPr>
                <w:rFonts w:ascii="Times New Roman" w:eastAsia="Times New Roman" w:hAnsi="Times New Roman" w:cs="B Yagut"/>
                <w:sz w:val="20"/>
                <w:szCs w:val="20"/>
                <w:rtl/>
              </w:rPr>
              <w:t xml:space="preserve"> ارتباط</w:t>
            </w:r>
            <w:r w:rsidRPr="00CA6199">
              <w:rPr>
                <w:rFonts w:ascii="Times New Roman" w:eastAsia="Times New Roman" w:hAnsi="Times New Roman" w:cs="B Yagut" w:hint="cs"/>
                <w:sz w:val="20"/>
                <w:szCs w:val="20"/>
                <w:rtl/>
              </w:rPr>
              <w:t xml:space="preserve"> مناسب را برقرارکنید. </w:t>
            </w:r>
          </w:p>
          <w:p w14:paraId="56AA1BA1" w14:textId="77777777" w:rsidR="00C0558F" w:rsidRPr="00CA6199" w:rsidRDefault="00C0558F" w:rsidP="00CE2CBA">
            <w:pPr>
              <w:keepNext/>
              <w:widowControl w:val="0"/>
              <w:numPr>
                <w:ilvl w:val="0"/>
                <w:numId w:val="81"/>
              </w:numPr>
              <w:rPr>
                <w:rFonts w:ascii="Times New Roman" w:eastAsia="Times New Roman" w:hAnsi="Times New Roman" w:cs="B Yagut"/>
                <w:kern w:val="32"/>
                <w:sz w:val="20"/>
                <w:szCs w:val="20"/>
                <w:lang w:bidi="fa-IR"/>
              </w:rPr>
            </w:pPr>
            <w:r w:rsidRPr="00CA6199">
              <w:rPr>
                <w:rFonts w:ascii="Times New Roman" w:eastAsia="Times New Roman" w:hAnsi="Times New Roman" w:cs="B Yagut" w:hint="cs"/>
                <w:kern w:val="32"/>
                <w:sz w:val="20"/>
                <w:szCs w:val="20"/>
                <w:rtl/>
              </w:rPr>
              <w:t>ارزیابی خطر****</w:t>
            </w:r>
          </w:p>
          <w:p w14:paraId="56F2C368" w14:textId="77777777" w:rsidR="00C0558F" w:rsidRPr="00CA6199" w:rsidRDefault="00C0558F" w:rsidP="00C0558F">
            <w:pPr>
              <w:widowControl w:val="0"/>
              <w:ind w:firstLine="284"/>
              <w:jc w:val="both"/>
              <w:rPr>
                <w:rFonts w:ascii="Times New Roman" w:eastAsia="Times New Roman" w:hAnsi="Times New Roman" w:cs="B Yagut"/>
                <w:sz w:val="20"/>
                <w:szCs w:val="20"/>
              </w:rPr>
            </w:pPr>
            <w:r w:rsidRPr="00CA6199">
              <w:rPr>
                <w:rFonts w:ascii="Times New Roman" w:eastAsia="Times New Roman" w:hAnsi="Times New Roman" w:cs="B Yagut"/>
                <w:sz w:val="20"/>
                <w:szCs w:val="20"/>
                <w:rtl/>
              </w:rPr>
              <w:t xml:space="preserve">در مواردي كه شواهدي از وقوع خشونت </w:t>
            </w:r>
            <w:r w:rsidRPr="00CA6199">
              <w:rPr>
                <w:rFonts w:ascii="Times New Roman" w:eastAsia="Times New Roman" w:hAnsi="Times New Roman" w:cs="B Yagut" w:hint="cs"/>
                <w:sz w:val="20"/>
                <w:szCs w:val="20"/>
                <w:rtl/>
              </w:rPr>
              <w:t xml:space="preserve">اخیر </w:t>
            </w:r>
            <w:r w:rsidRPr="00CA6199">
              <w:rPr>
                <w:rFonts w:ascii="Times New Roman" w:eastAsia="Times New Roman" w:hAnsi="Times New Roman" w:cs="B Yagut"/>
                <w:sz w:val="20"/>
                <w:szCs w:val="20"/>
                <w:rtl/>
              </w:rPr>
              <w:t>وجود دارد، اولويت در ايمن نگه داشتن قرباني است.</w:t>
            </w:r>
            <w:r w:rsidRPr="00CA6199">
              <w:rPr>
                <w:rFonts w:ascii="Times New Roman" w:eastAsia="Times New Roman" w:hAnsi="Times New Roman" w:cs="B Yagut" w:hint="cs"/>
                <w:sz w:val="20"/>
                <w:szCs w:val="20"/>
                <w:rtl/>
              </w:rPr>
              <w:t xml:space="preserve"> در مواردی که خشونت و بدبینی فرد مرتکب خشونت زیاد باشد، صلاح است اول مرتکب را تنها ببینیم و در مورد مشکل و علت مراجعه همسرش سؤال کنیم، سپس با قربانی مصاحبه کنیم.</w:t>
            </w:r>
          </w:p>
          <w:p w14:paraId="3A3F5768" w14:textId="77777777" w:rsidR="00C0558F" w:rsidRPr="00CA6199" w:rsidRDefault="00C0558F" w:rsidP="00CE2CBA">
            <w:pPr>
              <w:keepNext/>
              <w:widowControl w:val="0"/>
              <w:numPr>
                <w:ilvl w:val="0"/>
                <w:numId w:val="81"/>
              </w:numPr>
              <w:rPr>
                <w:rFonts w:ascii="Times New Roman" w:eastAsia="Times New Roman" w:hAnsi="Times New Roman" w:cs="B Yagut"/>
                <w:kern w:val="32"/>
                <w:sz w:val="20"/>
                <w:szCs w:val="20"/>
                <w:lang w:bidi="fa-IR"/>
              </w:rPr>
            </w:pPr>
            <w:r w:rsidRPr="00CA6199">
              <w:rPr>
                <w:rFonts w:ascii="Times New Roman" w:eastAsia="Times New Roman" w:hAnsi="Times New Roman" w:cs="B Yagut" w:hint="cs"/>
                <w:kern w:val="32"/>
                <w:sz w:val="20"/>
                <w:szCs w:val="20"/>
                <w:rtl/>
              </w:rPr>
              <w:t xml:space="preserve">ثبت موارد در پرونده پزشك**** </w:t>
            </w:r>
          </w:p>
          <w:p w14:paraId="2B08F677"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t>شكايت اصلي يا شرح مشكل اخير</w:t>
            </w:r>
            <w:r w:rsidRPr="00CA6199">
              <w:rPr>
                <w:rFonts w:cs="B Yagut" w:hint="cs"/>
                <w:sz w:val="20"/>
                <w:szCs w:val="20"/>
                <w:rtl/>
              </w:rPr>
              <w:t xml:space="preserve"> همراه با تاریخ و ساعت حادثه</w:t>
            </w:r>
            <w:r w:rsidRPr="00CA6199">
              <w:rPr>
                <w:rFonts w:cs="B Yagut"/>
                <w:sz w:val="20"/>
                <w:szCs w:val="20"/>
                <w:rtl/>
              </w:rPr>
              <w:t xml:space="preserve"> </w:t>
            </w:r>
            <w:r w:rsidRPr="00CA6199">
              <w:rPr>
                <w:rFonts w:cs="B Yagut" w:hint="cs"/>
                <w:sz w:val="20"/>
                <w:szCs w:val="20"/>
                <w:rtl/>
              </w:rPr>
              <w:t>به نقل از مراجع</w:t>
            </w:r>
          </w:p>
          <w:p w14:paraId="11E40A3A"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t xml:space="preserve">جزئيات </w:t>
            </w:r>
            <w:r w:rsidRPr="00CA6199">
              <w:rPr>
                <w:rFonts w:cs="B Yagut" w:hint="cs"/>
                <w:sz w:val="20"/>
                <w:szCs w:val="20"/>
                <w:rtl/>
              </w:rPr>
              <w:t>رفتار</w:t>
            </w:r>
            <w:r w:rsidRPr="00CA6199">
              <w:rPr>
                <w:rFonts w:cs="B Yagut"/>
                <w:sz w:val="20"/>
                <w:szCs w:val="20"/>
                <w:rtl/>
              </w:rPr>
              <w:t xml:space="preserve"> </w:t>
            </w:r>
            <w:r w:rsidRPr="00CA6199">
              <w:rPr>
                <w:rFonts w:cs="B Yagut" w:hint="cs"/>
                <w:sz w:val="20"/>
                <w:szCs w:val="20"/>
                <w:rtl/>
              </w:rPr>
              <w:t>خشن به نقل از مراجع</w:t>
            </w:r>
            <w:r w:rsidRPr="00CA6199">
              <w:rPr>
                <w:rFonts w:cs="B Yagut"/>
                <w:sz w:val="20"/>
                <w:szCs w:val="20"/>
                <w:rtl/>
              </w:rPr>
              <w:t xml:space="preserve"> و ارتباط آن با مشكل حاضر</w:t>
            </w:r>
          </w:p>
          <w:p w14:paraId="7469021F"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t xml:space="preserve">مشكل طبي </w:t>
            </w:r>
            <w:r w:rsidRPr="00CA6199">
              <w:rPr>
                <w:rFonts w:cs="B Yagut" w:hint="cs"/>
                <w:sz w:val="20"/>
                <w:szCs w:val="20"/>
                <w:rtl/>
              </w:rPr>
              <w:t>حاصل از</w:t>
            </w:r>
            <w:r w:rsidRPr="00CA6199">
              <w:rPr>
                <w:rFonts w:cs="B Yagut"/>
                <w:sz w:val="20"/>
                <w:szCs w:val="20"/>
                <w:rtl/>
              </w:rPr>
              <w:t xml:space="preserve"> </w:t>
            </w:r>
            <w:r w:rsidRPr="00CA6199">
              <w:rPr>
                <w:rFonts w:cs="B Yagut" w:hint="cs"/>
                <w:sz w:val="20"/>
                <w:szCs w:val="20"/>
                <w:rtl/>
              </w:rPr>
              <w:t>خشونت</w:t>
            </w:r>
            <w:r w:rsidRPr="00CA6199">
              <w:rPr>
                <w:rFonts w:cs="B Yagut"/>
                <w:sz w:val="20"/>
                <w:szCs w:val="20"/>
                <w:rtl/>
              </w:rPr>
              <w:t xml:space="preserve"> </w:t>
            </w:r>
          </w:p>
          <w:p w14:paraId="7B836228"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t>ظاهر و</w:t>
            </w:r>
            <w:r w:rsidRPr="00CA6199">
              <w:rPr>
                <w:rFonts w:cs="B Yagut" w:hint="cs"/>
                <w:sz w:val="20"/>
                <w:szCs w:val="20"/>
                <w:rtl/>
              </w:rPr>
              <w:t xml:space="preserve"> رفتار و طرز برخورد</w:t>
            </w:r>
            <w:r w:rsidRPr="00CA6199">
              <w:rPr>
                <w:rFonts w:cs="B Yagut"/>
                <w:sz w:val="20"/>
                <w:szCs w:val="20"/>
                <w:rtl/>
              </w:rPr>
              <w:t xml:space="preserve"> بيمار</w:t>
            </w:r>
          </w:p>
          <w:p w14:paraId="7A59A551" w14:textId="77777777" w:rsidR="00C0558F" w:rsidRPr="00CA6199" w:rsidRDefault="00C0558F" w:rsidP="00CE2CBA">
            <w:pPr>
              <w:widowControl w:val="0"/>
              <w:numPr>
                <w:ilvl w:val="0"/>
                <w:numId w:val="40"/>
              </w:numPr>
              <w:ind w:left="397" w:hanging="350"/>
              <w:jc w:val="both"/>
              <w:rPr>
                <w:rFonts w:cs="B Yagut"/>
                <w:sz w:val="20"/>
                <w:szCs w:val="20"/>
                <w:lang w:bidi="fa-IR"/>
              </w:rPr>
            </w:pPr>
            <w:r w:rsidRPr="00CA6199">
              <w:rPr>
                <w:rFonts w:cs="B Yagut" w:hint="cs"/>
                <w:sz w:val="20"/>
                <w:szCs w:val="20"/>
                <w:rtl/>
              </w:rPr>
              <w:t>مشخصات فرد خشونت</w:t>
            </w:r>
            <w:r w:rsidRPr="00CA6199">
              <w:rPr>
                <w:rFonts w:cs="B Yagut" w:hint="eastAsia"/>
                <w:sz w:val="20"/>
                <w:szCs w:val="20"/>
                <w:rtl/>
              </w:rPr>
              <w:t>‌</w:t>
            </w:r>
            <w:r w:rsidRPr="00CA6199">
              <w:rPr>
                <w:rFonts w:cs="B Yagut" w:hint="cs"/>
                <w:sz w:val="20"/>
                <w:szCs w:val="20"/>
                <w:rtl/>
              </w:rPr>
              <w:t>كننده  و</w:t>
            </w:r>
            <w:r w:rsidRPr="00CA6199">
              <w:rPr>
                <w:rFonts w:cs="B Yagut"/>
                <w:sz w:val="20"/>
                <w:szCs w:val="20"/>
                <w:rtl/>
              </w:rPr>
              <w:t xml:space="preserve"> شاهد</w:t>
            </w:r>
            <w:r w:rsidRPr="00CA6199">
              <w:rPr>
                <w:rFonts w:cs="B Yagut" w:hint="cs"/>
                <w:sz w:val="20"/>
                <w:szCs w:val="20"/>
                <w:rtl/>
              </w:rPr>
              <w:t>ا</w:t>
            </w:r>
            <w:r w:rsidRPr="00CA6199">
              <w:rPr>
                <w:rFonts w:cs="B Yagut"/>
                <w:sz w:val="20"/>
                <w:szCs w:val="20"/>
                <w:rtl/>
              </w:rPr>
              <w:t>ن ماجرا</w:t>
            </w:r>
            <w:r w:rsidRPr="00CA6199">
              <w:rPr>
                <w:rFonts w:cs="B Yagut" w:hint="cs"/>
                <w:sz w:val="20"/>
                <w:szCs w:val="20"/>
                <w:rtl/>
              </w:rPr>
              <w:t xml:space="preserve"> </w:t>
            </w:r>
          </w:p>
          <w:p w14:paraId="5C282051" w14:textId="77777777" w:rsidR="00C0558F" w:rsidRPr="00CA6199" w:rsidRDefault="00C0558F" w:rsidP="00CE2CBA">
            <w:pPr>
              <w:keepNext/>
              <w:widowControl w:val="0"/>
              <w:numPr>
                <w:ilvl w:val="0"/>
                <w:numId w:val="81"/>
              </w:numPr>
              <w:rPr>
                <w:rFonts w:ascii="Times New Roman" w:eastAsia="Times New Roman" w:hAnsi="Times New Roman" w:cs="B Yagut"/>
                <w:kern w:val="32"/>
                <w:sz w:val="24"/>
                <w:szCs w:val="24"/>
                <w:rtl/>
                <w:lang w:bidi="fa-IR"/>
              </w:rPr>
            </w:pPr>
            <w:r w:rsidRPr="00CA6199">
              <w:rPr>
                <w:rFonts w:ascii="Times New Roman" w:eastAsia="Times New Roman" w:hAnsi="Times New Roman" w:cs="B Yagut" w:hint="cs"/>
                <w:kern w:val="32"/>
                <w:sz w:val="20"/>
                <w:szCs w:val="20"/>
                <w:rtl/>
              </w:rPr>
              <w:t>ارائه خدمات پزشکی برای بهبود وضعیت جسمانی و روانی مراجع****</w:t>
            </w:r>
          </w:p>
          <w:p w14:paraId="0A6CA210" w14:textId="77777777" w:rsidR="00C0558F" w:rsidRPr="00C0558F" w:rsidRDefault="00C0558F" w:rsidP="00C0558F">
            <w:pPr>
              <w:rPr>
                <w:rFonts w:cs="B Mitra"/>
                <w:b/>
                <w:sz w:val="24"/>
                <w:szCs w:val="24"/>
              </w:rPr>
            </w:pPr>
          </w:p>
        </w:tc>
      </w:tr>
    </w:tbl>
    <w:p w14:paraId="708DB444" w14:textId="77777777" w:rsidR="00C0558F" w:rsidRPr="00C0558F" w:rsidRDefault="00C0558F" w:rsidP="00C0558F">
      <w:pPr>
        <w:rPr>
          <w:rFonts w:ascii="Calibri" w:eastAsia="Times New Roman" w:hAnsi="Calibri" w:cs="B Mitra"/>
          <w:b/>
          <w:bCs/>
          <w:color w:val="000000"/>
          <w:sz w:val="24"/>
          <w:szCs w:val="24"/>
          <w:lang w:bidi="ar-SA"/>
        </w:rPr>
      </w:pPr>
      <w:r w:rsidRPr="00C0558F">
        <w:rPr>
          <w:rFonts w:cs="B Mitra" w:hint="cs"/>
          <w:b/>
          <w:bCs/>
          <w:sz w:val="24"/>
          <w:szCs w:val="24"/>
          <w:rtl/>
          <w:lang w:bidi="ar-SA"/>
        </w:rPr>
        <w:t>*</w:t>
      </w:r>
      <w:r w:rsidRPr="00C0558F">
        <w:rPr>
          <w:rFonts w:ascii="Calibri" w:eastAsia="Times New Roman" w:hAnsi="Calibri" w:cs="B Mitra" w:hint="cs"/>
          <w:b/>
          <w:bCs/>
          <w:color w:val="000000"/>
          <w:sz w:val="24"/>
          <w:szCs w:val="24"/>
          <w:rtl/>
          <w:lang w:bidi="ar-SA"/>
        </w:rPr>
        <w:t xml:space="preserve"> وجود علایم زیر می تواند نشان دهنده سوء رفتار جسمانی با کودک باشد:</w:t>
      </w:r>
    </w:p>
    <w:p w14:paraId="07497AE9" w14:textId="77777777" w:rsidR="00C0558F" w:rsidRPr="00C0558F" w:rsidRDefault="00C0558F" w:rsidP="00C0558F">
      <w:pPr>
        <w:spacing w:after="0" w:line="254" w:lineRule="auto"/>
        <w:rPr>
          <w:rFonts w:ascii="Calibri" w:eastAsia="Times New Roman" w:hAnsi="Calibri" w:cs="B Mitra"/>
          <w:color w:val="000000"/>
          <w:rtl/>
          <w:lang w:bidi="ar-SA"/>
        </w:rPr>
      </w:pPr>
      <w:r w:rsidRPr="00C0558F">
        <w:rPr>
          <w:rFonts w:ascii="Calibri" w:eastAsia="Times New Roman" w:hAnsi="Calibri" w:cs="B Mitra" w:hint="cs"/>
          <w:color w:val="000000"/>
          <w:rtl/>
          <w:lang w:bidi="ar-SA"/>
        </w:rPr>
        <w:t>وجود هرگونه خونمردگی و شکستگی در کودک زیر یک سال</w:t>
      </w:r>
      <w:r w:rsidRPr="00C0558F">
        <w:rPr>
          <w:rFonts w:ascii="Calibri" w:eastAsia="Times New Roman" w:hAnsi="Calibri" w:cs="B Mitra"/>
          <w:color w:val="000000"/>
          <w:rtl/>
          <w:lang w:bidi="ar-SA"/>
        </w:rPr>
        <w:t>2-</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وجود کبودی هایی شبیه اثرات انگشت، شلاق یا نیشگون </w:t>
      </w:r>
      <w:r w:rsidRPr="00C0558F">
        <w:rPr>
          <w:rFonts w:ascii="Calibri" w:eastAsia="Times New Roman" w:hAnsi="Calibri" w:cs="B Mitra"/>
          <w:color w:val="000000"/>
          <w:rtl/>
          <w:lang w:bidi="ar-SA"/>
        </w:rPr>
        <w:t>3-</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سوختگی هایی شبیه آتش سیگار </w:t>
      </w:r>
      <w:r w:rsidRPr="00C0558F">
        <w:rPr>
          <w:rFonts w:ascii="Calibri" w:eastAsia="Times New Roman" w:hAnsi="Calibri" w:cs="B Mitra"/>
          <w:color w:val="000000"/>
          <w:rtl/>
          <w:lang w:bidi="ar-SA"/>
        </w:rPr>
        <w:t>4-</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ضایعاتی شبیه سوختگی با آب جوش </w:t>
      </w:r>
      <w:r w:rsidRPr="00C0558F">
        <w:rPr>
          <w:rFonts w:ascii="Calibri" w:eastAsia="Times New Roman" w:hAnsi="Calibri" w:cs="B Mitra"/>
          <w:color w:val="000000"/>
          <w:rtl/>
          <w:lang w:bidi="ar-SA"/>
        </w:rPr>
        <w:t>5-</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علائم گاز گرفتن6</w:t>
      </w:r>
      <w:r w:rsidRPr="00C0558F">
        <w:rPr>
          <w:rFonts w:ascii="Calibri" w:eastAsia="Times New Roman" w:hAnsi="Calibri" w:cs="B Mitra"/>
          <w:color w:val="000000"/>
          <w:rtl/>
          <w:lang w:bidi="ar-SA"/>
        </w:rPr>
        <w:t>-</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تورم و دررفتگی مفاصل 7</w:t>
      </w:r>
      <w:r w:rsidRPr="00C0558F">
        <w:rPr>
          <w:rFonts w:ascii="Calibri" w:eastAsia="Times New Roman" w:hAnsi="Calibri" w:cs="B Mitra"/>
          <w:color w:val="000000"/>
          <w:rtl/>
          <w:lang w:bidi="ar-SA"/>
        </w:rPr>
        <w:t>-</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وجود مناطق طاسی در سر ناشی از کشیده شدن موها 8 </w:t>
      </w:r>
      <w:r w:rsidRPr="00C0558F">
        <w:rPr>
          <w:rFonts w:ascii="Calibri" w:eastAsia="Times New Roman" w:hAnsi="Calibri" w:cs="B Mitra"/>
          <w:color w:val="000000"/>
          <w:rtl/>
          <w:lang w:bidi="ar-SA"/>
        </w:rPr>
        <w:t>-</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آثار ضربات شلاق9-</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پارگی لجام لب10- کبودی چشمان11-</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مشاهده صدمات متعدد در مراحل مختلف بهبود</w:t>
      </w:r>
    </w:p>
    <w:p w14:paraId="28FCE6D5" w14:textId="77777777" w:rsidR="00C0558F" w:rsidRPr="00C0558F" w:rsidRDefault="00C0558F" w:rsidP="00C0558F">
      <w:pPr>
        <w:rPr>
          <w:rFonts w:cs="B Mitra"/>
          <w:b/>
          <w:bCs/>
          <w:rtl/>
        </w:rPr>
      </w:pPr>
      <w:r w:rsidRPr="00C0558F">
        <w:rPr>
          <w:rFonts w:cs="B Mitra" w:hint="cs"/>
          <w:rtl/>
        </w:rPr>
        <w:t>**</w:t>
      </w:r>
      <w:r w:rsidRPr="00C0558F">
        <w:rPr>
          <w:rFonts w:cs="B Mitra" w:hint="cs"/>
          <w:b/>
          <w:bCs/>
          <w:sz w:val="26"/>
          <w:szCs w:val="26"/>
          <w:rtl/>
        </w:rPr>
        <w:t xml:space="preserve"> به متن آموزشي پيشگيري و مدیریت پدیده کودک آزاري در نظام  بهداشتي ويژه پزشك عمومي مراجعه شود</w:t>
      </w:r>
      <w:r w:rsidRPr="00C0558F">
        <w:rPr>
          <w:rFonts w:cs="B Mitra" w:hint="cs"/>
          <w:b/>
          <w:bCs/>
          <w:rtl/>
        </w:rPr>
        <w:t xml:space="preserve"> .</w:t>
      </w:r>
    </w:p>
    <w:p w14:paraId="093036F9" w14:textId="77777777" w:rsidR="00C0558F" w:rsidRPr="00C0558F" w:rsidRDefault="00C0558F" w:rsidP="00C0558F">
      <w:pPr>
        <w:rPr>
          <w:rFonts w:ascii="Tahoma" w:hAnsi="Tahoma" w:cs="B Mitra"/>
          <w:bCs/>
          <w:sz w:val="26"/>
          <w:szCs w:val="26"/>
          <w:rtl/>
          <w:lang w:bidi="ar-SA"/>
        </w:rPr>
      </w:pPr>
      <w:r w:rsidRPr="00C0558F">
        <w:rPr>
          <w:rFonts w:cs="B Mitra" w:hint="cs"/>
          <w:rtl/>
        </w:rPr>
        <w:lastRenderedPageBreak/>
        <w:t>***</w:t>
      </w:r>
      <w:r w:rsidRPr="00C0558F">
        <w:rPr>
          <w:rFonts w:cs="B Mitra" w:hint="cs"/>
          <w:b/>
          <w:bCs/>
          <w:rtl/>
        </w:rPr>
        <w:t xml:space="preserve"> </w:t>
      </w:r>
      <w:r w:rsidRPr="00C0558F">
        <w:rPr>
          <w:rFonts w:ascii="Tahoma" w:hAnsi="Tahoma" w:cs="B Mitra" w:hint="cs"/>
          <w:b/>
          <w:kern w:val="32"/>
          <w:sz w:val="26"/>
          <w:szCs w:val="26"/>
          <w:rtl/>
        </w:rPr>
        <w:t xml:space="preserve"> </w:t>
      </w:r>
      <w:r w:rsidRPr="00C0558F">
        <w:rPr>
          <w:rFonts w:ascii="Tahoma" w:hAnsi="Tahoma" w:cs="B Mitra" w:hint="cs"/>
          <w:bCs/>
          <w:sz w:val="26"/>
          <w:szCs w:val="26"/>
          <w:rtl/>
          <w:lang w:bidi="ar-SA"/>
        </w:rPr>
        <w:t>توضيحات مربوط به غربالگري (خشونت خانگی) همسرآزاري:</w:t>
      </w:r>
    </w:p>
    <w:p w14:paraId="19B9ADC6" w14:textId="77777777" w:rsidR="00C0558F" w:rsidRPr="00C0558F" w:rsidRDefault="00C0558F" w:rsidP="00C0558F">
      <w:pPr>
        <w:shd w:val="clear" w:color="auto" w:fill="FFFFFF"/>
        <w:spacing w:before="120" w:after="120" w:line="240" w:lineRule="auto"/>
        <w:jc w:val="both"/>
        <w:rPr>
          <w:rFonts w:ascii="Tahoma" w:hAnsi="Tahoma" w:cs="B Mitra"/>
          <w:b/>
          <w:sz w:val="26"/>
          <w:szCs w:val="26"/>
          <w:rtl/>
          <w:lang w:bidi="ar-SA"/>
        </w:rPr>
      </w:pPr>
      <w:r w:rsidRPr="00C0558F">
        <w:rPr>
          <w:rFonts w:ascii="Tahoma" w:hAnsi="Tahoma" w:cs="B Mitra" w:hint="cs"/>
          <w:b/>
          <w:sz w:val="26"/>
          <w:szCs w:val="26"/>
          <w:rtl/>
          <w:lang w:bidi="ar-SA"/>
        </w:rPr>
        <w:t>در سوالات غربالگری همسر آزاری هر آيتم از 1 تا 5 امتياز مي گيرد "</w:t>
      </w:r>
      <w:r w:rsidRPr="00C0558F">
        <w:rPr>
          <w:rFonts w:cs="B Mitra" w:hint="cs"/>
          <w:sz w:val="24"/>
          <w:szCs w:val="24"/>
          <w:rtl/>
          <w:lang w:bidi="ar-SA"/>
        </w:rPr>
        <w:t>هيچ وقت (1) بندرت (2) گاهي (3) اغلب (4) و هميشه (5)"</w:t>
      </w:r>
      <w:r w:rsidRPr="00C0558F">
        <w:rPr>
          <w:rFonts w:ascii="Tahoma" w:hAnsi="Tahoma" w:cs="B Mitra" w:hint="cs"/>
          <w:b/>
          <w:sz w:val="26"/>
          <w:szCs w:val="26"/>
          <w:rtl/>
          <w:lang w:bidi="ar-SA"/>
        </w:rPr>
        <w:t>. بنابراين حداقل امتياز اين مجموعه سوالات 4 و حداكثر آن 20 مي باشد. امتیاز بالا تر از 10 به عنوان مثبت تلقي مي شود.</w:t>
      </w:r>
    </w:p>
    <w:p w14:paraId="034C4B11" w14:textId="77777777" w:rsidR="00C0558F" w:rsidRDefault="00C0558F" w:rsidP="00C0558F">
      <w:pPr>
        <w:spacing w:after="0"/>
        <w:rPr>
          <w:rFonts w:cs="B Titr"/>
          <w:color w:val="FF0000"/>
          <w:sz w:val="24"/>
          <w:szCs w:val="24"/>
        </w:rPr>
      </w:pPr>
      <w:r w:rsidRPr="00C0558F">
        <w:rPr>
          <w:rFonts w:cs="B Mitra" w:hint="cs"/>
          <w:b/>
          <w:sz w:val="26"/>
          <w:szCs w:val="26"/>
          <w:rtl/>
        </w:rPr>
        <w:t>**** به متن آموزشي پيشگيري و مدیریت پدیده همسرآزاري در نظام  بهداشتي ويژه پزشك عمومي مراجعه شود.</w:t>
      </w:r>
    </w:p>
    <w:p w14:paraId="20E87F41" w14:textId="77777777" w:rsidR="00C0558F" w:rsidRDefault="00C0558F" w:rsidP="00275671">
      <w:pPr>
        <w:spacing w:after="0"/>
        <w:rPr>
          <w:rFonts w:cs="B Titr"/>
          <w:color w:val="FF0000"/>
          <w:sz w:val="24"/>
          <w:szCs w:val="24"/>
        </w:rPr>
      </w:pPr>
    </w:p>
    <w:p w14:paraId="12669D50" w14:textId="77777777" w:rsidR="00C0558F" w:rsidRDefault="00C0558F" w:rsidP="00275671">
      <w:pPr>
        <w:spacing w:after="0"/>
        <w:rPr>
          <w:rFonts w:cs="B Titr"/>
          <w:color w:val="FF0000"/>
          <w:sz w:val="24"/>
          <w:szCs w:val="24"/>
        </w:rPr>
      </w:pPr>
    </w:p>
    <w:p w14:paraId="05ADAF21" w14:textId="77777777" w:rsidR="00C0558F" w:rsidRDefault="00C0558F" w:rsidP="00275671">
      <w:pPr>
        <w:spacing w:after="0"/>
        <w:rPr>
          <w:rFonts w:cs="B Titr"/>
          <w:color w:val="FF0000"/>
          <w:sz w:val="24"/>
          <w:szCs w:val="24"/>
        </w:rPr>
      </w:pPr>
    </w:p>
    <w:p w14:paraId="732426C7" w14:textId="77777777" w:rsidR="00C0558F" w:rsidRDefault="00C0558F" w:rsidP="00275671">
      <w:pPr>
        <w:spacing w:after="0"/>
        <w:rPr>
          <w:rFonts w:cs="B Titr"/>
          <w:color w:val="FF0000"/>
          <w:sz w:val="24"/>
          <w:szCs w:val="24"/>
        </w:rPr>
      </w:pPr>
    </w:p>
    <w:p w14:paraId="4CF09D6C" w14:textId="77777777" w:rsidR="00C0558F" w:rsidRDefault="00C0558F" w:rsidP="00275671">
      <w:pPr>
        <w:spacing w:after="0"/>
        <w:rPr>
          <w:rFonts w:cs="B Titr"/>
          <w:color w:val="FF0000"/>
          <w:sz w:val="24"/>
          <w:szCs w:val="24"/>
        </w:rPr>
      </w:pPr>
    </w:p>
    <w:p w14:paraId="45D41F43" w14:textId="77777777" w:rsidR="00C0558F" w:rsidRDefault="00C0558F" w:rsidP="00275671">
      <w:pPr>
        <w:spacing w:after="0"/>
        <w:rPr>
          <w:rFonts w:cs="B Titr"/>
          <w:color w:val="FF0000"/>
          <w:sz w:val="24"/>
          <w:szCs w:val="24"/>
        </w:rPr>
      </w:pPr>
    </w:p>
    <w:p w14:paraId="75C01DCF" w14:textId="77777777" w:rsidR="00C0558F" w:rsidRDefault="00C0558F" w:rsidP="00275671">
      <w:pPr>
        <w:spacing w:after="0"/>
        <w:rPr>
          <w:rFonts w:cs="B Titr"/>
          <w:color w:val="FF0000"/>
          <w:sz w:val="24"/>
          <w:szCs w:val="24"/>
        </w:rPr>
      </w:pPr>
    </w:p>
    <w:p w14:paraId="6644918C" w14:textId="77777777" w:rsidR="00C0558F" w:rsidRDefault="00C0558F" w:rsidP="00275671">
      <w:pPr>
        <w:spacing w:after="0"/>
        <w:rPr>
          <w:rFonts w:cs="B Titr"/>
          <w:color w:val="FF0000"/>
          <w:sz w:val="24"/>
          <w:szCs w:val="24"/>
        </w:rPr>
      </w:pPr>
    </w:p>
    <w:p w14:paraId="6F9091BB" w14:textId="77777777" w:rsidR="00C0558F" w:rsidRDefault="00C0558F" w:rsidP="00275671">
      <w:pPr>
        <w:spacing w:after="0"/>
        <w:rPr>
          <w:rFonts w:cs="B Titr"/>
          <w:color w:val="FF0000"/>
          <w:sz w:val="24"/>
          <w:szCs w:val="24"/>
        </w:rPr>
      </w:pPr>
    </w:p>
    <w:p w14:paraId="1833A607" w14:textId="77777777" w:rsidR="00C0558F" w:rsidRDefault="00C0558F" w:rsidP="00275671">
      <w:pPr>
        <w:spacing w:after="0"/>
        <w:rPr>
          <w:rFonts w:cs="B Titr"/>
          <w:color w:val="FF0000"/>
          <w:sz w:val="24"/>
          <w:szCs w:val="24"/>
        </w:rPr>
      </w:pPr>
    </w:p>
    <w:p w14:paraId="10750E06" w14:textId="77777777" w:rsidR="00C0558F" w:rsidRDefault="00C0558F" w:rsidP="00275671">
      <w:pPr>
        <w:spacing w:after="0"/>
        <w:rPr>
          <w:rFonts w:cs="B Titr"/>
          <w:color w:val="FF0000"/>
          <w:sz w:val="24"/>
          <w:szCs w:val="24"/>
        </w:rPr>
      </w:pPr>
    </w:p>
    <w:p w14:paraId="75A7A77C" w14:textId="77777777" w:rsidR="00C0558F" w:rsidRDefault="00C0558F" w:rsidP="00275671">
      <w:pPr>
        <w:spacing w:after="0"/>
        <w:rPr>
          <w:rFonts w:cs="B Titr"/>
          <w:color w:val="FF0000"/>
          <w:sz w:val="24"/>
          <w:szCs w:val="24"/>
        </w:rPr>
      </w:pPr>
    </w:p>
    <w:p w14:paraId="3BD13FCD" w14:textId="77777777" w:rsidR="00C0558F" w:rsidRDefault="00C0558F" w:rsidP="00275671">
      <w:pPr>
        <w:spacing w:after="0"/>
        <w:rPr>
          <w:rFonts w:cs="B Titr"/>
          <w:color w:val="FF0000"/>
          <w:sz w:val="24"/>
          <w:szCs w:val="24"/>
        </w:rPr>
      </w:pPr>
    </w:p>
    <w:p w14:paraId="658969C5" w14:textId="77777777" w:rsidR="00C0558F" w:rsidRDefault="00C0558F" w:rsidP="00275671">
      <w:pPr>
        <w:spacing w:after="0"/>
        <w:rPr>
          <w:rFonts w:cs="B Titr"/>
          <w:color w:val="FF0000"/>
          <w:sz w:val="24"/>
          <w:szCs w:val="24"/>
        </w:rPr>
      </w:pPr>
    </w:p>
    <w:p w14:paraId="63ABA3A6" w14:textId="77777777" w:rsidR="00C0558F" w:rsidRDefault="00C0558F" w:rsidP="00275671">
      <w:pPr>
        <w:spacing w:after="0"/>
        <w:rPr>
          <w:rFonts w:cs="B Titr"/>
          <w:color w:val="FF0000"/>
          <w:sz w:val="24"/>
          <w:szCs w:val="24"/>
        </w:rPr>
      </w:pPr>
    </w:p>
    <w:p w14:paraId="4AB20586" w14:textId="77777777" w:rsidR="00C0558F" w:rsidRDefault="00C0558F" w:rsidP="00275671">
      <w:pPr>
        <w:spacing w:after="0"/>
        <w:rPr>
          <w:rFonts w:cs="B Titr"/>
          <w:color w:val="FF0000"/>
          <w:sz w:val="24"/>
          <w:szCs w:val="24"/>
        </w:rPr>
      </w:pPr>
    </w:p>
    <w:p w14:paraId="2A8AC6F0" w14:textId="77777777" w:rsidR="00C0558F" w:rsidRDefault="00C0558F" w:rsidP="00275671">
      <w:pPr>
        <w:spacing w:after="0"/>
        <w:rPr>
          <w:rFonts w:cs="B Titr"/>
          <w:color w:val="FF0000"/>
          <w:sz w:val="24"/>
          <w:szCs w:val="24"/>
        </w:rPr>
      </w:pPr>
    </w:p>
    <w:p w14:paraId="28FEB630" w14:textId="77777777" w:rsidR="00C0558F" w:rsidRDefault="00C0558F" w:rsidP="00275671">
      <w:pPr>
        <w:spacing w:after="0"/>
        <w:rPr>
          <w:rFonts w:cs="B Titr"/>
          <w:color w:val="FF0000"/>
          <w:sz w:val="24"/>
          <w:szCs w:val="24"/>
        </w:rPr>
      </w:pPr>
    </w:p>
    <w:p w14:paraId="4EA0107A" w14:textId="77777777" w:rsidR="00DC3749" w:rsidRPr="00B31B9B" w:rsidRDefault="00DC3749" w:rsidP="00C0558F">
      <w:pPr>
        <w:spacing w:after="0"/>
        <w:rPr>
          <w:rFonts w:cs="B Mitra"/>
          <w:b/>
          <w:bCs/>
          <w:rtl/>
        </w:rPr>
      </w:pPr>
      <w:r w:rsidRPr="00F00FEC">
        <w:rPr>
          <w:rFonts w:cs="B Titr" w:hint="cs"/>
          <w:color w:val="FF0000"/>
          <w:sz w:val="24"/>
          <w:szCs w:val="24"/>
          <w:rtl/>
        </w:rPr>
        <w:t xml:space="preserve"> </w:t>
      </w:r>
      <w:r>
        <w:rPr>
          <w:rFonts w:cs="B Titr" w:hint="cs"/>
          <w:sz w:val="24"/>
          <w:szCs w:val="24"/>
          <w:rtl/>
        </w:rPr>
        <w:t xml:space="preserve">   </w:t>
      </w:r>
    </w:p>
    <w:p w14:paraId="6DA4E545" w14:textId="77777777" w:rsidR="00D04A70" w:rsidRDefault="00D04A70" w:rsidP="00DC3749">
      <w:pPr>
        <w:rPr>
          <w:rFonts w:cs="B Yagut"/>
          <w:b/>
          <w:bCs/>
          <w:sz w:val="20"/>
          <w:szCs w:val="20"/>
        </w:rPr>
      </w:pPr>
    </w:p>
    <w:p w14:paraId="69FC76CF" w14:textId="77777777" w:rsidR="00A10C23" w:rsidRDefault="00A10C23" w:rsidP="00DC3749">
      <w:pPr>
        <w:rPr>
          <w:rFonts w:cs="B Yagut"/>
          <w:b/>
          <w:bCs/>
          <w:sz w:val="20"/>
          <w:szCs w:val="20"/>
          <w:rtl/>
        </w:rPr>
      </w:pPr>
    </w:p>
    <w:p w14:paraId="6A27257A" w14:textId="77777777" w:rsidR="003D26A6" w:rsidRDefault="003D26A6" w:rsidP="00DC3749">
      <w:pPr>
        <w:rPr>
          <w:rFonts w:cs="B Yagut"/>
          <w:b/>
          <w:bCs/>
          <w:sz w:val="20"/>
          <w:szCs w:val="20"/>
        </w:rPr>
      </w:pPr>
    </w:p>
    <w:p w14:paraId="2420DB45" w14:textId="1B9B83E0" w:rsidR="004D58C9" w:rsidRPr="00C57F2B" w:rsidRDefault="00E377B4" w:rsidP="009942C0">
      <w:pPr>
        <w:tabs>
          <w:tab w:val="left" w:pos="7914"/>
        </w:tabs>
        <w:spacing w:before="240" w:after="0"/>
        <w:rPr>
          <w:rFonts w:cs="B Titr"/>
          <w:rtl/>
        </w:rPr>
      </w:pPr>
      <w:r>
        <w:rPr>
          <w:rFonts w:cs="B Titr" w:hint="cs"/>
          <w:rtl/>
        </w:rPr>
        <w:lastRenderedPageBreak/>
        <w:t xml:space="preserve">     </w:t>
      </w:r>
      <w:r w:rsidR="004D58C9" w:rsidRPr="00C57F2B">
        <w:rPr>
          <w:rFonts w:cs="B Titr" w:hint="cs"/>
          <w:rtl/>
        </w:rPr>
        <w:t xml:space="preserve">معاينه </w:t>
      </w:r>
      <w:r w:rsidR="004D58C9" w:rsidRPr="0003103F">
        <w:rPr>
          <w:rFonts w:cs="B Titr" w:hint="cs"/>
          <w:color w:val="000000" w:themeColor="text1"/>
          <w:rtl/>
        </w:rPr>
        <w:t xml:space="preserve">شكم </w:t>
      </w:r>
    </w:p>
    <w:tbl>
      <w:tblPr>
        <w:bidiVisual/>
        <w:tblW w:w="14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2979"/>
        <w:gridCol w:w="2976"/>
        <w:gridCol w:w="4852"/>
      </w:tblGrid>
      <w:tr w:rsidR="004D58C9" w:rsidRPr="000A434C" w14:paraId="4E19C34B" w14:textId="77777777" w:rsidTr="00C57F2B">
        <w:trPr>
          <w:jc w:val="center"/>
        </w:trPr>
        <w:tc>
          <w:tcPr>
            <w:tcW w:w="3543" w:type="dxa"/>
          </w:tcPr>
          <w:p w14:paraId="1B88A17D" w14:textId="77777777" w:rsidR="004D58C9" w:rsidRPr="00C57F2B" w:rsidRDefault="004D58C9" w:rsidP="00C57F2B">
            <w:pPr>
              <w:tabs>
                <w:tab w:val="left" w:pos="7914"/>
              </w:tabs>
              <w:spacing w:after="0" w:line="240" w:lineRule="auto"/>
              <w:jc w:val="center"/>
              <w:rPr>
                <w:rFonts w:cs="B Titr"/>
                <w:b/>
                <w:bCs/>
                <w:sz w:val="20"/>
                <w:szCs w:val="20"/>
                <w:rtl/>
              </w:rPr>
            </w:pPr>
            <w:r w:rsidRPr="00C57F2B">
              <w:rPr>
                <w:rFonts w:cs="B Titr" w:hint="cs"/>
                <w:b/>
                <w:bCs/>
                <w:sz w:val="20"/>
                <w:szCs w:val="20"/>
                <w:rtl/>
              </w:rPr>
              <w:t>ارزيابی</w:t>
            </w:r>
          </w:p>
        </w:tc>
        <w:tc>
          <w:tcPr>
            <w:tcW w:w="2979" w:type="dxa"/>
          </w:tcPr>
          <w:p w14:paraId="63A7ED75" w14:textId="77777777" w:rsidR="004D58C9" w:rsidRPr="00C57F2B" w:rsidRDefault="009E12B0" w:rsidP="00684904">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2976" w:type="dxa"/>
          </w:tcPr>
          <w:p w14:paraId="3C4D926C" w14:textId="77777777" w:rsidR="004D58C9" w:rsidRPr="00C57F2B" w:rsidRDefault="004D58C9" w:rsidP="00684904">
            <w:pPr>
              <w:tabs>
                <w:tab w:val="left" w:pos="7914"/>
              </w:tabs>
              <w:spacing w:after="0" w:line="240" w:lineRule="auto"/>
              <w:jc w:val="center"/>
              <w:rPr>
                <w:rFonts w:cs="B Titr"/>
                <w:b/>
                <w:bCs/>
                <w:sz w:val="20"/>
                <w:szCs w:val="20"/>
                <w:rtl/>
              </w:rPr>
            </w:pPr>
            <w:r w:rsidRPr="00C57F2B">
              <w:rPr>
                <w:rFonts w:cs="B Titr" w:hint="cs"/>
                <w:b/>
                <w:bCs/>
                <w:sz w:val="20"/>
                <w:szCs w:val="20"/>
                <w:rtl/>
              </w:rPr>
              <w:t>طبقه بندی</w:t>
            </w:r>
          </w:p>
        </w:tc>
        <w:tc>
          <w:tcPr>
            <w:tcW w:w="4852" w:type="dxa"/>
          </w:tcPr>
          <w:p w14:paraId="06F708D0" w14:textId="77777777" w:rsidR="004D58C9" w:rsidRPr="00C57F2B" w:rsidRDefault="004D58C9" w:rsidP="00684904">
            <w:pPr>
              <w:tabs>
                <w:tab w:val="left" w:pos="7914"/>
              </w:tabs>
              <w:spacing w:after="0" w:line="240" w:lineRule="auto"/>
              <w:jc w:val="center"/>
              <w:rPr>
                <w:rFonts w:cs="B Titr"/>
                <w:b/>
                <w:bCs/>
                <w:sz w:val="20"/>
                <w:szCs w:val="20"/>
                <w:rtl/>
              </w:rPr>
            </w:pPr>
            <w:r w:rsidRPr="00C57F2B">
              <w:rPr>
                <w:rFonts w:cs="B Titr" w:hint="cs"/>
                <w:b/>
                <w:bCs/>
                <w:sz w:val="20"/>
                <w:szCs w:val="20"/>
                <w:rtl/>
              </w:rPr>
              <w:t>اقدام</w:t>
            </w:r>
          </w:p>
        </w:tc>
      </w:tr>
      <w:tr w:rsidR="006E50A9" w14:paraId="14341081" w14:textId="77777777" w:rsidTr="00E85384">
        <w:trPr>
          <w:trHeight w:val="311"/>
          <w:jc w:val="center"/>
        </w:trPr>
        <w:tc>
          <w:tcPr>
            <w:tcW w:w="3543" w:type="dxa"/>
            <w:vMerge w:val="restart"/>
            <w:vAlign w:val="center"/>
          </w:tcPr>
          <w:p w14:paraId="4D65E2C5" w14:textId="77777777" w:rsidR="00C57F2B" w:rsidRDefault="006E50A9" w:rsidP="009E6244">
            <w:pPr>
              <w:tabs>
                <w:tab w:val="left" w:pos="7914"/>
              </w:tabs>
              <w:spacing w:after="0" w:line="360" w:lineRule="auto"/>
              <w:rPr>
                <w:rFonts w:cs="B Yagut"/>
                <w:b/>
                <w:bCs/>
                <w:sz w:val="20"/>
                <w:szCs w:val="20"/>
                <w:rtl/>
              </w:rPr>
            </w:pPr>
            <w:r w:rsidRPr="00C57F2B">
              <w:rPr>
                <w:rFonts w:cs="B Yagut" w:hint="cs"/>
                <w:b/>
                <w:bCs/>
                <w:sz w:val="20"/>
                <w:szCs w:val="20"/>
                <w:rtl/>
              </w:rPr>
              <w:t>-  شرح حال بگيريد  و</w:t>
            </w:r>
          </w:p>
          <w:p w14:paraId="58B98731" w14:textId="77777777" w:rsidR="006E50A9" w:rsidRPr="00C57F2B" w:rsidRDefault="006E50A9" w:rsidP="009E6244">
            <w:pPr>
              <w:tabs>
                <w:tab w:val="left" w:pos="7914"/>
              </w:tabs>
              <w:spacing w:line="360" w:lineRule="auto"/>
              <w:rPr>
                <w:sz w:val="20"/>
                <w:szCs w:val="20"/>
                <w:rtl/>
              </w:rPr>
            </w:pPr>
            <w:r w:rsidRPr="00C57F2B">
              <w:rPr>
                <w:rFonts w:cs="B Yagut" w:hint="cs"/>
                <w:b/>
                <w:bCs/>
                <w:sz w:val="20"/>
                <w:szCs w:val="20"/>
                <w:rtl/>
              </w:rPr>
              <w:t>-  معاينه كنيد</w:t>
            </w:r>
          </w:p>
        </w:tc>
        <w:tc>
          <w:tcPr>
            <w:tcW w:w="2979" w:type="dxa"/>
          </w:tcPr>
          <w:p w14:paraId="608444A8" w14:textId="77777777" w:rsidR="006E50A9" w:rsidRPr="00C57F2B" w:rsidRDefault="006E50A9" w:rsidP="00C41115">
            <w:pPr>
              <w:tabs>
                <w:tab w:val="left" w:pos="7914"/>
              </w:tabs>
              <w:spacing w:after="0" w:line="240" w:lineRule="auto"/>
              <w:rPr>
                <w:rFonts w:cs="B Yagut"/>
                <w:b/>
                <w:bCs/>
                <w:sz w:val="20"/>
                <w:szCs w:val="20"/>
                <w:rtl/>
              </w:rPr>
            </w:pPr>
            <w:r w:rsidRPr="00C57F2B">
              <w:rPr>
                <w:rFonts w:cs="B Yagut" w:hint="cs"/>
                <w:b/>
                <w:bCs/>
                <w:sz w:val="20"/>
                <w:szCs w:val="20"/>
                <w:rtl/>
              </w:rPr>
              <w:t xml:space="preserve">هپاتومگالي    </w:t>
            </w:r>
            <w:r w:rsidR="00C57F2B">
              <w:rPr>
                <w:rFonts w:cs="B Yagut" w:hint="cs"/>
                <w:b/>
                <w:bCs/>
                <w:sz w:val="20"/>
                <w:szCs w:val="20"/>
                <w:rtl/>
              </w:rPr>
              <w:t xml:space="preserve">  </w:t>
            </w:r>
            <w:r w:rsidRPr="00C57F2B">
              <w:rPr>
                <w:rFonts w:cs="B Yagut" w:hint="cs"/>
                <w:b/>
                <w:bCs/>
                <w:sz w:val="20"/>
                <w:szCs w:val="20"/>
                <w:rtl/>
              </w:rPr>
              <w:t xml:space="preserve">   یا   </w:t>
            </w:r>
            <w:r w:rsidR="00C57F2B">
              <w:rPr>
                <w:rFonts w:cs="B Yagut" w:hint="cs"/>
                <w:b/>
                <w:bCs/>
                <w:sz w:val="20"/>
                <w:szCs w:val="20"/>
                <w:rtl/>
              </w:rPr>
              <w:t xml:space="preserve">    </w:t>
            </w:r>
            <w:r w:rsidRPr="00C57F2B">
              <w:rPr>
                <w:rFonts w:cs="B Yagut" w:hint="cs"/>
                <w:b/>
                <w:bCs/>
                <w:sz w:val="20"/>
                <w:szCs w:val="20"/>
                <w:rtl/>
              </w:rPr>
              <w:t xml:space="preserve"> اسپلنومگالی </w:t>
            </w:r>
          </w:p>
        </w:tc>
        <w:tc>
          <w:tcPr>
            <w:tcW w:w="2976" w:type="dxa"/>
            <w:vAlign w:val="center"/>
          </w:tcPr>
          <w:p w14:paraId="4D4AC369" w14:textId="77777777" w:rsidR="006E50A9" w:rsidRPr="00C57F2B" w:rsidRDefault="006E50A9" w:rsidP="001B540B">
            <w:pPr>
              <w:tabs>
                <w:tab w:val="left" w:pos="7914"/>
              </w:tabs>
              <w:spacing w:after="0" w:line="240" w:lineRule="auto"/>
              <w:jc w:val="center"/>
              <w:rPr>
                <w:rFonts w:cs="B Yagut"/>
                <w:b/>
                <w:bCs/>
                <w:sz w:val="20"/>
                <w:szCs w:val="20"/>
                <w:rtl/>
              </w:rPr>
            </w:pPr>
            <w:r w:rsidRPr="00C57F2B">
              <w:rPr>
                <w:rFonts w:cs="B Yagut" w:hint="cs"/>
                <w:b/>
                <w:bCs/>
                <w:sz w:val="20"/>
                <w:szCs w:val="20"/>
                <w:rtl/>
              </w:rPr>
              <w:t>ارگانومگالي دارد</w:t>
            </w:r>
          </w:p>
        </w:tc>
        <w:tc>
          <w:tcPr>
            <w:tcW w:w="4852" w:type="dxa"/>
            <w:shd w:val="clear" w:color="auto" w:fill="FF0000"/>
          </w:tcPr>
          <w:p w14:paraId="48377FF1" w14:textId="77777777" w:rsidR="006E50A9" w:rsidRPr="00C57F2B" w:rsidRDefault="006E50A9" w:rsidP="001975F8">
            <w:pPr>
              <w:tabs>
                <w:tab w:val="left" w:pos="7914"/>
              </w:tabs>
              <w:spacing w:after="0" w:line="240" w:lineRule="auto"/>
              <w:rPr>
                <w:rFonts w:cs="B Yagut"/>
                <w:b/>
                <w:bCs/>
                <w:sz w:val="20"/>
                <w:szCs w:val="20"/>
                <w:rtl/>
              </w:rPr>
            </w:pPr>
            <w:r w:rsidRPr="00C57F2B">
              <w:rPr>
                <w:rFonts w:cs="B Yagut" w:hint="cs"/>
                <w:b/>
                <w:bCs/>
                <w:sz w:val="20"/>
                <w:szCs w:val="20"/>
                <w:rtl/>
              </w:rPr>
              <w:t xml:space="preserve">ارجاع فوري به </w:t>
            </w:r>
            <w:r w:rsidR="00C41115">
              <w:rPr>
                <w:rFonts w:cs="B Yagut" w:hint="cs"/>
                <w:b/>
                <w:bCs/>
                <w:sz w:val="20"/>
                <w:szCs w:val="20"/>
                <w:rtl/>
              </w:rPr>
              <w:t xml:space="preserve">پزشك </w:t>
            </w:r>
            <w:r w:rsidRPr="00C57F2B">
              <w:rPr>
                <w:rFonts w:cs="B Yagut" w:hint="cs"/>
                <w:b/>
                <w:bCs/>
                <w:sz w:val="20"/>
                <w:szCs w:val="20"/>
                <w:rtl/>
              </w:rPr>
              <w:t>متخصص</w:t>
            </w:r>
          </w:p>
        </w:tc>
      </w:tr>
      <w:tr w:rsidR="006E50A9" w14:paraId="543753EF" w14:textId="77777777" w:rsidTr="00E85384">
        <w:trPr>
          <w:trHeight w:val="333"/>
          <w:jc w:val="center"/>
        </w:trPr>
        <w:tc>
          <w:tcPr>
            <w:tcW w:w="3543" w:type="dxa"/>
            <w:vMerge/>
          </w:tcPr>
          <w:p w14:paraId="2C69D113" w14:textId="77777777" w:rsidR="006E50A9" w:rsidRPr="00C57F2B" w:rsidRDefault="006E50A9" w:rsidP="00C57F2B">
            <w:pPr>
              <w:tabs>
                <w:tab w:val="left" w:pos="7914"/>
              </w:tabs>
              <w:spacing w:line="240" w:lineRule="auto"/>
              <w:rPr>
                <w:sz w:val="20"/>
                <w:szCs w:val="20"/>
                <w:rtl/>
              </w:rPr>
            </w:pPr>
          </w:p>
        </w:tc>
        <w:tc>
          <w:tcPr>
            <w:tcW w:w="2979" w:type="dxa"/>
          </w:tcPr>
          <w:p w14:paraId="72867FD2" w14:textId="77777777" w:rsidR="006E50A9" w:rsidRPr="00C57F2B" w:rsidRDefault="006E50A9" w:rsidP="00C57F2B">
            <w:pPr>
              <w:tabs>
                <w:tab w:val="left" w:pos="7914"/>
              </w:tabs>
              <w:spacing w:line="240" w:lineRule="auto"/>
              <w:rPr>
                <w:rFonts w:cs="B Yagut"/>
                <w:b/>
                <w:bCs/>
                <w:sz w:val="20"/>
                <w:szCs w:val="20"/>
                <w:rtl/>
              </w:rPr>
            </w:pPr>
            <w:r w:rsidRPr="00C57F2B">
              <w:rPr>
                <w:rFonts w:cs="B Yagut" w:hint="cs"/>
                <w:b/>
                <w:bCs/>
                <w:sz w:val="20"/>
                <w:szCs w:val="20"/>
                <w:rtl/>
              </w:rPr>
              <w:t xml:space="preserve">توده شکمی </w:t>
            </w:r>
            <w:r w:rsidR="00F61D99" w:rsidRPr="00C57F2B">
              <w:rPr>
                <w:rFonts w:cs="B Yagut" w:hint="cs"/>
                <w:b/>
                <w:bCs/>
                <w:sz w:val="20"/>
                <w:szCs w:val="20"/>
                <w:rtl/>
              </w:rPr>
              <w:t>لمس می شود</w:t>
            </w:r>
          </w:p>
        </w:tc>
        <w:tc>
          <w:tcPr>
            <w:tcW w:w="2976" w:type="dxa"/>
            <w:vAlign w:val="center"/>
          </w:tcPr>
          <w:p w14:paraId="2CE284CA" w14:textId="77777777" w:rsidR="006E50A9" w:rsidRPr="00C57F2B" w:rsidRDefault="00DE520B" w:rsidP="001B540B">
            <w:pPr>
              <w:tabs>
                <w:tab w:val="left" w:pos="7914"/>
              </w:tabs>
              <w:spacing w:line="240" w:lineRule="auto"/>
              <w:jc w:val="center"/>
              <w:rPr>
                <w:rFonts w:cs="B Yagut"/>
                <w:b/>
                <w:bCs/>
                <w:sz w:val="20"/>
                <w:szCs w:val="20"/>
                <w:rtl/>
              </w:rPr>
            </w:pPr>
            <w:r w:rsidRPr="00C57F2B">
              <w:rPr>
                <w:rFonts w:cs="B Yagut" w:hint="cs"/>
                <w:b/>
                <w:bCs/>
                <w:sz w:val="20"/>
                <w:szCs w:val="20"/>
                <w:rtl/>
              </w:rPr>
              <w:t>توده شکمی دارد</w:t>
            </w:r>
          </w:p>
        </w:tc>
        <w:tc>
          <w:tcPr>
            <w:tcW w:w="4852" w:type="dxa"/>
            <w:shd w:val="clear" w:color="auto" w:fill="FF0000"/>
          </w:tcPr>
          <w:p w14:paraId="090D09A2" w14:textId="77777777" w:rsidR="006E50A9" w:rsidRPr="00C57F2B" w:rsidRDefault="00DE520B" w:rsidP="00C57F2B">
            <w:pPr>
              <w:tabs>
                <w:tab w:val="left" w:pos="7914"/>
              </w:tabs>
              <w:spacing w:line="240" w:lineRule="auto"/>
              <w:rPr>
                <w:rFonts w:cs="B Yagut"/>
                <w:b/>
                <w:bCs/>
                <w:sz w:val="20"/>
                <w:szCs w:val="20"/>
                <w:rtl/>
              </w:rPr>
            </w:pPr>
            <w:r w:rsidRPr="00C57F2B">
              <w:rPr>
                <w:rFonts w:cs="B Yagut" w:hint="cs"/>
                <w:b/>
                <w:bCs/>
                <w:sz w:val="20"/>
                <w:szCs w:val="20"/>
                <w:rtl/>
              </w:rPr>
              <w:t xml:space="preserve">ارجاع فوري به </w:t>
            </w:r>
            <w:r w:rsidR="00C41115">
              <w:rPr>
                <w:rFonts w:cs="B Yagut" w:hint="cs"/>
                <w:b/>
                <w:bCs/>
                <w:sz w:val="20"/>
                <w:szCs w:val="20"/>
                <w:rtl/>
              </w:rPr>
              <w:t xml:space="preserve">پزشك </w:t>
            </w:r>
            <w:r w:rsidRPr="00C57F2B">
              <w:rPr>
                <w:rFonts w:cs="B Yagut" w:hint="cs"/>
                <w:b/>
                <w:bCs/>
                <w:sz w:val="20"/>
                <w:szCs w:val="20"/>
                <w:rtl/>
              </w:rPr>
              <w:t>متخصص</w:t>
            </w:r>
          </w:p>
        </w:tc>
      </w:tr>
      <w:tr w:rsidR="006E50A9" w14:paraId="0BF5250C" w14:textId="77777777" w:rsidTr="001B540B">
        <w:trPr>
          <w:trHeight w:val="624"/>
          <w:jc w:val="center"/>
        </w:trPr>
        <w:tc>
          <w:tcPr>
            <w:tcW w:w="3543" w:type="dxa"/>
            <w:vMerge/>
          </w:tcPr>
          <w:p w14:paraId="699BC79F" w14:textId="77777777" w:rsidR="006E50A9" w:rsidRPr="00C57F2B" w:rsidRDefault="006E50A9" w:rsidP="00C57F2B">
            <w:pPr>
              <w:tabs>
                <w:tab w:val="left" w:pos="7914"/>
              </w:tabs>
              <w:spacing w:line="240" w:lineRule="auto"/>
              <w:rPr>
                <w:sz w:val="20"/>
                <w:szCs w:val="20"/>
                <w:rtl/>
              </w:rPr>
            </w:pPr>
          </w:p>
        </w:tc>
        <w:tc>
          <w:tcPr>
            <w:tcW w:w="2979" w:type="dxa"/>
          </w:tcPr>
          <w:p w14:paraId="184609C3" w14:textId="77777777" w:rsidR="006E50A9" w:rsidRPr="00C57F2B" w:rsidRDefault="006E50A9" w:rsidP="001975F8">
            <w:pPr>
              <w:tabs>
                <w:tab w:val="left" w:pos="7914"/>
              </w:tabs>
              <w:spacing w:after="0" w:line="240" w:lineRule="auto"/>
              <w:rPr>
                <w:rFonts w:cs="B Yagut"/>
                <w:b/>
                <w:bCs/>
                <w:sz w:val="20"/>
                <w:szCs w:val="20"/>
                <w:rtl/>
              </w:rPr>
            </w:pPr>
            <w:r w:rsidRPr="00C57F2B">
              <w:rPr>
                <w:rFonts w:cs="B Yagut" w:hint="cs"/>
                <w:b/>
                <w:bCs/>
                <w:sz w:val="20"/>
                <w:szCs w:val="20"/>
                <w:rtl/>
              </w:rPr>
              <w:t>هپاتومگالي</w:t>
            </w:r>
            <w:r w:rsidR="00F61D99" w:rsidRPr="00C57F2B">
              <w:rPr>
                <w:rFonts w:cs="B Yagut" w:hint="cs"/>
                <w:b/>
                <w:bCs/>
                <w:sz w:val="20"/>
                <w:szCs w:val="20"/>
                <w:rtl/>
              </w:rPr>
              <w:t xml:space="preserve"> و</w:t>
            </w:r>
            <w:r w:rsidRPr="00C57F2B">
              <w:rPr>
                <w:rFonts w:cs="B Yagut" w:hint="cs"/>
                <w:b/>
                <w:bCs/>
                <w:sz w:val="20"/>
                <w:szCs w:val="20"/>
                <w:rtl/>
              </w:rPr>
              <w:t xml:space="preserve"> اسپلنومگالی </w:t>
            </w:r>
            <w:r w:rsidR="00F61D99" w:rsidRPr="00C57F2B">
              <w:rPr>
                <w:rFonts w:cs="B Yagut" w:hint="cs"/>
                <w:b/>
                <w:bCs/>
                <w:sz w:val="20"/>
                <w:szCs w:val="20"/>
                <w:rtl/>
              </w:rPr>
              <w:t xml:space="preserve">ندارد </w:t>
            </w:r>
            <w:r w:rsidR="008142A4" w:rsidRPr="00C57F2B">
              <w:rPr>
                <w:rFonts w:cs="B Yagut" w:hint="cs"/>
                <w:b/>
                <w:bCs/>
                <w:sz w:val="20"/>
                <w:szCs w:val="20"/>
                <w:rtl/>
              </w:rPr>
              <w:t xml:space="preserve">و توده شکمی </w:t>
            </w:r>
            <w:r w:rsidR="00F61D99" w:rsidRPr="00C57F2B">
              <w:rPr>
                <w:rFonts w:cs="B Yagut" w:hint="cs"/>
                <w:b/>
                <w:bCs/>
                <w:sz w:val="20"/>
                <w:szCs w:val="20"/>
                <w:rtl/>
              </w:rPr>
              <w:t>لمس  نمی شود</w:t>
            </w:r>
            <w:r w:rsidR="00574777">
              <w:rPr>
                <w:rFonts w:cs="B Yagut" w:hint="cs"/>
                <w:b/>
                <w:bCs/>
                <w:sz w:val="20"/>
                <w:szCs w:val="20"/>
                <w:rtl/>
              </w:rPr>
              <w:t>.</w:t>
            </w:r>
          </w:p>
        </w:tc>
        <w:tc>
          <w:tcPr>
            <w:tcW w:w="2976" w:type="dxa"/>
            <w:vAlign w:val="center"/>
          </w:tcPr>
          <w:p w14:paraId="51F14000" w14:textId="77777777" w:rsidR="006E50A9" w:rsidRPr="00C57F2B" w:rsidRDefault="006E50A9" w:rsidP="001B540B">
            <w:pPr>
              <w:tabs>
                <w:tab w:val="left" w:pos="7914"/>
              </w:tabs>
              <w:spacing w:line="240" w:lineRule="auto"/>
              <w:jc w:val="center"/>
              <w:rPr>
                <w:rFonts w:cs="B Yagut"/>
                <w:b/>
                <w:bCs/>
                <w:sz w:val="20"/>
                <w:szCs w:val="20"/>
                <w:rtl/>
              </w:rPr>
            </w:pPr>
            <w:r w:rsidRPr="00C57F2B">
              <w:rPr>
                <w:rFonts w:cs="B Yagut" w:hint="cs"/>
                <w:b/>
                <w:bCs/>
                <w:sz w:val="20"/>
                <w:szCs w:val="20"/>
                <w:rtl/>
              </w:rPr>
              <w:t>ارگانومگالي</w:t>
            </w:r>
            <w:r w:rsidR="00DE520B" w:rsidRPr="00C57F2B">
              <w:rPr>
                <w:rFonts w:cs="B Yagut" w:hint="cs"/>
                <w:b/>
                <w:bCs/>
                <w:sz w:val="20"/>
                <w:szCs w:val="20"/>
                <w:rtl/>
              </w:rPr>
              <w:t xml:space="preserve"> و توده شکمی ندارد</w:t>
            </w:r>
          </w:p>
        </w:tc>
        <w:tc>
          <w:tcPr>
            <w:tcW w:w="4852" w:type="dxa"/>
            <w:shd w:val="clear" w:color="auto" w:fill="92D050"/>
          </w:tcPr>
          <w:p w14:paraId="2F3128C0" w14:textId="77777777" w:rsidR="006E50A9" w:rsidRPr="00C57F2B" w:rsidRDefault="006E50A9" w:rsidP="00C41115">
            <w:pPr>
              <w:tabs>
                <w:tab w:val="left" w:pos="7914"/>
              </w:tabs>
              <w:spacing w:line="240" w:lineRule="auto"/>
              <w:rPr>
                <w:rFonts w:cs="B Yagut"/>
                <w:b/>
                <w:bCs/>
                <w:sz w:val="20"/>
                <w:szCs w:val="20"/>
                <w:rtl/>
              </w:rPr>
            </w:pPr>
            <w:r w:rsidRPr="00C57F2B">
              <w:rPr>
                <w:rFonts w:cs="B Yagut" w:hint="cs"/>
                <w:b/>
                <w:bCs/>
                <w:sz w:val="20"/>
                <w:szCs w:val="20"/>
                <w:rtl/>
              </w:rPr>
              <w:t>ادامه مراقبت ها</w:t>
            </w:r>
          </w:p>
        </w:tc>
      </w:tr>
    </w:tbl>
    <w:p w14:paraId="569AE1EC" w14:textId="2519DAAF" w:rsidR="00BC3D66" w:rsidRPr="0003103F" w:rsidRDefault="00BC3D66" w:rsidP="009942C0">
      <w:pPr>
        <w:tabs>
          <w:tab w:val="left" w:pos="7914"/>
        </w:tabs>
        <w:spacing w:before="240" w:after="0"/>
        <w:rPr>
          <w:color w:val="000000" w:themeColor="text1"/>
          <w:rtl/>
        </w:rPr>
      </w:pPr>
      <w:r w:rsidRPr="00C57F2B">
        <w:rPr>
          <w:rFonts w:cs="B Titr" w:hint="cs"/>
          <w:rtl/>
        </w:rPr>
        <w:t xml:space="preserve">مراقبت از نظر مشكلات ادراری </w:t>
      </w:r>
      <w:r w:rsidRPr="0003103F">
        <w:rPr>
          <w:rFonts w:cs="B Titr" w:hint="cs"/>
          <w:color w:val="000000" w:themeColor="text1"/>
          <w:rtl/>
        </w:rPr>
        <w:t>تناسلی</w:t>
      </w:r>
      <w:r w:rsidR="00A0325D" w:rsidRPr="0003103F">
        <w:rPr>
          <w:rFonts w:cs="B Titr" w:hint="cs"/>
          <w:color w:val="000000" w:themeColor="text1"/>
          <w:rtl/>
        </w:rPr>
        <w:t xml:space="preserve"> </w:t>
      </w:r>
    </w:p>
    <w:tbl>
      <w:tblPr>
        <w:bidiVisual/>
        <w:tblW w:w="15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5670"/>
        <w:gridCol w:w="1834"/>
        <w:gridCol w:w="6198"/>
      </w:tblGrid>
      <w:tr w:rsidR="00BC3D66" w:rsidRPr="000A434C" w14:paraId="13A010BE" w14:textId="77777777" w:rsidTr="00102EE5">
        <w:trPr>
          <w:jc w:val="center"/>
        </w:trPr>
        <w:tc>
          <w:tcPr>
            <w:tcW w:w="1642" w:type="dxa"/>
          </w:tcPr>
          <w:p w14:paraId="0EDA0D27" w14:textId="77777777" w:rsidR="00BC3D66" w:rsidRPr="00C57F2B" w:rsidRDefault="00BC3D66" w:rsidP="00C57F2B">
            <w:pPr>
              <w:spacing w:after="0" w:line="240" w:lineRule="auto"/>
              <w:jc w:val="center"/>
              <w:rPr>
                <w:rFonts w:cs="B Titr"/>
                <w:sz w:val="20"/>
                <w:szCs w:val="20"/>
                <w:rtl/>
              </w:rPr>
            </w:pPr>
            <w:r w:rsidRPr="00C57F2B">
              <w:rPr>
                <w:rFonts w:cs="B Titr" w:hint="cs"/>
                <w:b/>
                <w:bCs/>
                <w:sz w:val="20"/>
                <w:szCs w:val="20"/>
                <w:rtl/>
              </w:rPr>
              <w:t>ارزيابی</w:t>
            </w:r>
          </w:p>
        </w:tc>
        <w:tc>
          <w:tcPr>
            <w:tcW w:w="5670" w:type="dxa"/>
          </w:tcPr>
          <w:p w14:paraId="5E3752A7" w14:textId="77777777" w:rsidR="00BC3D66" w:rsidRPr="00C57F2B" w:rsidRDefault="009E12B0" w:rsidP="00C57F2B">
            <w:pPr>
              <w:spacing w:after="0" w:line="240" w:lineRule="auto"/>
              <w:jc w:val="center"/>
              <w:rPr>
                <w:rFonts w:cs="B Titr"/>
                <w:b/>
                <w:bCs/>
                <w:sz w:val="20"/>
                <w:szCs w:val="20"/>
                <w:rtl/>
              </w:rPr>
            </w:pPr>
            <w:r>
              <w:rPr>
                <w:rFonts w:cs="B Titr" w:hint="cs"/>
                <w:b/>
                <w:bCs/>
                <w:sz w:val="20"/>
                <w:szCs w:val="20"/>
                <w:rtl/>
              </w:rPr>
              <w:t>نتيجه ارزيابي</w:t>
            </w:r>
          </w:p>
        </w:tc>
        <w:tc>
          <w:tcPr>
            <w:tcW w:w="1834" w:type="dxa"/>
          </w:tcPr>
          <w:p w14:paraId="0B6AC76F" w14:textId="77777777" w:rsidR="00BC3D66" w:rsidRPr="00C57F2B" w:rsidRDefault="00BC3D66" w:rsidP="00C57F2B">
            <w:pPr>
              <w:spacing w:after="0" w:line="240" w:lineRule="auto"/>
              <w:jc w:val="center"/>
              <w:rPr>
                <w:rFonts w:cs="B Titr"/>
                <w:b/>
                <w:bCs/>
                <w:sz w:val="20"/>
                <w:szCs w:val="20"/>
                <w:rtl/>
              </w:rPr>
            </w:pPr>
            <w:r w:rsidRPr="00C57F2B">
              <w:rPr>
                <w:rFonts w:cs="B Titr" w:hint="cs"/>
                <w:b/>
                <w:bCs/>
                <w:sz w:val="20"/>
                <w:szCs w:val="20"/>
                <w:rtl/>
              </w:rPr>
              <w:t>طبقه بندی</w:t>
            </w:r>
          </w:p>
        </w:tc>
        <w:tc>
          <w:tcPr>
            <w:tcW w:w="6198" w:type="dxa"/>
          </w:tcPr>
          <w:p w14:paraId="1A719CFB" w14:textId="77777777" w:rsidR="00BC3D66" w:rsidRPr="00C57F2B" w:rsidRDefault="00BC3D66" w:rsidP="00C57F2B">
            <w:pPr>
              <w:spacing w:after="0" w:line="240" w:lineRule="auto"/>
              <w:jc w:val="center"/>
              <w:rPr>
                <w:rFonts w:cs="B Titr"/>
                <w:b/>
                <w:bCs/>
                <w:sz w:val="20"/>
                <w:szCs w:val="20"/>
                <w:rtl/>
              </w:rPr>
            </w:pPr>
            <w:r w:rsidRPr="00C57F2B">
              <w:rPr>
                <w:rFonts w:cs="B Titr" w:hint="cs"/>
                <w:b/>
                <w:bCs/>
                <w:sz w:val="20"/>
                <w:szCs w:val="20"/>
                <w:rtl/>
              </w:rPr>
              <w:t>اقدام</w:t>
            </w:r>
          </w:p>
        </w:tc>
      </w:tr>
      <w:tr w:rsidR="00BC3D66" w14:paraId="34AEF44A" w14:textId="77777777" w:rsidTr="00E85384">
        <w:trPr>
          <w:jc w:val="center"/>
        </w:trPr>
        <w:tc>
          <w:tcPr>
            <w:tcW w:w="1642" w:type="dxa"/>
            <w:vMerge w:val="restart"/>
            <w:vAlign w:val="center"/>
          </w:tcPr>
          <w:p w14:paraId="7EAF0E67" w14:textId="77777777" w:rsidR="00BC3D66" w:rsidRPr="00C57F2B" w:rsidRDefault="00BC3D66" w:rsidP="001975F8">
            <w:pPr>
              <w:tabs>
                <w:tab w:val="left" w:pos="7914"/>
              </w:tabs>
              <w:spacing w:after="0"/>
              <w:rPr>
                <w:rFonts w:cs="B Yagut"/>
                <w:b/>
                <w:bCs/>
                <w:sz w:val="20"/>
                <w:szCs w:val="20"/>
                <w:rtl/>
              </w:rPr>
            </w:pPr>
            <w:r w:rsidRPr="00C57F2B">
              <w:rPr>
                <w:rFonts w:cs="B Yagut" w:hint="cs"/>
                <w:b/>
                <w:bCs/>
                <w:sz w:val="20"/>
                <w:szCs w:val="20"/>
                <w:rtl/>
              </w:rPr>
              <w:t>-  شرح حال بگيريد</w:t>
            </w:r>
          </w:p>
          <w:p w14:paraId="1CC88D44" w14:textId="77777777" w:rsidR="00BC3D66" w:rsidRPr="00C57F2B" w:rsidRDefault="00BC3D66" w:rsidP="001975F8">
            <w:pPr>
              <w:tabs>
                <w:tab w:val="left" w:pos="7914"/>
              </w:tabs>
              <w:spacing w:after="0"/>
              <w:rPr>
                <w:sz w:val="20"/>
                <w:szCs w:val="20"/>
                <w:rtl/>
              </w:rPr>
            </w:pPr>
            <w:r w:rsidRPr="00C57F2B">
              <w:rPr>
                <w:rFonts w:cs="B Yagut" w:hint="cs"/>
                <w:b/>
                <w:bCs/>
                <w:sz w:val="20"/>
                <w:szCs w:val="20"/>
                <w:rtl/>
              </w:rPr>
              <w:t>-  معاينه كنيد</w:t>
            </w:r>
          </w:p>
        </w:tc>
        <w:tc>
          <w:tcPr>
            <w:tcW w:w="5670" w:type="dxa"/>
          </w:tcPr>
          <w:p w14:paraId="54E02951"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احساس درد يا سوزش در هنگام ادرار كردن     يا  </w:t>
            </w:r>
          </w:p>
          <w:p w14:paraId="369DEA6F" w14:textId="77777777" w:rsidR="00BC3D66" w:rsidRPr="00C57F2B" w:rsidRDefault="00BC3D66" w:rsidP="00C57F2B">
            <w:pPr>
              <w:tabs>
                <w:tab w:val="left" w:pos="7914"/>
              </w:tabs>
              <w:spacing w:after="0" w:line="240" w:lineRule="auto"/>
              <w:rPr>
                <w:rFonts w:cs="B Yagut"/>
                <w:b/>
                <w:bCs/>
                <w:sz w:val="20"/>
                <w:szCs w:val="20"/>
                <w:rtl/>
              </w:rPr>
            </w:pPr>
            <w:r w:rsidRPr="00C57F2B">
              <w:rPr>
                <w:rFonts w:cs="B Yagut" w:hint="cs"/>
                <w:b/>
                <w:bCs/>
                <w:sz w:val="20"/>
                <w:szCs w:val="20"/>
                <w:rtl/>
              </w:rPr>
              <w:t>-</w:t>
            </w:r>
            <w:r w:rsidR="000E2546">
              <w:rPr>
                <w:rFonts w:cs="B Yagut" w:hint="cs"/>
                <w:b/>
                <w:bCs/>
                <w:sz w:val="20"/>
                <w:szCs w:val="20"/>
                <w:rtl/>
              </w:rPr>
              <w:t xml:space="preserve"> </w:t>
            </w:r>
            <w:r w:rsidRPr="00C57F2B">
              <w:rPr>
                <w:rFonts w:cs="B Yagut" w:hint="cs"/>
                <w:b/>
                <w:bCs/>
                <w:sz w:val="20"/>
                <w:szCs w:val="20"/>
                <w:rtl/>
              </w:rPr>
              <w:t xml:space="preserve"> بروز شب ادراری در كودكی كه قبلاً هيچ مشكلی  نداشته است  </w:t>
            </w:r>
            <w:r w:rsidR="00C57F2B">
              <w:rPr>
                <w:rFonts w:cs="B Yagut" w:hint="cs"/>
                <w:b/>
                <w:bCs/>
                <w:sz w:val="20"/>
                <w:szCs w:val="20"/>
                <w:rtl/>
              </w:rPr>
              <w:t xml:space="preserve">  </w:t>
            </w:r>
            <w:r w:rsidRPr="00C57F2B">
              <w:rPr>
                <w:rFonts w:cs="B Yagut" w:hint="cs"/>
                <w:b/>
                <w:bCs/>
                <w:sz w:val="20"/>
                <w:szCs w:val="20"/>
                <w:rtl/>
              </w:rPr>
              <w:t>يا</w:t>
            </w:r>
          </w:p>
          <w:p w14:paraId="63376E47"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احساس دفع ناقص ادرار           يا</w:t>
            </w:r>
          </w:p>
          <w:p w14:paraId="608E7E58" w14:textId="77777777" w:rsidR="00BC3D66" w:rsidRPr="00C57F2B" w:rsidRDefault="00BC3D66" w:rsidP="00684904">
            <w:pPr>
              <w:tabs>
                <w:tab w:val="left" w:pos="7914"/>
              </w:tabs>
              <w:spacing w:after="0" w:line="240" w:lineRule="auto"/>
              <w:rPr>
                <w:b/>
                <w:bCs/>
                <w:sz w:val="20"/>
                <w:szCs w:val="20"/>
                <w:rtl/>
              </w:rPr>
            </w:pPr>
            <w:r w:rsidRPr="00C57F2B">
              <w:rPr>
                <w:rFonts w:cs="B Yagut" w:hint="cs"/>
                <w:b/>
                <w:bCs/>
                <w:sz w:val="20"/>
                <w:szCs w:val="20"/>
                <w:rtl/>
              </w:rPr>
              <w:t>-  بی اختياری ادرار در در طی روز</w:t>
            </w:r>
            <w:r w:rsidRPr="00C57F2B">
              <w:rPr>
                <w:rFonts w:hint="cs"/>
                <w:b/>
                <w:bCs/>
                <w:sz w:val="20"/>
                <w:szCs w:val="20"/>
                <w:rtl/>
              </w:rPr>
              <w:t xml:space="preserve">                                              </w:t>
            </w:r>
          </w:p>
          <w:p w14:paraId="5591ED07"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همراه با</w:t>
            </w:r>
            <w:r w:rsidRPr="00C57F2B">
              <w:rPr>
                <w:rFonts w:hint="cs"/>
                <w:b/>
                <w:bCs/>
                <w:sz w:val="20"/>
                <w:szCs w:val="20"/>
                <w:rtl/>
              </w:rPr>
              <w:t xml:space="preserve"> </w:t>
            </w:r>
            <w:r w:rsidRPr="00C57F2B">
              <w:rPr>
                <w:rFonts w:cs="B Yagut" w:hint="cs"/>
                <w:b/>
                <w:bCs/>
                <w:sz w:val="20"/>
                <w:szCs w:val="20"/>
                <w:rtl/>
              </w:rPr>
              <w:t>حال عمومی بد (تب بالای 38 درجه سانتی گراد از راه دهان)، تهوع، استفراغ، اسهال و درد پهلو</w:t>
            </w:r>
          </w:p>
        </w:tc>
        <w:tc>
          <w:tcPr>
            <w:tcW w:w="1834" w:type="dxa"/>
          </w:tcPr>
          <w:p w14:paraId="5A3F176F" w14:textId="77777777" w:rsidR="00BC3D66" w:rsidRPr="00C57F2B" w:rsidRDefault="00BC3D66" w:rsidP="00C57F2B">
            <w:pPr>
              <w:tabs>
                <w:tab w:val="left" w:pos="7914"/>
              </w:tabs>
              <w:spacing w:after="0"/>
              <w:jc w:val="center"/>
              <w:rPr>
                <w:rFonts w:cs="B Yagut"/>
                <w:b/>
                <w:bCs/>
                <w:sz w:val="20"/>
                <w:szCs w:val="20"/>
                <w:rtl/>
              </w:rPr>
            </w:pPr>
            <w:r w:rsidRPr="00C57F2B">
              <w:rPr>
                <w:rFonts w:cs="B Yagut" w:hint="cs"/>
                <w:b/>
                <w:bCs/>
                <w:sz w:val="20"/>
                <w:szCs w:val="20"/>
                <w:rtl/>
              </w:rPr>
              <w:t>عفونت ادراری</w:t>
            </w:r>
          </w:p>
        </w:tc>
        <w:tc>
          <w:tcPr>
            <w:tcW w:w="6198" w:type="dxa"/>
            <w:shd w:val="clear" w:color="auto" w:fill="FF0000"/>
          </w:tcPr>
          <w:p w14:paraId="4172DAC3"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در صورت امكان ادرار برای انجام </w:t>
            </w:r>
            <w:r w:rsidR="00C41115">
              <w:rPr>
                <w:rFonts w:cs="B Yagut" w:hint="cs"/>
                <w:b/>
                <w:bCs/>
                <w:sz w:val="20"/>
                <w:szCs w:val="20"/>
                <w:rtl/>
              </w:rPr>
              <w:t xml:space="preserve">آزمايش كامل ادرار و </w:t>
            </w:r>
            <w:r w:rsidRPr="00C57F2B">
              <w:rPr>
                <w:rFonts w:cs="B Yagut" w:hint="cs"/>
                <w:b/>
                <w:bCs/>
                <w:sz w:val="20"/>
                <w:szCs w:val="20"/>
                <w:rtl/>
              </w:rPr>
              <w:t>كشت گرفته شده و سپس اقدامات زير انجام شود:</w:t>
            </w:r>
          </w:p>
          <w:p w14:paraId="6E3F31B8"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t>باز كردن رگ و تزريق سرم قندی-</w:t>
            </w:r>
            <w:r w:rsidR="00C57F2B">
              <w:rPr>
                <w:rFonts w:cs="B Yagut" w:hint="cs"/>
                <w:b/>
                <w:bCs/>
                <w:sz w:val="20"/>
                <w:szCs w:val="20"/>
                <w:rtl/>
              </w:rPr>
              <w:t xml:space="preserve"> </w:t>
            </w:r>
            <w:r w:rsidRPr="00C57F2B">
              <w:rPr>
                <w:rFonts w:cs="B Yagut" w:hint="cs"/>
                <w:b/>
                <w:bCs/>
                <w:sz w:val="20"/>
                <w:szCs w:val="20"/>
                <w:rtl/>
              </w:rPr>
              <w:t xml:space="preserve"> نمكی</w:t>
            </w:r>
          </w:p>
          <w:p w14:paraId="0963599B"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t>تزريق وريدی يك دوز آمپی سيلين از دوز 100 ميلی گرم به ازاء هر كيلوگرم وزن بدن در 24 ساعت كه هر 6 ساعت بايد تزريق گردد.</w:t>
            </w:r>
          </w:p>
          <w:p w14:paraId="4371493A"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t xml:space="preserve">تزريق عضلانی يك دوز جنتامايسين از دوز 3 تا 5 </w:t>
            </w:r>
            <w:r w:rsidR="00C943C3" w:rsidRPr="00C57F2B">
              <w:rPr>
                <w:rFonts w:cs="B Yagut" w:hint="cs"/>
                <w:b/>
                <w:bCs/>
                <w:sz w:val="20"/>
                <w:szCs w:val="20"/>
                <w:rtl/>
              </w:rPr>
              <w:t xml:space="preserve"> </w:t>
            </w:r>
            <w:r w:rsidRPr="00C57F2B">
              <w:rPr>
                <w:rFonts w:cs="B Yagut" w:hint="cs"/>
                <w:b/>
                <w:bCs/>
                <w:sz w:val="20"/>
                <w:szCs w:val="20"/>
                <w:rtl/>
              </w:rPr>
              <w:t>ميلی گرم به ازاء هر كيلوگرم وزن بدن در 24 ساعت كه</w:t>
            </w:r>
            <w:r w:rsidR="00C943C3" w:rsidRPr="00C57F2B">
              <w:rPr>
                <w:rFonts w:cs="B Yagut" w:hint="cs"/>
                <w:b/>
                <w:bCs/>
                <w:sz w:val="20"/>
                <w:szCs w:val="20"/>
                <w:rtl/>
              </w:rPr>
              <w:t xml:space="preserve">  </w:t>
            </w:r>
            <w:r w:rsidRPr="00C57F2B">
              <w:rPr>
                <w:rFonts w:cs="B Yagut" w:hint="cs"/>
                <w:b/>
                <w:bCs/>
                <w:sz w:val="20"/>
                <w:szCs w:val="20"/>
                <w:rtl/>
              </w:rPr>
              <w:t>به صورت يك تا سه دوز بايد تزريق گردد.</w:t>
            </w:r>
          </w:p>
          <w:p w14:paraId="6C131F91"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tl/>
              </w:rPr>
            </w:pPr>
            <w:r w:rsidRPr="00C57F2B">
              <w:rPr>
                <w:rFonts w:cs="B Yagut" w:hint="cs"/>
                <w:b/>
                <w:bCs/>
                <w:sz w:val="20"/>
                <w:szCs w:val="20"/>
                <w:rtl/>
              </w:rPr>
              <w:t>ارجاع فوری بيمار</w:t>
            </w:r>
          </w:p>
        </w:tc>
      </w:tr>
      <w:tr w:rsidR="00BC3D66" w14:paraId="5E66C27D" w14:textId="77777777" w:rsidTr="00102EE5">
        <w:trPr>
          <w:jc w:val="center"/>
        </w:trPr>
        <w:tc>
          <w:tcPr>
            <w:tcW w:w="1642" w:type="dxa"/>
            <w:vMerge/>
          </w:tcPr>
          <w:p w14:paraId="36DE830A" w14:textId="77777777" w:rsidR="00BC3D66" w:rsidRPr="00C57F2B" w:rsidRDefault="00BC3D66" w:rsidP="00684904">
            <w:pPr>
              <w:tabs>
                <w:tab w:val="left" w:pos="7914"/>
              </w:tabs>
              <w:spacing w:after="0"/>
              <w:rPr>
                <w:sz w:val="20"/>
                <w:szCs w:val="20"/>
                <w:rtl/>
              </w:rPr>
            </w:pPr>
          </w:p>
        </w:tc>
        <w:tc>
          <w:tcPr>
            <w:tcW w:w="5670" w:type="dxa"/>
          </w:tcPr>
          <w:p w14:paraId="1155ED67"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احساس درد يا سوزش در هنگام ادرار كردن     يا  </w:t>
            </w:r>
          </w:p>
          <w:p w14:paraId="288148EF" w14:textId="77777777" w:rsidR="00BC3D66" w:rsidRPr="00C57F2B" w:rsidRDefault="00BC3D66" w:rsidP="00C57F2B">
            <w:pPr>
              <w:tabs>
                <w:tab w:val="left" w:pos="7914"/>
              </w:tabs>
              <w:spacing w:after="0" w:line="240" w:lineRule="auto"/>
              <w:rPr>
                <w:rFonts w:cs="B Yagut"/>
                <w:b/>
                <w:bCs/>
                <w:sz w:val="20"/>
                <w:szCs w:val="20"/>
                <w:rtl/>
              </w:rPr>
            </w:pPr>
            <w:r w:rsidRPr="00C57F2B">
              <w:rPr>
                <w:rFonts w:cs="B Yagut" w:hint="cs"/>
                <w:b/>
                <w:bCs/>
                <w:sz w:val="20"/>
                <w:szCs w:val="20"/>
                <w:rtl/>
              </w:rPr>
              <w:t>-  بروز شب ادراری در كودكی كه قبلاً هيچ مشكلی  نداشته است       يا</w:t>
            </w:r>
          </w:p>
          <w:p w14:paraId="02D7BB5D"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احساس دفع ناقص ادرار           يا</w:t>
            </w:r>
          </w:p>
          <w:p w14:paraId="293B9DA7" w14:textId="77777777" w:rsidR="00BC3D66" w:rsidRPr="00C57F2B" w:rsidRDefault="00BC3D66" w:rsidP="00C57F2B">
            <w:pPr>
              <w:tabs>
                <w:tab w:val="left" w:pos="7914"/>
              </w:tabs>
              <w:spacing w:after="0" w:line="240" w:lineRule="auto"/>
              <w:rPr>
                <w:b/>
                <w:bCs/>
                <w:sz w:val="20"/>
                <w:szCs w:val="20"/>
                <w:rtl/>
              </w:rPr>
            </w:pPr>
            <w:r w:rsidRPr="00C57F2B">
              <w:rPr>
                <w:rFonts w:cs="B Yagut" w:hint="cs"/>
                <w:b/>
                <w:bCs/>
                <w:sz w:val="20"/>
                <w:szCs w:val="20"/>
                <w:rtl/>
              </w:rPr>
              <w:t>-  بی اختياری ادرار در در طی روز</w:t>
            </w:r>
            <w:r w:rsidRPr="00C57F2B">
              <w:rPr>
                <w:rFonts w:hint="cs"/>
                <w:b/>
                <w:bCs/>
                <w:sz w:val="20"/>
                <w:szCs w:val="20"/>
                <w:rtl/>
              </w:rPr>
              <w:t xml:space="preserve">      </w:t>
            </w:r>
            <w:r w:rsidR="00574777">
              <w:rPr>
                <w:rFonts w:hint="cs"/>
                <w:b/>
                <w:bCs/>
                <w:sz w:val="20"/>
                <w:szCs w:val="20"/>
                <w:rtl/>
              </w:rPr>
              <w:t xml:space="preserve"> </w:t>
            </w:r>
            <w:r w:rsidRPr="00C57F2B">
              <w:rPr>
                <w:rFonts w:hint="cs"/>
                <w:b/>
                <w:bCs/>
                <w:sz w:val="20"/>
                <w:szCs w:val="20"/>
                <w:rtl/>
              </w:rPr>
              <w:t xml:space="preserve">  </w:t>
            </w:r>
            <w:r w:rsidRPr="00C57F2B">
              <w:rPr>
                <w:rFonts w:cs="B Yagut" w:hint="cs"/>
                <w:b/>
                <w:bCs/>
                <w:sz w:val="20"/>
                <w:szCs w:val="20"/>
                <w:rtl/>
              </w:rPr>
              <w:t>بدون</w:t>
            </w:r>
          </w:p>
          <w:p w14:paraId="6F1BD25B" w14:textId="77777777" w:rsidR="00BC3D66" w:rsidRPr="00C57F2B" w:rsidRDefault="00BC3D66" w:rsidP="00684904">
            <w:pPr>
              <w:tabs>
                <w:tab w:val="left" w:pos="7914"/>
              </w:tabs>
              <w:spacing w:after="0" w:line="240" w:lineRule="auto"/>
              <w:rPr>
                <w:sz w:val="20"/>
                <w:szCs w:val="20"/>
                <w:rtl/>
              </w:rPr>
            </w:pPr>
            <w:r w:rsidRPr="00C57F2B">
              <w:rPr>
                <w:rFonts w:cs="B Yagut" w:hint="cs"/>
                <w:b/>
                <w:bCs/>
                <w:sz w:val="20"/>
                <w:szCs w:val="20"/>
                <w:rtl/>
              </w:rPr>
              <w:t>حال عمومی بد (تب بالای 38 درجه سانتی گراد از راه دهان)، تهوع، استفراغ، اسهال و درد پهلو</w:t>
            </w:r>
          </w:p>
        </w:tc>
        <w:tc>
          <w:tcPr>
            <w:tcW w:w="1834" w:type="dxa"/>
          </w:tcPr>
          <w:p w14:paraId="1961D0DE" w14:textId="77777777" w:rsidR="00BC3D66" w:rsidRPr="00C57F2B" w:rsidRDefault="00BC3D66" w:rsidP="00C57F2B">
            <w:pPr>
              <w:tabs>
                <w:tab w:val="left" w:pos="7914"/>
              </w:tabs>
              <w:spacing w:after="0"/>
              <w:jc w:val="center"/>
              <w:rPr>
                <w:sz w:val="20"/>
                <w:szCs w:val="20"/>
                <w:rtl/>
              </w:rPr>
            </w:pPr>
            <w:r w:rsidRPr="00C57F2B">
              <w:rPr>
                <w:rFonts w:cs="B Yagut" w:hint="cs"/>
                <w:b/>
                <w:bCs/>
                <w:sz w:val="20"/>
                <w:szCs w:val="20"/>
                <w:rtl/>
              </w:rPr>
              <w:t>عفونت ادراری</w:t>
            </w:r>
          </w:p>
        </w:tc>
        <w:tc>
          <w:tcPr>
            <w:tcW w:w="6198" w:type="dxa"/>
            <w:shd w:val="clear" w:color="auto" w:fill="FFFF99"/>
          </w:tcPr>
          <w:p w14:paraId="58968606" w14:textId="77777777" w:rsidR="00BC3D66" w:rsidRPr="00C57F2B" w:rsidRDefault="00BC3D66" w:rsidP="00BE36D5">
            <w:pPr>
              <w:tabs>
                <w:tab w:val="left" w:pos="7914"/>
              </w:tabs>
              <w:spacing w:after="0"/>
              <w:rPr>
                <w:rFonts w:cs="B Yagut"/>
                <w:b/>
                <w:bCs/>
                <w:sz w:val="20"/>
                <w:szCs w:val="20"/>
                <w:rtl/>
              </w:rPr>
            </w:pPr>
            <w:r w:rsidRPr="00C57F2B">
              <w:rPr>
                <w:rFonts w:cs="B Yagut" w:hint="cs"/>
                <w:b/>
                <w:bCs/>
                <w:sz w:val="20"/>
                <w:szCs w:val="20"/>
                <w:rtl/>
              </w:rPr>
              <w:t xml:space="preserve">-  درخواست آزمايش كامل ادرار و آزمايش شمارش </w:t>
            </w:r>
            <w:r w:rsidR="00BE36D5" w:rsidRPr="00C57F2B">
              <w:rPr>
                <w:rFonts w:cs="B Yagut" w:hint="cs"/>
                <w:b/>
                <w:bCs/>
                <w:sz w:val="20"/>
                <w:szCs w:val="20"/>
                <w:rtl/>
              </w:rPr>
              <w:t xml:space="preserve">گلبول </w:t>
            </w:r>
            <w:r w:rsidRPr="00C57F2B">
              <w:rPr>
                <w:rFonts w:cs="B Yagut" w:hint="cs"/>
                <w:b/>
                <w:bCs/>
                <w:sz w:val="20"/>
                <w:szCs w:val="20"/>
                <w:rtl/>
              </w:rPr>
              <w:t>خون</w:t>
            </w:r>
          </w:p>
          <w:p w14:paraId="21A088EC" w14:textId="77777777" w:rsidR="00BC3D66" w:rsidRPr="00C57F2B" w:rsidRDefault="00BC3D66" w:rsidP="00684904">
            <w:pPr>
              <w:tabs>
                <w:tab w:val="left" w:pos="7914"/>
              </w:tabs>
              <w:spacing w:after="0"/>
              <w:rPr>
                <w:rFonts w:cs="B Yagut"/>
                <w:b/>
                <w:bCs/>
                <w:sz w:val="20"/>
                <w:szCs w:val="20"/>
                <w:rtl/>
              </w:rPr>
            </w:pPr>
            <w:r w:rsidRPr="00C57F2B">
              <w:rPr>
                <w:rFonts w:cs="B Yagut" w:hint="cs"/>
                <w:b/>
                <w:bCs/>
                <w:sz w:val="20"/>
                <w:szCs w:val="20"/>
                <w:rtl/>
              </w:rPr>
              <w:t xml:space="preserve">-  در صورت نتيجه غير طبيعی آزمايش كامل ادرار: </w:t>
            </w:r>
          </w:p>
          <w:p w14:paraId="26B17910" w14:textId="77777777" w:rsidR="00BC3D66" w:rsidRPr="00C57F2B" w:rsidRDefault="00BC3D66" w:rsidP="000727F6">
            <w:pPr>
              <w:pStyle w:val="ListParagraph"/>
              <w:numPr>
                <w:ilvl w:val="0"/>
                <w:numId w:val="3"/>
              </w:numPr>
              <w:tabs>
                <w:tab w:val="left" w:pos="7914"/>
              </w:tabs>
              <w:spacing w:after="0"/>
              <w:ind w:left="459" w:hanging="284"/>
              <w:rPr>
                <w:rFonts w:cs="B Yagut"/>
                <w:b/>
                <w:bCs/>
                <w:sz w:val="20"/>
                <w:szCs w:val="20"/>
              </w:rPr>
            </w:pPr>
            <w:r w:rsidRPr="00C57F2B">
              <w:rPr>
                <w:rFonts w:cs="B Yagut" w:hint="cs"/>
                <w:b/>
                <w:bCs/>
                <w:sz w:val="20"/>
                <w:szCs w:val="20"/>
                <w:rtl/>
              </w:rPr>
              <w:t>درخواست كشت ادرار</w:t>
            </w:r>
          </w:p>
          <w:p w14:paraId="017E1E8D" w14:textId="77777777" w:rsidR="00BC3D66" w:rsidRPr="00C57F2B" w:rsidRDefault="00BC3D66" w:rsidP="000727F6">
            <w:pPr>
              <w:pStyle w:val="ListParagraph"/>
              <w:numPr>
                <w:ilvl w:val="0"/>
                <w:numId w:val="3"/>
              </w:numPr>
              <w:tabs>
                <w:tab w:val="left" w:pos="7914"/>
              </w:tabs>
              <w:spacing w:after="0"/>
              <w:ind w:left="459" w:hanging="284"/>
              <w:rPr>
                <w:rFonts w:cs="B Yagut"/>
                <w:b/>
                <w:bCs/>
                <w:sz w:val="20"/>
                <w:szCs w:val="20"/>
                <w:rtl/>
              </w:rPr>
            </w:pPr>
            <w:r w:rsidRPr="00C57F2B">
              <w:rPr>
                <w:rFonts w:cs="B Yagut" w:hint="cs"/>
                <w:b/>
                <w:bCs/>
                <w:sz w:val="20"/>
                <w:szCs w:val="20"/>
                <w:rtl/>
              </w:rPr>
              <w:t xml:space="preserve">ارجاع </w:t>
            </w:r>
            <w:r w:rsidR="00A44AF7" w:rsidRPr="00C57F2B">
              <w:rPr>
                <w:rFonts w:cs="B Yagut" w:hint="cs"/>
                <w:b/>
                <w:bCs/>
                <w:sz w:val="20"/>
                <w:szCs w:val="20"/>
                <w:rtl/>
              </w:rPr>
              <w:t xml:space="preserve">غیر </w:t>
            </w:r>
            <w:r w:rsidRPr="00C57F2B">
              <w:rPr>
                <w:rFonts w:cs="B Yagut" w:hint="cs"/>
                <w:b/>
                <w:bCs/>
                <w:sz w:val="20"/>
                <w:szCs w:val="20"/>
                <w:rtl/>
              </w:rPr>
              <w:t>فوری به</w:t>
            </w:r>
            <w:r w:rsidR="00C41115">
              <w:rPr>
                <w:rFonts w:cs="B Yagut" w:hint="cs"/>
                <w:b/>
                <w:bCs/>
                <w:sz w:val="20"/>
                <w:szCs w:val="20"/>
                <w:rtl/>
              </w:rPr>
              <w:t xml:space="preserve"> پزشك</w:t>
            </w:r>
            <w:r w:rsidRPr="00C57F2B">
              <w:rPr>
                <w:rFonts w:cs="B Yagut" w:hint="cs"/>
                <w:b/>
                <w:bCs/>
                <w:sz w:val="20"/>
                <w:szCs w:val="20"/>
                <w:rtl/>
              </w:rPr>
              <w:t xml:space="preserve"> متخصص     </w:t>
            </w:r>
          </w:p>
        </w:tc>
      </w:tr>
      <w:tr w:rsidR="00BC3D66" w14:paraId="6E635E03" w14:textId="77777777" w:rsidTr="00102EE5">
        <w:trPr>
          <w:jc w:val="center"/>
        </w:trPr>
        <w:tc>
          <w:tcPr>
            <w:tcW w:w="1642" w:type="dxa"/>
            <w:vMerge/>
          </w:tcPr>
          <w:p w14:paraId="27402941" w14:textId="77777777" w:rsidR="00BC3D66" w:rsidRPr="00C57F2B" w:rsidRDefault="00BC3D66" w:rsidP="00684904">
            <w:pPr>
              <w:tabs>
                <w:tab w:val="left" w:pos="7914"/>
              </w:tabs>
              <w:spacing w:after="0"/>
              <w:rPr>
                <w:sz w:val="20"/>
                <w:szCs w:val="20"/>
                <w:rtl/>
              </w:rPr>
            </w:pPr>
          </w:p>
        </w:tc>
        <w:tc>
          <w:tcPr>
            <w:tcW w:w="5670" w:type="dxa"/>
          </w:tcPr>
          <w:p w14:paraId="637B5A82"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بيضه در داخل اسكروتوم لمس نمی شود</w:t>
            </w:r>
          </w:p>
        </w:tc>
        <w:tc>
          <w:tcPr>
            <w:tcW w:w="1834" w:type="dxa"/>
          </w:tcPr>
          <w:p w14:paraId="0E4C1A67" w14:textId="77777777" w:rsidR="00BC3D66" w:rsidRPr="00C57F2B" w:rsidRDefault="00BC3D66" w:rsidP="00C57F2B">
            <w:pPr>
              <w:tabs>
                <w:tab w:val="left" w:pos="7914"/>
              </w:tabs>
              <w:spacing w:after="0"/>
              <w:jc w:val="center"/>
              <w:rPr>
                <w:rFonts w:cs="B Yagut"/>
                <w:b/>
                <w:bCs/>
                <w:sz w:val="20"/>
                <w:szCs w:val="20"/>
                <w:rtl/>
              </w:rPr>
            </w:pPr>
            <w:r w:rsidRPr="00C57F2B">
              <w:rPr>
                <w:rFonts w:cs="B Yagut" w:hint="cs"/>
                <w:b/>
                <w:bCs/>
                <w:sz w:val="20"/>
                <w:szCs w:val="20"/>
                <w:rtl/>
              </w:rPr>
              <w:t>عدم نزول</w:t>
            </w:r>
            <w:r w:rsidR="00C57F2B">
              <w:rPr>
                <w:rFonts w:cs="B Yagut" w:hint="cs"/>
                <w:b/>
                <w:bCs/>
                <w:sz w:val="20"/>
                <w:szCs w:val="20"/>
                <w:rtl/>
              </w:rPr>
              <w:t xml:space="preserve"> </w:t>
            </w:r>
            <w:r w:rsidRPr="00C57F2B">
              <w:rPr>
                <w:rFonts w:cs="B Yagut" w:hint="cs"/>
                <w:b/>
                <w:bCs/>
                <w:sz w:val="20"/>
                <w:szCs w:val="20"/>
                <w:rtl/>
              </w:rPr>
              <w:t>بيضه</w:t>
            </w:r>
          </w:p>
        </w:tc>
        <w:tc>
          <w:tcPr>
            <w:tcW w:w="6198" w:type="dxa"/>
            <w:shd w:val="clear" w:color="auto" w:fill="FFFF99"/>
          </w:tcPr>
          <w:p w14:paraId="189D877C" w14:textId="77777777" w:rsidR="00BC3D66" w:rsidRPr="00C57F2B" w:rsidRDefault="00BC3D66" w:rsidP="00684904">
            <w:pPr>
              <w:tabs>
                <w:tab w:val="left" w:pos="7914"/>
              </w:tabs>
              <w:spacing w:after="0"/>
              <w:rPr>
                <w:rFonts w:cs="B Yagut"/>
                <w:b/>
                <w:bCs/>
                <w:sz w:val="20"/>
                <w:szCs w:val="20"/>
                <w:rtl/>
              </w:rPr>
            </w:pPr>
            <w:r w:rsidRPr="00C57F2B">
              <w:rPr>
                <w:rFonts w:cs="B Yagut" w:hint="cs"/>
                <w:b/>
                <w:bCs/>
                <w:sz w:val="20"/>
                <w:szCs w:val="20"/>
                <w:rtl/>
              </w:rPr>
              <w:t>ارجاع</w:t>
            </w:r>
            <w:r w:rsidR="00CC51C4" w:rsidRPr="00C57F2B">
              <w:rPr>
                <w:rFonts w:cs="B Yagut" w:hint="cs"/>
                <w:b/>
                <w:bCs/>
                <w:sz w:val="20"/>
                <w:szCs w:val="20"/>
                <w:rtl/>
              </w:rPr>
              <w:t xml:space="preserve"> </w:t>
            </w:r>
            <w:r w:rsidR="00BA4681" w:rsidRPr="00C57F2B">
              <w:rPr>
                <w:rFonts w:cs="B Yagut" w:hint="cs"/>
                <w:b/>
                <w:bCs/>
                <w:sz w:val="20"/>
                <w:szCs w:val="20"/>
                <w:rtl/>
              </w:rPr>
              <w:t>غير فوری</w:t>
            </w:r>
            <w:r w:rsidRPr="00C57F2B">
              <w:rPr>
                <w:rFonts w:cs="B Yagut" w:hint="cs"/>
                <w:b/>
                <w:bCs/>
                <w:sz w:val="20"/>
                <w:szCs w:val="20"/>
                <w:rtl/>
              </w:rPr>
              <w:t xml:space="preserve"> به جراح</w:t>
            </w:r>
          </w:p>
        </w:tc>
      </w:tr>
      <w:tr w:rsidR="00BC3D66" w14:paraId="58865142" w14:textId="77777777" w:rsidTr="00102EE5">
        <w:trPr>
          <w:jc w:val="center"/>
        </w:trPr>
        <w:tc>
          <w:tcPr>
            <w:tcW w:w="1642" w:type="dxa"/>
            <w:vMerge/>
          </w:tcPr>
          <w:p w14:paraId="751A7B3E" w14:textId="77777777" w:rsidR="00BC3D66" w:rsidRPr="00C57F2B" w:rsidRDefault="00BC3D66" w:rsidP="00684904">
            <w:pPr>
              <w:tabs>
                <w:tab w:val="left" w:pos="7914"/>
              </w:tabs>
              <w:spacing w:after="0"/>
              <w:rPr>
                <w:sz w:val="20"/>
                <w:szCs w:val="20"/>
                <w:rtl/>
              </w:rPr>
            </w:pPr>
          </w:p>
        </w:tc>
        <w:tc>
          <w:tcPr>
            <w:tcW w:w="5670" w:type="dxa"/>
          </w:tcPr>
          <w:p w14:paraId="13F6F7EE"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هيچ يك از </w:t>
            </w:r>
            <w:r w:rsidR="00FA6C96">
              <w:rPr>
                <w:rFonts w:cs="B Yagut" w:hint="cs"/>
                <w:b/>
                <w:bCs/>
                <w:sz w:val="20"/>
                <w:szCs w:val="20"/>
                <w:rtl/>
              </w:rPr>
              <w:t>علايم</w:t>
            </w:r>
            <w:r w:rsidRPr="00C57F2B">
              <w:rPr>
                <w:rFonts w:cs="B Yagut" w:hint="cs"/>
                <w:b/>
                <w:bCs/>
                <w:sz w:val="20"/>
                <w:szCs w:val="20"/>
                <w:rtl/>
              </w:rPr>
              <w:t xml:space="preserve"> فوق وجود ندارد</w:t>
            </w:r>
          </w:p>
        </w:tc>
        <w:tc>
          <w:tcPr>
            <w:tcW w:w="1834" w:type="dxa"/>
            <w:vAlign w:val="center"/>
          </w:tcPr>
          <w:p w14:paraId="0492296D" w14:textId="77777777" w:rsidR="00BC3D66" w:rsidRPr="00C57F2B" w:rsidRDefault="00BC3D66" w:rsidP="006505DA">
            <w:pPr>
              <w:tabs>
                <w:tab w:val="left" w:pos="7914"/>
              </w:tabs>
              <w:jc w:val="center"/>
              <w:rPr>
                <w:rFonts w:cs="B Yagut"/>
                <w:b/>
                <w:bCs/>
                <w:sz w:val="20"/>
                <w:szCs w:val="20"/>
                <w:rtl/>
              </w:rPr>
            </w:pPr>
            <w:r w:rsidRPr="00C57F2B">
              <w:rPr>
                <w:rFonts w:cs="B Yagut" w:hint="cs"/>
                <w:b/>
                <w:bCs/>
                <w:sz w:val="20"/>
                <w:szCs w:val="20"/>
                <w:rtl/>
              </w:rPr>
              <w:t>سالم</w:t>
            </w:r>
          </w:p>
        </w:tc>
        <w:tc>
          <w:tcPr>
            <w:tcW w:w="6198" w:type="dxa"/>
            <w:shd w:val="clear" w:color="auto" w:fill="92D050"/>
          </w:tcPr>
          <w:p w14:paraId="764BE468" w14:textId="77777777" w:rsidR="00BC3D66" w:rsidRPr="00C57F2B" w:rsidRDefault="00BC3D66" w:rsidP="006505DA">
            <w:pPr>
              <w:tabs>
                <w:tab w:val="left" w:pos="7914"/>
              </w:tabs>
              <w:rPr>
                <w:rFonts w:cs="B Yagut"/>
                <w:b/>
                <w:bCs/>
                <w:sz w:val="20"/>
                <w:szCs w:val="20"/>
                <w:rtl/>
              </w:rPr>
            </w:pPr>
            <w:r w:rsidRPr="00C57F2B">
              <w:rPr>
                <w:rFonts w:cs="B Yagut" w:hint="cs"/>
                <w:b/>
                <w:bCs/>
                <w:sz w:val="20"/>
                <w:szCs w:val="20"/>
                <w:rtl/>
              </w:rPr>
              <w:t>ادامه مراقبت ها</w:t>
            </w:r>
          </w:p>
        </w:tc>
      </w:tr>
    </w:tbl>
    <w:p w14:paraId="33E824F9" w14:textId="77777777" w:rsidR="007800A3" w:rsidRDefault="007B69D6" w:rsidP="003C0ED6">
      <w:pPr>
        <w:tabs>
          <w:tab w:val="left" w:pos="7914"/>
        </w:tabs>
        <w:spacing w:after="0" w:line="240" w:lineRule="auto"/>
        <w:ind w:left="-499"/>
        <w:rPr>
          <w:rFonts w:cs="B Yagut"/>
          <w:b/>
          <w:bCs/>
          <w:rtl/>
        </w:rPr>
      </w:pPr>
      <w:r w:rsidRPr="00744903">
        <w:rPr>
          <w:rFonts w:cs="B Yagut" w:hint="cs"/>
          <w:b/>
          <w:bCs/>
          <w:rtl/>
        </w:rPr>
        <w:t xml:space="preserve">        </w:t>
      </w:r>
    </w:p>
    <w:p w14:paraId="6BDF2FAF" w14:textId="77777777" w:rsidR="00086D89" w:rsidRDefault="007B69D6" w:rsidP="003C0ED6">
      <w:pPr>
        <w:tabs>
          <w:tab w:val="left" w:pos="7914"/>
        </w:tabs>
        <w:spacing w:after="0" w:line="240" w:lineRule="auto"/>
        <w:ind w:left="-499"/>
        <w:rPr>
          <w:rFonts w:cs="B Titr"/>
          <w:rtl/>
        </w:rPr>
      </w:pPr>
      <w:r w:rsidRPr="00744903">
        <w:rPr>
          <w:rFonts w:cs="B Yagut" w:hint="cs"/>
          <w:b/>
          <w:bCs/>
          <w:rtl/>
        </w:rPr>
        <w:lastRenderedPageBreak/>
        <w:t xml:space="preserve"> </w:t>
      </w:r>
      <w:r w:rsidR="005A1E20">
        <w:rPr>
          <w:rFonts w:cs="B Titr" w:hint="cs"/>
          <w:rtl/>
        </w:rPr>
        <w:t xml:space="preserve">      </w:t>
      </w:r>
    </w:p>
    <w:p w14:paraId="6C35347F" w14:textId="77777777" w:rsidR="00511A79" w:rsidRPr="00744903" w:rsidRDefault="00086D89" w:rsidP="0003103F">
      <w:pPr>
        <w:tabs>
          <w:tab w:val="left" w:pos="7914"/>
        </w:tabs>
        <w:spacing w:after="0" w:line="240" w:lineRule="auto"/>
        <w:ind w:left="-499"/>
        <w:rPr>
          <w:rFonts w:cs="B Titr"/>
          <w:sz w:val="20"/>
          <w:szCs w:val="20"/>
          <w:rtl/>
        </w:rPr>
      </w:pPr>
      <w:r>
        <w:rPr>
          <w:rFonts w:cs="B Titr" w:hint="cs"/>
          <w:rtl/>
        </w:rPr>
        <w:t xml:space="preserve">       </w:t>
      </w:r>
      <w:r w:rsidR="0080717A">
        <w:rPr>
          <w:rFonts w:cs="B Titr" w:hint="cs"/>
          <w:rtl/>
        </w:rPr>
        <w:t xml:space="preserve">    </w:t>
      </w:r>
      <w:r>
        <w:rPr>
          <w:rFonts w:cs="B Titr" w:hint="cs"/>
          <w:rtl/>
        </w:rPr>
        <w:t xml:space="preserve"> </w:t>
      </w:r>
      <w:r w:rsidR="00511A79" w:rsidRPr="00744903">
        <w:rPr>
          <w:rFonts w:cs="B Titr" w:hint="cs"/>
          <w:rtl/>
        </w:rPr>
        <w:t>مراقبت از نظر روند بلوغ</w:t>
      </w:r>
      <w:r w:rsidR="005A1E20">
        <w:rPr>
          <w:rFonts w:cs="B Titr" w:hint="cs"/>
          <w:sz w:val="20"/>
          <w:szCs w:val="20"/>
          <w:rtl/>
        </w:rPr>
        <w:t xml:space="preserve"> </w:t>
      </w:r>
      <w:r w:rsidR="005A1E20" w:rsidRPr="0003103F">
        <w:rPr>
          <w:rFonts w:cs="B Titr" w:hint="cs"/>
          <w:color w:val="000000" w:themeColor="text1"/>
          <w:rtl/>
        </w:rPr>
        <w:t>(</w:t>
      </w:r>
      <w:r w:rsidR="0003103F">
        <w:rPr>
          <w:rFonts w:cs="B Titr" w:hint="cs"/>
          <w:color w:val="000000" w:themeColor="text1"/>
          <w:rtl/>
        </w:rPr>
        <w:t>8</w:t>
      </w:r>
      <w:r w:rsidR="00C43A7B" w:rsidRPr="0003103F">
        <w:rPr>
          <w:rFonts w:cs="B Titr" w:hint="cs"/>
          <w:color w:val="000000" w:themeColor="text1"/>
          <w:rtl/>
        </w:rPr>
        <w:t>تا 18</w:t>
      </w:r>
      <w:r w:rsidR="005A1E20" w:rsidRPr="0003103F">
        <w:rPr>
          <w:rFonts w:cs="B Titr" w:hint="cs"/>
          <w:color w:val="000000" w:themeColor="text1"/>
          <w:rtl/>
        </w:rPr>
        <w:t xml:space="preserve"> سال)   </w:t>
      </w:r>
    </w:p>
    <w:tbl>
      <w:tblPr>
        <w:bidiVisual/>
        <w:tblW w:w="14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2"/>
        <w:gridCol w:w="4111"/>
        <w:gridCol w:w="2637"/>
        <w:gridCol w:w="4338"/>
      </w:tblGrid>
      <w:tr w:rsidR="00511A79" w:rsidRPr="00744903" w14:paraId="4DD8A732" w14:textId="77777777" w:rsidTr="00744903">
        <w:trPr>
          <w:jc w:val="center"/>
        </w:trPr>
        <w:tc>
          <w:tcPr>
            <w:tcW w:w="3882" w:type="dxa"/>
          </w:tcPr>
          <w:p w14:paraId="502BE9F1" w14:textId="77777777"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ارزيابی</w:t>
            </w:r>
          </w:p>
        </w:tc>
        <w:tc>
          <w:tcPr>
            <w:tcW w:w="4111" w:type="dxa"/>
          </w:tcPr>
          <w:p w14:paraId="3FBA9B7E" w14:textId="77777777" w:rsidR="00511A79" w:rsidRPr="00744903" w:rsidRDefault="009E12B0" w:rsidP="007C0362">
            <w:pPr>
              <w:tabs>
                <w:tab w:val="left" w:pos="7914"/>
              </w:tabs>
              <w:spacing w:after="0" w:line="240" w:lineRule="auto"/>
              <w:jc w:val="center"/>
              <w:rPr>
                <w:rFonts w:cs="B Titr"/>
                <w:sz w:val="20"/>
                <w:szCs w:val="20"/>
                <w:rtl/>
              </w:rPr>
            </w:pPr>
            <w:r>
              <w:rPr>
                <w:rFonts w:cs="B Titr" w:hint="cs"/>
                <w:b/>
                <w:bCs/>
                <w:sz w:val="20"/>
                <w:szCs w:val="20"/>
                <w:rtl/>
              </w:rPr>
              <w:t>نتيجه ارزيابي</w:t>
            </w:r>
          </w:p>
        </w:tc>
        <w:tc>
          <w:tcPr>
            <w:tcW w:w="2637" w:type="dxa"/>
          </w:tcPr>
          <w:p w14:paraId="74EBFB8D" w14:textId="77777777"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طبقه بندی</w:t>
            </w:r>
          </w:p>
        </w:tc>
        <w:tc>
          <w:tcPr>
            <w:tcW w:w="4338" w:type="dxa"/>
          </w:tcPr>
          <w:p w14:paraId="1C1E34B4" w14:textId="77777777"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اقدام</w:t>
            </w:r>
          </w:p>
        </w:tc>
      </w:tr>
      <w:tr w:rsidR="00511A79" w14:paraId="6EA7DCB3" w14:textId="77777777" w:rsidTr="00744903">
        <w:trPr>
          <w:jc w:val="center"/>
        </w:trPr>
        <w:tc>
          <w:tcPr>
            <w:tcW w:w="3882" w:type="dxa"/>
            <w:vMerge w:val="restart"/>
          </w:tcPr>
          <w:p w14:paraId="0B92FFC9" w14:textId="77777777" w:rsidR="00511A79" w:rsidRPr="00744903" w:rsidRDefault="000E58F4" w:rsidP="002D642A">
            <w:pPr>
              <w:autoSpaceDE w:val="0"/>
              <w:autoSpaceDN w:val="0"/>
              <w:adjustRightInd w:val="0"/>
              <w:spacing w:after="0" w:line="240" w:lineRule="auto"/>
              <w:rPr>
                <w:rFonts w:cs="B Yagut"/>
                <w:b/>
                <w:bCs/>
                <w:sz w:val="20"/>
                <w:szCs w:val="20"/>
                <w:rtl/>
              </w:rPr>
            </w:pPr>
            <w:r w:rsidRPr="00654597">
              <w:rPr>
                <w:rFonts w:cs="B Yagut" w:hint="cs"/>
                <w:b/>
                <w:bCs/>
                <w:sz w:val="20"/>
                <w:szCs w:val="20"/>
                <w:rtl/>
              </w:rPr>
              <w:t xml:space="preserve">شرح حال </w:t>
            </w:r>
            <w:r>
              <w:rPr>
                <w:rFonts w:cs="B Yagut" w:hint="cs"/>
                <w:b/>
                <w:bCs/>
                <w:sz w:val="20"/>
                <w:szCs w:val="20"/>
                <w:rtl/>
              </w:rPr>
              <w:t xml:space="preserve">بگيريد و </w:t>
            </w:r>
            <w:r w:rsidR="00683CAD" w:rsidRPr="00744903">
              <w:rPr>
                <w:rFonts w:cs="B Yagut" w:hint="cs"/>
                <w:b/>
                <w:bCs/>
                <w:sz w:val="20"/>
                <w:szCs w:val="20"/>
                <w:rtl/>
              </w:rPr>
              <w:t>بر اساس راهنمای روند بلوغ</w:t>
            </w:r>
            <w:r w:rsidR="0094603D">
              <w:rPr>
                <w:rFonts w:cs="B Yagut" w:hint="cs"/>
                <w:b/>
                <w:bCs/>
                <w:sz w:val="20"/>
                <w:szCs w:val="20"/>
                <w:rtl/>
              </w:rPr>
              <w:t xml:space="preserve">، فرد را </w:t>
            </w:r>
            <w:r w:rsidR="0094603D" w:rsidRPr="00744903">
              <w:rPr>
                <w:rFonts w:ascii="Arial" w:hAnsi="Arial" w:cs="B Yagut" w:hint="cs"/>
                <w:b/>
                <w:bCs/>
                <w:color w:val="000000"/>
                <w:sz w:val="20"/>
                <w:szCs w:val="20"/>
                <w:rtl/>
              </w:rPr>
              <w:t xml:space="preserve">از نظر ظاهر شدن صفات ثانويه جنسي </w:t>
            </w:r>
            <w:r w:rsidR="00683CAD" w:rsidRPr="00744903">
              <w:rPr>
                <w:rFonts w:cs="B Yagut" w:hint="cs"/>
                <w:b/>
                <w:bCs/>
                <w:sz w:val="20"/>
                <w:szCs w:val="20"/>
                <w:rtl/>
              </w:rPr>
              <w:t>بررسی كنيد</w:t>
            </w:r>
            <w:r w:rsidR="002D642A">
              <w:rPr>
                <w:rFonts w:ascii="Arial" w:hAnsi="Arial" w:cs="B Yagut" w:hint="cs"/>
                <w:b/>
                <w:bCs/>
                <w:color w:val="000000"/>
                <w:sz w:val="20"/>
                <w:szCs w:val="20"/>
                <w:rtl/>
              </w:rPr>
              <w:t>. (</w:t>
            </w:r>
            <w:r w:rsidR="00683CAD" w:rsidRPr="00744903">
              <w:rPr>
                <w:rFonts w:ascii="Arial" w:hAnsi="Arial" w:cs="B Yagut" w:hint="cs"/>
                <w:b/>
                <w:bCs/>
                <w:color w:val="000000"/>
                <w:sz w:val="20"/>
                <w:szCs w:val="20"/>
                <w:rtl/>
              </w:rPr>
              <w:t>كه</w:t>
            </w:r>
            <w:r w:rsidR="002D642A">
              <w:rPr>
                <w:rFonts w:ascii="Arial" w:hAnsi="Arial" w:cs="B Yagut" w:hint="cs"/>
                <w:b/>
                <w:bCs/>
                <w:color w:val="000000"/>
                <w:sz w:val="20"/>
                <w:szCs w:val="20"/>
                <w:rtl/>
              </w:rPr>
              <w:t xml:space="preserve"> معمولاً </w:t>
            </w:r>
            <w:r w:rsidR="00683CAD" w:rsidRPr="00744903">
              <w:rPr>
                <w:rFonts w:ascii="Arial" w:hAnsi="Arial" w:cs="B Yagut" w:hint="cs"/>
                <w:b/>
                <w:bCs/>
                <w:color w:val="000000"/>
                <w:sz w:val="20"/>
                <w:szCs w:val="20"/>
                <w:rtl/>
              </w:rPr>
              <w:t xml:space="preserve"> از سن 12-</w:t>
            </w:r>
            <w:r w:rsidR="002D642A">
              <w:rPr>
                <w:rFonts w:ascii="Arial" w:hAnsi="Arial" w:cs="B Yagut" w:hint="cs"/>
                <w:b/>
                <w:bCs/>
                <w:color w:val="000000"/>
                <w:sz w:val="20"/>
                <w:szCs w:val="20"/>
                <w:rtl/>
              </w:rPr>
              <w:t xml:space="preserve"> </w:t>
            </w:r>
            <w:r w:rsidR="00683CAD" w:rsidRPr="00744903">
              <w:rPr>
                <w:rFonts w:ascii="Arial" w:hAnsi="Arial" w:cs="B Yagut" w:hint="cs"/>
                <w:b/>
                <w:bCs/>
                <w:color w:val="000000"/>
                <w:sz w:val="20"/>
                <w:szCs w:val="20"/>
                <w:rtl/>
              </w:rPr>
              <w:t>9 سالگي آغاز و</w:t>
            </w:r>
            <w:r w:rsidR="005A1E20">
              <w:rPr>
                <w:rFonts w:ascii="Arial" w:hAnsi="Arial" w:cs="B Yagut" w:hint="cs"/>
                <w:b/>
                <w:bCs/>
                <w:color w:val="000000"/>
                <w:sz w:val="20"/>
                <w:szCs w:val="20"/>
                <w:rtl/>
              </w:rPr>
              <w:t xml:space="preserve"> </w:t>
            </w:r>
            <w:r w:rsidR="00683CAD" w:rsidRPr="00744903">
              <w:rPr>
                <w:rFonts w:ascii="Arial" w:hAnsi="Arial" w:cs="B Yagut" w:hint="cs"/>
                <w:b/>
                <w:bCs/>
                <w:color w:val="000000"/>
                <w:sz w:val="20"/>
                <w:szCs w:val="20"/>
                <w:rtl/>
              </w:rPr>
              <w:t xml:space="preserve">در حوالي 16 سالگي به پايان مي رسد. اين پديده </w:t>
            </w:r>
            <w:r w:rsidR="004F1330">
              <w:rPr>
                <w:rFonts w:ascii="Arial" w:hAnsi="Arial" w:cs="B Yagut" w:hint="cs"/>
                <w:b/>
                <w:bCs/>
                <w:color w:val="000000"/>
                <w:sz w:val="20"/>
                <w:szCs w:val="20"/>
                <w:rtl/>
              </w:rPr>
              <w:t xml:space="preserve">معمولاً </w:t>
            </w:r>
            <w:r w:rsidR="00683CAD" w:rsidRPr="00744903">
              <w:rPr>
                <w:rFonts w:ascii="Arial" w:hAnsi="Arial" w:cs="B Yagut" w:hint="cs"/>
                <w:b/>
                <w:bCs/>
                <w:color w:val="000000"/>
                <w:sz w:val="20"/>
                <w:szCs w:val="20"/>
                <w:rtl/>
              </w:rPr>
              <w:t>در پسران با دو سال تاخير نسبت به دختران اتفاق مي افتد.</w:t>
            </w:r>
            <w:r w:rsidR="00683CAD" w:rsidRPr="00744903">
              <w:rPr>
                <w:rFonts w:cs="B Yagut" w:hint="cs"/>
                <w:b/>
                <w:bCs/>
                <w:sz w:val="20"/>
                <w:szCs w:val="20"/>
                <w:rtl/>
              </w:rPr>
              <w:t xml:space="preserve"> </w:t>
            </w:r>
          </w:p>
        </w:tc>
        <w:tc>
          <w:tcPr>
            <w:tcW w:w="4111" w:type="dxa"/>
          </w:tcPr>
          <w:p w14:paraId="216B7499" w14:textId="77777777" w:rsidR="00511A79" w:rsidRPr="00744903" w:rsidRDefault="00511A79" w:rsidP="00744903">
            <w:pPr>
              <w:tabs>
                <w:tab w:val="left" w:pos="7914"/>
              </w:tabs>
              <w:spacing w:line="240" w:lineRule="auto"/>
              <w:rPr>
                <w:rFonts w:cs="B Yagut"/>
                <w:b/>
                <w:bCs/>
                <w:sz w:val="20"/>
                <w:szCs w:val="20"/>
                <w:rtl/>
              </w:rPr>
            </w:pPr>
            <w:r w:rsidRPr="00744903">
              <w:rPr>
                <w:rFonts w:cs="B Yagut" w:hint="cs"/>
                <w:b/>
                <w:bCs/>
                <w:sz w:val="20"/>
                <w:szCs w:val="20"/>
                <w:rtl/>
              </w:rPr>
              <w:t xml:space="preserve">ظهور </w:t>
            </w:r>
            <w:r w:rsidR="00FA6C96">
              <w:rPr>
                <w:rFonts w:cs="B Yagut" w:hint="cs"/>
                <w:b/>
                <w:bCs/>
                <w:sz w:val="20"/>
                <w:szCs w:val="20"/>
                <w:rtl/>
              </w:rPr>
              <w:t>علايم</w:t>
            </w:r>
            <w:r w:rsidRPr="00744903">
              <w:rPr>
                <w:rFonts w:cs="B Yagut" w:hint="cs"/>
                <w:b/>
                <w:bCs/>
                <w:sz w:val="20"/>
                <w:szCs w:val="20"/>
                <w:rtl/>
              </w:rPr>
              <w:t xml:space="preserve"> ثانويه جنسی قبل از 8 سالگی در دختران</w:t>
            </w:r>
          </w:p>
        </w:tc>
        <w:tc>
          <w:tcPr>
            <w:tcW w:w="2637" w:type="dxa"/>
          </w:tcPr>
          <w:p w14:paraId="3264DC5D" w14:textId="77777777" w:rsidR="00511A79" w:rsidRPr="00744903" w:rsidRDefault="00511A79" w:rsidP="00744903">
            <w:pPr>
              <w:tabs>
                <w:tab w:val="left" w:pos="7914"/>
              </w:tabs>
              <w:spacing w:after="0" w:line="240" w:lineRule="auto"/>
              <w:jc w:val="center"/>
              <w:rPr>
                <w:rFonts w:cs="B Yagut"/>
                <w:b/>
                <w:bCs/>
                <w:sz w:val="20"/>
                <w:szCs w:val="20"/>
                <w:rtl/>
              </w:rPr>
            </w:pPr>
            <w:r w:rsidRPr="00744903">
              <w:rPr>
                <w:rFonts w:cs="B Yagut" w:hint="cs"/>
                <w:b/>
                <w:bCs/>
                <w:sz w:val="20"/>
                <w:szCs w:val="20"/>
                <w:rtl/>
              </w:rPr>
              <w:t>اختلال در روند بلوغ</w:t>
            </w:r>
          </w:p>
          <w:p w14:paraId="626699E6" w14:textId="77777777" w:rsidR="00511A79" w:rsidRPr="00744903" w:rsidRDefault="00511A79" w:rsidP="00744903">
            <w:pPr>
              <w:tabs>
                <w:tab w:val="left" w:pos="7914"/>
              </w:tabs>
              <w:spacing w:after="0" w:line="240" w:lineRule="auto"/>
              <w:jc w:val="center"/>
              <w:rPr>
                <w:rFonts w:cs="B Yagut"/>
                <w:b/>
                <w:bCs/>
                <w:sz w:val="20"/>
                <w:szCs w:val="20"/>
                <w:vertAlign w:val="superscript"/>
                <w:rtl/>
              </w:rPr>
            </w:pPr>
            <w:r w:rsidRPr="00744903">
              <w:rPr>
                <w:rFonts w:cs="B Yagut" w:hint="cs"/>
                <w:b/>
                <w:bCs/>
                <w:sz w:val="20"/>
                <w:szCs w:val="20"/>
                <w:rtl/>
              </w:rPr>
              <w:t>(بلوغ زودرس)</w:t>
            </w:r>
            <w:r w:rsidR="0038401F" w:rsidRPr="00744903">
              <w:rPr>
                <w:rFonts w:cs="B Yagut" w:hint="cs"/>
                <w:b/>
                <w:bCs/>
                <w:sz w:val="20"/>
                <w:szCs w:val="20"/>
                <w:vertAlign w:val="superscript"/>
                <w:rtl/>
              </w:rPr>
              <w:t>*</w:t>
            </w:r>
          </w:p>
        </w:tc>
        <w:tc>
          <w:tcPr>
            <w:tcW w:w="4338" w:type="dxa"/>
            <w:shd w:val="clear" w:color="auto" w:fill="FFFF99"/>
          </w:tcPr>
          <w:p w14:paraId="152AFCA6"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w:t>
            </w:r>
          </w:p>
          <w:p w14:paraId="2D2B3BF4"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w:t>
            </w:r>
            <w:r w:rsidR="002366D2" w:rsidRPr="00744903">
              <w:rPr>
                <w:rFonts w:cs="B Yagut" w:hint="cs"/>
                <w:b/>
                <w:bCs/>
                <w:sz w:val="20"/>
                <w:szCs w:val="20"/>
                <w:rtl/>
              </w:rPr>
              <w:t xml:space="preserve"> </w:t>
            </w:r>
            <w:r w:rsidRPr="00744903">
              <w:rPr>
                <w:rFonts w:cs="B Yagut" w:hint="cs"/>
                <w:b/>
                <w:bCs/>
                <w:sz w:val="20"/>
                <w:szCs w:val="20"/>
                <w:rtl/>
              </w:rPr>
              <w:t xml:space="preserve"> ارجاع غير فوری به </w:t>
            </w:r>
            <w:r w:rsidR="00C41115">
              <w:rPr>
                <w:rFonts w:cs="B Yagut" w:hint="cs"/>
                <w:b/>
                <w:bCs/>
                <w:sz w:val="20"/>
                <w:szCs w:val="20"/>
                <w:rtl/>
              </w:rPr>
              <w:t xml:space="preserve">پزشك </w:t>
            </w:r>
            <w:r w:rsidRPr="00744903">
              <w:rPr>
                <w:rFonts w:cs="B Yagut" w:hint="cs"/>
                <w:b/>
                <w:bCs/>
                <w:sz w:val="20"/>
                <w:szCs w:val="20"/>
                <w:rtl/>
              </w:rPr>
              <w:t>متخصص</w:t>
            </w:r>
          </w:p>
        </w:tc>
      </w:tr>
      <w:tr w:rsidR="00511A79" w14:paraId="0E5A55BC" w14:textId="77777777" w:rsidTr="00744903">
        <w:trPr>
          <w:jc w:val="center"/>
        </w:trPr>
        <w:tc>
          <w:tcPr>
            <w:tcW w:w="3882" w:type="dxa"/>
            <w:vMerge/>
          </w:tcPr>
          <w:p w14:paraId="38CAAFCC" w14:textId="77777777" w:rsidR="00511A79" w:rsidRPr="00744903" w:rsidRDefault="00511A79" w:rsidP="00744903">
            <w:pPr>
              <w:tabs>
                <w:tab w:val="left" w:pos="7914"/>
              </w:tabs>
              <w:spacing w:line="240" w:lineRule="auto"/>
              <w:rPr>
                <w:sz w:val="20"/>
                <w:szCs w:val="20"/>
                <w:rtl/>
              </w:rPr>
            </w:pPr>
          </w:p>
        </w:tc>
        <w:tc>
          <w:tcPr>
            <w:tcW w:w="4111" w:type="dxa"/>
          </w:tcPr>
          <w:p w14:paraId="52C6E6D2" w14:textId="77777777" w:rsidR="00511A79" w:rsidRPr="00744903" w:rsidRDefault="00511A79" w:rsidP="00744903">
            <w:pPr>
              <w:tabs>
                <w:tab w:val="left" w:pos="7914"/>
              </w:tabs>
              <w:spacing w:line="240" w:lineRule="auto"/>
              <w:rPr>
                <w:sz w:val="20"/>
                <w:szCs w:val="20"/>
                <w:rtl/>
              </w:rPr>
            </w:pPr>
            <w:r w:rsidRPr="00744903">
              <w:rPr>
                <w:rFonts w:cs="B Yagut" w:hint="cs"/>
                <w:b/>
                <w:bCs/>
                <w:sz w:val="20"/>
                <w:szCs w:val="20"/>
                <w:rtl/>
              </w:rPr>
              <w:t xml:space="preserve">ظهور </w:t>
            </w:r>
            <w:r w:rsidR="00FA6C96">
              <w:rPr>
                <w:rFonts w:cs="B Yagut" w:hint="cs"/>
                <w:b/>
                <w:bCs/>
                <w:sz w:val="20"/>
                <w:szCs w:val="20"/>
                <w:rtl/>
              </w:rPr>
              <w:t>علايم</w:t>
            </w:r>
            <w:r w:rsidRPr="00744903">
              <w:rPr>
                <w:rFonts w:cs="B Yagut" w:hint="cs"/>
                <w:b/>
                <w:bCs/>
                <w:sz w:val="20"/>
                <w:szCs w:val="20"/>
                <w:rtl/>
              </w:rPr>
              <w:t xml:space="preserve"> ثانويه جنسی قبل از 9 سالگی در پسران</w:t>
            </w:r>
          </w:p>
        </w:tc>
        <w:tc>
          <w:tcPr>
            <w:tcW w:w="2637" w:type="dxa"/>
          </w:tcPr>
          <w:p w14:paraId="3391EB98" w14:textId="77777777" w:rsidR="00511A79" w:rsidRPr="00744903" w:rsidRDefault="00511A79" w:rsidP="00744903">
            <w:pPr>
              <w:tabs>
                <w:tab w:val="left" w:pos="7914"/>
              </w:tabs>
              <w:spacing w:after="0" w:line="240" w:lineRule="auto"/>
              <w:jc w:val="center"/>
              <w:rPr>
                <w:rFonts w:cs="B Yagut"/>
                <w:b/>
                <w:bCs/>
                <w:sz w:val="20"/>
                <w:szCs w:val="20"/>
                <w:rtl/>
              </w:rPr>
            </w:pPr>
            <w:r w:rsidRPr="00744903">
              <w:rPr>
                <w:rFonts w:cs="B Yagut" w:hint="cs"/>
                <w:b/>
                <w:bCs/>
                <w:sz w:val="20"/>
                <w:szCs w:val="20"/>
                <w:rtl/>
              </w:rPr>
              <w:t>اختلال در روند بلوغ</w:t>
            </w:r>
          </w:p>
          <w:p w14:paraId="0007EFE1" w14:textId="77777777" w:rsidR="00511A79" w:rsidRPr="00744903" w:rsidRDefault="00511A79" w:rsidP="00744903">
            <w:pPr>
              <w:tabs>
                <w:tab w:val="left" w:pos="7914"/>
              </w:tabs>
              <w:spacing w:after="0" w:line="240" w:lineRule="auto"/>
              <w:jc w:val="center"/>
              <w:rPr>
                <w:sz w:val="20"/>
                <w:szCs w:val="20"/>
                <w:rtl/>
              </w:rPr>
            </w:pPr>
            <w:r w:rsidRPr="00744903">
              <w:rPr>
                <w:rFonts w:cs="B Yagut" w:hint="cs"/>
                <w:b/>
                <w:bCs/>
                <w:sz w:val="20"/>
                <w:szCs w:val="20"/>
                <w:rtl/>
              </w:rPr>
              <w:t>(بلوغ زودرس)</w:t>
            </w:r>
            <w:r w:rsidR="00683CAD" w:rsidRPr="00744903">
              <w:rPr>
                <w:rFonts w:cs="B Yagut" w:hint="cs"/>
                <w:b/>
                <w:bCs/>
                <w:sz w:val="20"/>
                <w:szCs w:val="20"/>
                <w:vertAlign w:val="superscript"/>
                <w:rtl/>
              </w:rPr>
              <w:t>*</w:t>
            </w:r>
          </w:p>
        </w:tc>
        <w:tc>
          <w:tcPr>
            <w:tcW w:w="4338" w:type="dxa"/>
            <w:shd w:val="clear" w:color="auto" w:fill="FFFF99"/>
          </w:tcPr>
          <w:p w14:paraId="4B8A2D0E"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w:t>
            </w:r>
          </w:p>
          <w:p w14:paraId="0EEF5346"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w:t>
            </w:r>
            <w:r w:rsidR="002366D2" w:rsidRPr="00744903">
              <w:rPr>
                <w:rFonts w:cs="B Yagut" w:hint="cs"/>
                <w:b/>
                <w:bCs/>
                <w:sz w:val="20"/>
                <w:szCs w:val="20"/>
                <w:rtl/>
              </w:rPr>
              <w:t xml:space="preserve"> </w:t>
            </w:r>
            <w:r w:rsidRPr="00744903">
              <w:rPr>
                <w:rFonts w:cs="B Yagut" w:hint="cs"/>
                <w:b/>
                <w:bCs/>
                <w:sz w:val="20"/>
                <w:szCs w:val="20"/>
                <w:rtl/>
              </w:rPr>
              <w:t xml:space="preserve"> ارجاع غير فوری به</w:t>
            </w:r>
            <w:r w:rsidR="00C41115">
              <w:rPr>
                <w:rFonts w:cs="B Yagut" w:hint="cs"/>
                <w:b/>
                <w:bCs/>
                <w:sz w:val="20"/>
                <w:szCs w:val="20"/>
                <w:rtl/>
              </w:rPr>
              <w:t xml:space="preserve"> پزشك</w:t>
            </w:r>
            <w:r w:rsidRPr="00744903">
              <w:rPr>
                <w:rFonts w:cs="B Yagut" w:hint="cs"/>
                <w:b/>
                <w:bCs/>
                <w:sz w:val="20"/>
                <w:szCs w:val="20"/>
                <w:rtl/>
              </w:rPr>
              <w:t xml:space="preserve"> متخصص</w:t>
            </w:r>
          </w:p>
        </w:tc>
      </w:tr>
      <w:tr w:rsidR="00511A79" w14:paraId="06FFB4F3" w14:textId="77777777" w:rsidTr="00744903">
        <w:trPr>
          <w:jc w:val="center"/>
        </w:trPr>
        <w:tc>
          <w:tcPr>
            <w:tcW w:w="3882" w:type="dxa"/>
            <w:vMerge/>
          </w:tcPr>
          <w:p w14:paraId="3A97D4B4" w14:textId="77777777" w:rsidR="00511A79" w:rsidRPr="00744903" w:rsidRDefault="00511A79" w:rsidP="00744903">
            <w:pPr>
              <w:tabs>
                <w:tab w:val="left" w:pos="7914"/>
              </w:tabs>
              <w:spacing w:line="240" w:lineRule="auto"/>
              <w:rPr>
                <w:sz w:val="20"/>
                <w:szCs w:val="20"/>
                <w:rtl/>
              </w:rPr>
            </w:pPr>
          </w:p>
        </w:tc>
        <w:tc>
          <w:tcPr>
            <w:tcW w:w="4111" w:type="dxa"/>
          </w:tcPr>
          <w:p w14:paraId="6DC7DB33"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هيچ يك از نشانه های فوق وجود ندارد</w:t>
            </w:r>
          </w:p>
          <w:p w14:paraId="27311D41"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(روند بلوغ طبيعی است</w:t>
            </w:r>
            <w:r w:rsidR="002366D2" w:rsidRPr="00744903">
              <w:rPr>
                <w:rFonts w:cs="B Yagut" w:hint="cs"/>
                <w:b/>
                <w:bCs/>
                <w:sz w:val="20"/>
                <w:szCs w:val="20"/>
                <w:rtl/>
              </w:rPr>
              <w:t>)</w:t>
            </w:r>
          </w:p>
        </w:tc>
        <w:tc>
          <w:tcPr>
            <w:tcW w:w="2637" w:type="dxa"/>
          </w:tcPr>
          <w:p w14:paraId="223C057B" w14:textId="77777777" w:rsidR="00511A79" w:rsidRPr="00744903" w:rsidRDefault="00511A79" w:rsidP="00744903">
            <w:pPr>
              <w:tabs>
                <w:tab w:val="left" w:pos="7914"/>
              </w:tabs>
              <w:spacing w:line="240" w:lineRule="auto"/>
              <w:jc w:val="center"/>
              <w:rPr>
                <w:rFonts w:cs="B Yagut"/>
                <w:b/>
                <w:bCs/>
                <w:sz w:val="20"/>
                <w:szCs w:val="20"/>
                <w:rtl/>
              </w:rPr>
            </w:pPr>
            <w:r w:rsidRPr="00744903">
              <w:rPr>
                <w:rFonts w:cs="B Yagut" w:hint="cs"/>
                <w:b/>
                <w:bCs/>
                <w:sz w:val="20"/>
                <w:szCs w:val="20"/>
                <w:rtl/>
              </w:rPr>
              <w:t>روند بلوغ طبيعی است</w:t>
            </w:r>
          </w:p>
        </w:tc>
        <w:tc>
          <w:tcPr>
            <w:tcW w:w="4338" w:type="dxa"/>
            <w:shd w:val="clear" w:color="auto" w:fill="92D050"/>
          </w:tcPr>
          <w:p w14:paraId="73AB025E" w14:textId="77777777" w:rsidR="00511A79" w:rsidRPr="00744903" w:rsidRDefault="00511A79" w:rsidP="00744903">
            <w:pPr>
              <w:tabs>
                <w:tab w:val="left" w:pos="7914"/>
              </w:tabs>
              <w:spacing w:after="0" w:line="240" w:lineRule="auto"/>
              <w:ind w:left="209" w:hanging="209"/>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 بر اساس جنس</w:t>
            </w:r>
          </w:p>
          <w:p w14:paraId="0286C351" w14:textId="77777777" w:rsidR="00511A79" w:rsidRPr="00744903" w:rsidRDefault="00511A79" w:rsidP="00744903">
            <w:pPr>
              <w:tabs>
                <w:tab w:val="left" w:pos="7914"/>
              </w:tabs>
              <w:spacing w:after="0" w:line="240" w:lineRule="auto"/>
              <w:rPr>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Pr="00744903">
              <w:rPr>
                <w:rFonts w:cs="B Yagut" w:hint="cs"/>
                <w:b/>
                <w:bCs/>
                <w:sz w:val="20"/>
                <w:szCs w:val="20"/>
                <w:rtl/>
              </w:rPr>
              <w:t xml:space="preserve">ادامه مراقبت ها </w:t>
            </w:r>
          </w:p>
        </w:tc>
      </w:tr>
    </w:tbl>
    <w:p w14:paraId="1ACD7C70" w14:textId="77777777" w:rsidR="00511A79" w:rsidRPr="0003103F" w:rsidRDefault="007C0362" w:rsidP="003C0ED6">
      <w:pPr>
        <w:tabs>
          <w:tab w:val="left" w:pos="7914"/>
        </w:tabs>
        <w:spacing w:after="0" w:line="240" w:lineRule="auto"/>
        <w:rPr>
          <w:rFonts w:cs="B Yagut"/>
          <w:b/>
          <w:bCs/>
          <w:color w:val="000000" w:themeColor="text1"/>
          <w:sz w:val="20"/>
          <w:szCs w:val="20"/>
          <w:rtl/>
        </w:rPr>
      </w:pPr>
      <w:r w:rsidRPr="0003103F">
        <w:rPr>
          <w:rFonts w:cs="B Yagut" w:hint="cs"/>
          <w:b/>
          <w:bCs/>
          <w:color w:val="000000" w:themeColor="text1"/>
          <w:sz w:val="18"/>
          <w:szCs w:val="18"/>
          <w:rtl/>
        </w:rPr>
        <w:t xml:space="preserve"> </w:t>
      </w:r>
      <w:r w:rsidR="0038401F" w:rsidRPr="0003103F">
        <w:rPr>
          <w:rFonts w:cs="B Yagut" w:hint="cs"/>
          <w:b/>
          <w:bCs/>
          <w:color w:val="000000" w:themeColor="text1"/>
          <w:sz w:val="20"/>
          <w:szCs w:val="20"/>
          <w:rtl/>
        </w:rPr>
        <w:t xml:space="preserve">* بلوغ زودرس به شروع صفات ثانویه جنسی پیش از 8 </w:t>
      </w:r>
      <w:r w:rsidR="00744903" w:rsidRPr="0003103F">
        <w:rPr>
          <w:rFonts w:cs="B Yagut" w:hint="cs"/>
          <w:b/>
          <w:bCs/>
          <w:color w:val="000000" w:themeColor="text1"/>
          <w:sz w:val="20"/>
          <w:szCs w:val="20"/>
          <w:rtl/>
        </w:rPr>
        <w:t xml:space="preserve"> </w:t>
      </w:r>
      <w:r w:rsidR="0038401F" w:rsidRPr="0003103F">
        <w:rPr>
          <w:rFonts w:cs="B Yagut" w:hint="cs"/>
          <w:b/>
          <w:bCs/>
          <w:color w:val="000000" w:themeColor="text1"/>
          <w:sz w:val="20"/>
          <w:szCs w:val="20"/>
          <w:rtl/>
        </w:rPr>
        <w:t>سالگی در دختران و پیش از 9 سالگی در پسران گفته می شود.</w:t>
      </w:r>
    </w:p>
    <w:p w14:paraId="582B9AF6" w14:textId="77777777" w:rsidR="00AD7629" w:rsidRPr="0003103F" w:rsidRDefault="00AD7629" w:rsidP="003C0ED6">
      <w:pPr>
        <w:tabs>
          <w:tab w:val="left" w:pos="7914"/>
        </w:tabs>
        <w:spacing w:after="0" w:line="240" w:lineRule="auto"/>
        <w:rPr>
          <w:rFonts w:cs="B Yagut"/>
          <w:b/>
          <w:bCs/>
          <w:color w:val="000000" w:themeColor="text1"/>
          <w:sz w:val="20"/>
          <w:szCs w:val="20"/>
          <w:rtl/>
        </w:rPr>
      </w:pPr>
    </w:p>
    <w:p w14:paraId="1BE4A87F" w14:textId="77777777" w:rsidR="00036C2E" w:rsidRDefault="00036C2E" w:rsidP="003C0ED6">
      <w:pPr>
        <w:tabs>
          <w:tab w:val="left" w:pos="7914"/>
        </w:tabs>
        <w:spacing w:after="0" w:line="240" w:lineRule="auto"/>
        <w:rPr>
          <w:rFonts w:cs="B Yagut"/>
          <w:b/>
          <w:bCs/>
          <w:color w:val="0070C0"/>
          <w:sz w:val="20"/>
          <w:szCs w:val="20"/>
          <w:rtl/>
        </w:rPr>
      </w:pPr>
    </w:p>
    <w:p w14:paraId="2E20D91E" w14:textId="6DBEA1BA" w:rsidR="00036C2E" w:rsidRPr="0003103F" w:rsidRDefault="0080717A" w:rsidP="0003103F">
      <w:pPr>
        <w:tabs>
          <w:tab w:val="left" w:pos="7914"/>
        </w:tabs>
        <w:spacing w:after="0" w:line="240" w:lineRule="auto"/>
        <w:rPr>
          <w:color w:val="000000" w:themeColor="text1"/>
          <w:rtl/>
        </w:rPr>
      </w:pPr>
      <w:r>
        <w:rPr>
          <w:rFonts w:cs="B Titr" w:hint="cs"/>
          <w:rtl/>
        </w:rPr>
        <w:t xml:space="preserve">    </w:t>
      </w:r>
      <w:r w:rsidR="00036C2E" w:rsidRPr="00654597">
        <w:rPr>
          <w:rFonts w:cs="B Titr" w:hint="cs"/>
          <w:rtl/>
        </w:rPr>
        <w:t xml:space="preserve">مراقبت از نظر روند </w:t>
      </w:r>
      <w:r w:rsidR="00036C2E" w:rsidRPr="0003103F">
        <w:rPr>
          <w:rFonts w:cs="B Titr" w:hint="cs"/>
          <w:color w:val="000000" w:themeColor="text1"/>
          <w:rtl/>
        </w:rPr>
        <w:t xml:space="preserve">بلوغ </w:t>
      </w:r>
      <w:r w:rsidR="00FA1AFD" w:rsidRPr="0003103F">
        <w:rPr>
          <w:rFonts w:cs="B Titr" w:hint="cs"/>
          <w:color w:val="000000" w:themeColor="text1"/>
          <w:rtl/>
        </w:rPr>
        <w:t>(</w:t>
      </w:r>
      <w:r w:rsidR="0003103F" w:rsidRPr="0003103F">
        <w:rPr>
          <w:rFonts w:cs="B Titr" w:hint="cs"/>
          <w:color w:val="000000" w:themeColor="text1"/>
          <w:rtl/>
        </w:rPr>
        <w:t>8</w:t>
      </w:r>
      <w:r w:rsidR="00FA1AFD" w:rsidRPr="0003103F">
        <w:rPr>
          <w:rFonts w:cs="B Titr" w:hint="cs"/>
          <w:color w:val="000000" w:themeColor="text1"/>
          <w:rtl/>
        </w:rPr>
        <w:t>تا 18 سال)</w:t>
      </w:r>
    </w:p>
    <w:tbl>
      <w:tblPr>
        <w:bidiVisual/>
        <w:tblW w:w="14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3600"/>
        <w:gridCol w:w="3600"/>
        <w:gridCol w:w="4602"/>
      </w:tblGrid>
      <w:tr w:rsidR="00036C2E" w:rsidRPr="00220720" w14:paraId="1DB35B81" w14:textId="77777777" w:rsidTr="003D26A6">
        <w:trPr>
          <w:jc w:val="center"/>
        </w:trPr>
        <w:tc>
          <w:tcPr>
            <w:tcW w:w="2996" w:type="dxa"/>
          </w:tcPr>
          <w:p w14:paraId="3D362A97" w14:textId="77777777" w:rsidR="00036C2E" w:rsidRPr="00654597" w:rsidRDefault="00036C2E" w:rsidP="00D66A22">
            <w:pPr>
              <w:tabs>
                <w:tab w:val="center" w:pos="1390"/>
                <w:tab w:val="right" w:pos="2780"/>
                <w:tab w:val="left" w:pos="7914"/>
              </w:tabs>
              <w:spacing w:after="0" w:line="240" w:lineRule="auto"/>
              <w:rPr>
                <w:rFonts w:cs="B Titr"/>
                <w:sz w:val="20"/>
                <w:szCs w:val="20"/>
                <w:rtl/>
              </w:rPr>
            </w:pPr>
            <w:r w:rsidRPr="00654597">
              <w:rPr>
                <w:rFonts w:cs="B Titr"/>
                <w:b/>
                <w:bCs/>
                <w:sz w:val="20"/>
                <w:szCs w:val="20"/>
                <w:rtl/>
              </w:rPr>
              <w:tab/>
            </w:r>
            <w:r w:rsidRPr="00654597">
              <w:rPr>
                <w:rFonts w:cs="B Titr" w:hint="cs"/>
                <w:b/>
                <w:bCs/>
                <w:sz w:val="20"/>
                <w:szCs w:val="20"/>
                <w:rtl/>
              </w:rPr>
              <w:t>ارزيابی</w:t>
            </w:r>
            <w:r w:rsidRPr="00654597">
              <w:rPr>
                <w:rFonts w:cs="B Titr"/>
                <w:b/>
                <w:bCs/>
                <w:sz w:val="20"/>
                <w:szCs w:val="20"/>
                <w:rtl/>
              </w:rPr>
              <w:tab/>
            </w:r>
          </w:p>
        </w:tc>
        <w:tc>
          <w:tcPr>
            <w:tcW w:w="3600" w:type="dxa"/>
          </w:tcPr>
          <w:p w14:paraId="620CC2C3" w14:textId="77777777" w:rsidR="00036C2E" w:rsidRPr="00654597" w:rsidRDefault="009E12B0" w:rsidP="00D66A22">
            <w:pPr>
              <w:tabs>
                <w:tab w:val="left" w:pos="7914"/>
              </w:tabs>
              <w:spacing w:after="0" w:line="240" w:lineRule="auto"/>
              <w:jc w:val="center"/>
              <w:rPr>
                <w:rFonts w:cs="B Titr"/>
                <w:sz w:val="20"/>
                <w:szCs w:val="20"/>
                <w:rtl/>
              </w:rPr>
            </w:pPr>
            <w:r>
              <w:rPr>
                <w:rFonts w:cs="B Titr" w:hint="cs"/>
                <w:b/>
                <w:bCs/>
                <w:sz w:val="20"/>
                <w:szCs w:val="20"/>
                <w:rtl/>
              </w:rPr>
              <w:t>نتيجه ارزيابي</w:t>
            </w:r>
          </w:p>
        </w:tc>
        <w:tc>
          <w:tcPr>
            <w:tcW w:w="3600" w:type="dxa"/>
          </w:tcPr>
          <w:p w14:paraId="1E989FDD" w14:textId="77777777" w:rsidR="00036C2E" w:rsidRPr="00654597" w:rsidRDefault="00036C2E" w:rsidP="00D66A22">
            <w:pPr>
              <w:tabs>
                <w:tab w:val="left" w:pos="7914"/>
              </w:tabs>
              <w:spacing w:after="0" w:line="240" w:lineRule="auto"/>
              <w:jc w:val="center"/>
              <w:rPr>
                <w:rFonts w:cs="B Titr"/>
                <w:sz w:val="20"/>
                <w:szCs w:val="20"/>
                <w:rtl/>
              </w:rPr>
            </w:pPr>
            <w:r w:rsidRPr="00654597">
              <w:rPr>
                <w:rFonts w:cs="B Titr" w:hint="cs"/>
                <w:b/>
                <w:bCs/>
                <w:sz w:val="20"/>
                <w:szCs w:val="20"/>
                <w:rtl/>
              </w:rPr>
              <w:t>طبقه بندی</w:t>
            </w:r>
          </w:p>
        </w:tc>
        <w:tc>
          <w:tcPr>
            <w:tcW w:w="4602" w:type="dxa"/>
          </w:tcPr>
          <w:p w14:paraId="60399FC6" w14:textId="77777777" w:rsidR="00036C2E" w:rsidRPr="00654597" w:rsidRDefault="00036C2E" w:rsidP="00D66A22">
            <w:pPr>
              <w:tabs>
                <w:tab w:val="left" w:pos="7914"/>
              </w:tabs>
              <w:spacing w:after="0" w:line="240" w:lineRule="auto"/>
              <w:jc w:val="center"/>
              <w:rPr>
                <w:rFonts w:cs="B Titr"/>
                <w:sz w:val="20"/>
                <w:szCs w:val="20"/>
                <w:rtl/>
              </w:rPr>
            </w:pPr>
            <w:r w:rsidRPr="00654597">
              <w:rPr>
                <w:rFonts w:cs="B Titr" w:hint="cs"/>
                <w:b/>
                <w:bCs/>
                <w:sz w:val="20"/>
                <w:szCs w:val="20"/>
                <w:rtl/>
              </w:rPr>
              <w:t>اقدام</w:t>
            </w:r>
          </w:p>
        </w:tc>
      </w:tr>
      <w:tr w:rsidR="00036C2E" w:rsidRPr="00654597" w14:paraId="59E8CF57" w14:textId="77777777" w:rsidTr="003D26A6">
        <w:trPr>
          <w:trHeight w:val="523"/>
          <w:jc w:val="center"/>
        </w:trPr>
        <w:tc>
          <w:tcPr>
            <w:tcW w:w="2996" w:type="dxa"/>
            <w:vMerge w:val="restart"/>
            <w:vAlign w:val="center"/>
          </w:tcPr>
          <w:p w14:paraId="04CA1EE9" w14:textId="77777777" w:rsidR="00036C2E" w:rsidRPr="00654597" w:rsidRDefault="00AD7629" w:rsidP="000E58F4">
            <w:pPr>
              <w:tabs>
                <w:tab w:val="left" w:pos="7914"/>
              </w:tabs>
              <w:spacing w:after="0" w:line="240" w:lineRule="auto"/>
              <w:rPr>
                <w:rFonts w:cs="B Yagut"/>
                <w:b/>
                <w:bCs/>
                <w:sz w:val="20"/>
                <w:szCs w:val="20"/>
                <w:rtl/>
              </w:rPr>
            </w:pPr>
            <w:r w:rsidRPr="00654597">
              <w:rPr>
                <w:rFonts w:cs="B Yagut" w:hint="cs"/>
                <w:b/>
                <w:bCs/>
                <w:sz w:val="20"/>
                <w:szCs w:val="20"/>
                <w:rtl/>
              </w:rPr>
              <w:t xml:space="preserve">شرح حال </w:t>
            </w:r>
            <w:r>
              <w:rPr>
                <w:rFonts w:cs="B Yagut" w:hint="cs"/>
                <w:b/>
                <w:bCs/>
                <w:sz w:val="20"/>
                <w:szCs w:val="20"/>
                <w:rtl/>
              </w:rPr>
              <w:t xml:space="preserve">بگيريد و </w:t>
            </w:r>
            <w:r w:rsidRPr="00744903">
              <w:rPr>
                <w:rFonts w:cs="B Yagut" w:hint="cs"/>
                <w:b/>
                <w:bCs/>
                <w:sz w:val="20"/>
                <w:szCs w:val="20"/>
                <w:rtl/>
              </w:rPr>
              <w:t>بر اساس راهنمای روند بلوغ</w:t>
            </w:r>
            <w:r>
              <w:rPr>
                <w:rFonts w:cs="B Yagut" w:hint="cs"/>
                <w:b/>
                <w:bCs/>
                <w:sz w:val="20"/>
                <w:szCs w:val="20"/>
                <w:rtl/>
              </w:rPr>
              <w:t xml:space="preserve">، فرد را </w:t>
            </w:r>
            <w:r w:rsidRPr="00744903">
              <w:rPr>
                <w:rFonts w:ascii="Arial" w:hAnsi="Arial" w:cs="B Yagut" w:hint="cs"/>
                <w:b/>
                <w:bCs/>
                <w:color w:val="000000"/>
                <w:sz w:val="20"/>
                <w:szCs w:val="20"/>
                <w:rtl/>
              </w:rPr>
              <w:t xml:space="preserve">از نظر ظاهر شدن صفات ثانويه جنسي </w:t>
            </w:r>
            <w:r w:rsidRPr="00744903">
              <w:rPr>
                <w:rFonts w:cs="B Yagut" w:hint="cs"/>
                <w:b/>
                <w:bCs/>
                <w:sz w:val="20"/>
                <w:szCs w:val="20"/>
                <w:rtl/>
              </w:rPr>
              <w:t>بررسی كنيد</w:t>
            </w:r>
            <w:r>
              <w:rPr>
                <w:rFonts w:ascii="Arial" w:hAnsi="Arial" w:cs="B Yagut" w:hint="cs"/>
                <w:b/>
                <w:bCs/>
                <w:color w:val="000000"/>
                <w:sz w:val="20"/>
                <w:szCs w:val="20"/>
                <w:rtl/>
              </w:rPr>
              <w:t>. (</w:t>
            </w:r>
            <w:r w:rsidRPr="00744903">
              <w:rPr>
                <w:rFonts w:ascii="Arial" w:hAnsi="Arial" w:cs="B Yagut" w:hint="cs"/>
                <w:b/>
                <w:bCs/>
                <w:color w:val="000000"/>
                <w:sz w:val="20"/>
                <w:szCs w:val="20"/>
                <w:rtl/>
              </w:rPr>
              <w:t>كه</w:t>
            </w:r>
            <w:r>
              <w:rPr>
                <w:rFonts w:ascii="Arial" w:hAnsi="Arial" w:cs="B Yagut" w:hint="cs"/>
                <w:b/>
                <w:bCs/>
                <w:color w:val="000000"/>
                <w:sz w:val="20"/>
                <w:szCs w:val="20"/>
                <w:rtl/>
              </w:rPr>
              <w:t xml:space="preserve"> معمولاً </w:t>
            </w:r>
            <w:r w:rsidRPr="00744903">
              <w:rPr>
                <w:rFonts w:ascii="Arial" w:hAnsi="Arial" w:cs="B Yagut" w:hint="cs"/>
                <w:b/>
                <w:bCs/>
                <w:color w:val="000000"/>
                <w:sz w:val="20"/>
                <w:szCs w:val="20"/>
                <w:rtl/>
              </w:rPr>
              <w:t xml:space="preserve"> از سن 12-</w:t>
            </w:r>
            <w:r>
              <w:rPr>
                <w:rFonts w:ascii="Arial" w:hAnsi="Arial" w:cs="B Yagut" w:hint="cs"/>
                <w:b/>
                <w:bCs/>
                <w:color w:val="000000"/>
                <w:sz w:val="20"/>
                <w:szCs w:val="20"/>
                <w:rtl/>
              </w:rPr>
              <w:t xml:space="preserve"> </w:t>
            </w:r>
            <w:r w:rsidRPr="00744903">
              <w:rPr>
                <w:rFonts w:ascii="Arial" w:hAnsi="Arial" w:cs="B Yagut" w:hint="cs"/>
                <w:b/>
                <w:bCs/>
                <w:color w:val="000000"/>
                <w:sz w:val="20"/>
                <w:szCs w:val="20"/>
                <w:rtl/>
              </w:rPr>
              <w:t>9 سالگي آغاز و</w:t>
            </w:r>
            <w:r>
              <w:rPr>
                <w:rFonts w:ascii="Arial" w:hAnsi="Arial" w:cs="B Yagut" w:hint="cs"/>
                <w:b/>
                <w:bCs/>
                <w:color w:val="000000"/>
                <w:sz w:val="20"/>
                <w:szCs w:val="20"/>
                <w:rtl/>
              </w:rPr>
              <w:t xml:space="preserve"> </w:t>
            </w:r>
            <w:r w:rsidRPr="00744903">
              <w:rPr>
                <w:rFonts w:ascii="Arial" w:hAnsi="Arial" w:cs="B Yagut" w:hint="cs"/>
                <w:b/>
                <w:bCs/>
                <w:color w:val="000000"/>
                <w:sz w:val="20"/>
                <w:szCs w:val="20"/>
                <w:rtl/>
              </w:rPr>
              <w:t xml:space="preserve">در حوالي 16 سالگي به پايان مي رسد. اين پديده </w:t>
            </w:r>
            <w:r>
              <w:rPr>
                <w:rFonts w:ascii="Arial" w:hAnsi="Arial" w:cs="B Yagut" w:hint="cs"/>
                <w:b/>
                <w:bCs/>
                <w:color w:val="000000"/>
                <w:sz w:val="20"/>
                <w:szCs w:val="20"/>
                <w:rtl/>
              </w:rPr>
              <w:t xml:space="preserve">معمولاً </w:t>
            </w:r>
            <w:r w:rsidRPr="00744903">
              <w:rPr>
                <w:rFonts w:ascii="Arial" w:hAnsi="Arial" w:cs="B Yagut" w:hint="cs"/>
                <w:b/>
                <w:bCs/>
                <w:color w:val="000000"/>
                <w:sz w:val="20"/>
                <w:szCs w:val="20"/>
                <w:rtl/>
              </w:rPr>
              <w:t>در پسران با دو سال تاخير نسبت به دختران اتفاق مي افتد.</w:t>
            </w:r>
          </w:p>
        </w:tc>
        <w:tc>
          <w:tcPr>
            <w:tcW w:w="3600" w:type="dxa"/>
            <w:vAlign w:val="center"/>
          </w:tcPr>
          <w:p w14:paraId="59108937" w14:textId="77777777"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 xml:space="preserve">ظهور </w:t>
            </w:r>
            <w:r w:rsidR="00FA6C96">
              <w:rPr>
                <w:rFonts w:cs="B Yagut" w:hint="cs"/>
                <w:b/>
                <w:bCs/>
                <w:sz w:val="20"/>
                <w:szCs w:val="20"/>
                <w:rtl/>
              </w:rPr>
              <w:t>علايم</w:t>
            </w:r>
            <w:r w:rsidRPr="00654597">
              <w:rPr>
                <w:rFonts w:cs="B Yagut" w:hint="cs"/>
                <w:b/>
                <w:bCs/>
                <w:sz w:val="20"/>
                <w:szCs w:val="20"/>
                <w:rtl/>
              </w:rPr>
              <w:t xml:space="preserve"> بلوغ بعد از 13 سالگی در دختران</w:t>
            </w:r>
          </w:p>
        </w:tc>
        <w:tc>
          <w:tcPr>
            <w:tcW w:w="3600" w:type="dxa"/>
            <w:vMerge w:val="restart"/>
            <w:vAlign w:val="center"/>
          </w:tcPr>
          <w:p w14:paraId="6A6CE223" w14:textId="77777777" w:rsidR="00036C2E" w:rsidRPr="00654597" w:rsidRDefault="00036C2E" w:rsidP="00D66A22">
            <w:pPr>
              <w:tabs>
                <w:tab w:val="left" w:pos="7914"/>
              </w:tabs>
              <w:spacing w:after="0" w:line="240" w:lineRule="auto"/>
              <w:jc w:val="center"/>
              <w:rPr>
                <w:rFonts w:cs="B Yagut"/>
                <w:b/>
                <w:bCs/>
                <w:sz w:val="20"/>
                <w:szCs w:val="20"/>
                <w:rtl/>
              </w:rPr>
            </w:pPr>
            <w:r w:rsidRPr="00654597">
              <w:rPr>
                <w:rFonts w:cs="B Yagut" w:hint="cs"/>
                <w:b/>
                <w:bCs/>
                <w:sz w:val="20"/>
                <w:szCs w:val="20"/>
                <w:rtl/>
              </w:rPr>
              <w:t>اختلال در روند بلوغ</w:t>
            </w:r>
          </w:p>
          <w:p w14:paraId="6E2C4CC7" w14:textId="77777777" w:rsidR="00036C2E" w:rsidRPr="00654597" w:rsidRDefault="00036C2E" w:rsidP="001771F0">
            <w:pPr>
              <w:tabs>
                <w:tab w:val="left" w:pos="7914"/>
              </w:tabs>
              <w:spacing w:after="0" w:line="240" w:lineRule="auto"/>
              <w:jc w:val="center"/>
              <w:rPr>
                <w:rFonts w:cs="B Yagut"/>
                <w:b/>
                <w:bCs/>
                <w:sz w:val="20"/>
                <w:szCs w:val="20"/>
                <w:rtl/>
              </w:rPr>
            </w:pPr>
            <w:r w:rsidRPr="00654597">
              <w:rPr>
                <w:rFonts w:cs="B Yagut" w:hint="cs"/>
                <w:b/>
                <w:bCs/>
                <w:sz w:val="20"/>
                <w:szCs w:val="20"/>
                <w:rtl/>
              </w:rPr>
              <w:t>(بلوغ ديررس)</w:t>
            </w:r>
          </w:p>
        </w:tc>
        <w:tc>
          <w:tcPr>
            <w:tcW w:w="4602" w:type="dxa"/>
            <w:vMerge w:val="restart"/>
            <w:shd w:val="clear" w:color="auto" w:fill="FFFF99"/>
          </w:tcPr>
          <w:p w14:paraId="348A55FF" w14:textId="77777777"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w:t>
            </w:r>
          </w:p>
          <w:p w14:paraId="3A11DA19" w14:textId="5B57A3B9"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w:t>
            </w:r>
            <w:r>
              <w:rPr>
                <w:rFonts w:cs="B Yagut" w:hint="cs"/>
                <w:b/>
                <w:bCs/>
                <w:sz w:val="20"/>
                <w:szCs w:val="20"/>
                <w:rtl/>
              </w:rPr>
              <w:t xml:space="preserve"> </w:t>
            </w:r>
            <w:r w:rsidRPr="00654597">
              <w:rPr>
                <w:rFonts w:cs="B Yagut" w:hint="cs"/>
                <w:b/>
                <w:bCs/>
                <w:sz w:val="20"/>
                <w:szCs w:val="20"/>
                <w:rtl/>
              </w:rPr>
              <w:t xml:space="preserve"> ارجاع غير فوری به </w:t>
            </w:r>
            <w:r>
              <w:rPr>
                <w:rFonts w:cs="B Yagut" w:hint="cs"/>
                <w:b/>
                <w:bCs/>
                <w:sz w:val="20"/>
                <w:szCs w:val="20"/>
                <w:rtl/>
              </w:rPr>
              <w:t xml:space="preserve">پزشك </w:t>
            </w:r>
            <w:r w:rsidRPr="00654597">
              <w:rPr>
                <w:rFonts w:cs="B Yagut" w:hint="cs"/>
                <w:b/>
                <w:bCs/>
                <w:sz w:val="20"/>
                <w:szCs w:val="20"/>
                <w:rtl/>
              </w:rPr>
              <w:t>متخصص</w:t>
            </w:r>
            <w:r w:rsidR="00071948">
              <w:rPr>
                <w:rFonts w:cs="B Yagut" w:hint="cs"/>
                <w:b/>
                <w:bCs/>
                <w:sz w:val="20"/>
                <w:szCs w:val="20"/>
                <w:rtl/>
              </w:rPr>
              <w:t xml:space="preserve"> </w:t>
            </w:r>
            <w:r w:rsidR="00090AE3">
              <w:rPr>
                <w:rFonts w:cs="B Yagut"/>
                <w:b/>
                <w:bCs/>
                <w:sz w:val="20"/>
                <w:szCs w:val="20"/>
              </w:rPr>
              <w:t xml:space="preserve"> </w:t>
            </w:r>
            <w:r w:rsidR="00090AE3">
              <w:rPr>
                <w:rFonts w:cs="B Yagut" w:hint="cs"/>
                <w:b/>
                <w:bCs/>
                <w:sz w:val="20"/>
                <w:szCs w:val="20"/>
                <w:rtl/>
              </w:rPr>
              <w:t xml:space="preserve">غدد </w:t>
            </w:r>
            <w:r w:rsidR="00071948">
              <w:rPr>
                <w:rFonts w:cs="B Yagut" w:hint="cs"/>
                <w:b/>
                <w:bCs/>
                <w:sz w:val="20"/>
                <w:szCs w:val="20"/>
                <w:rtl/>
              </w:rPr>
              <w:t xml:space="preserve">کودکان یا کودکان </w:t>
            </w:r>
          </w:p>
        </w:tc>
      </w:tr>
      <w:tr w:rsidR="00036C2E" w:rsidRPr="00654597" w14:paraId="16DE8CF9" w14:textId="77777777" w:rsidTr="003D26A6">
        <w:trPr>
          <w:trHeight w:val="388"/>
          <w:jc w:val="center"/>
        </w:trPr>
        <w:tc>
          <w:tcPr>
            <w:tcW w:w="2996" w:type="dxa"/>
            <w:vMerge/>
          </w:tcPr>
          <w:p w14:paraId="536729C6" w14:textId="77777777" w:rsidR="00036C2E" w:rsidRPr="00654597" w:rsidRDefault="00036C2E" w:rsidP="00D66A22">
            <w:pPr>
              <w:tabs>
                <w:tab w:val="left" w:pos="7914"/>
              </w:tabs>
              <w:spacing w:line="240" w:lineRule="auto"/>
              <w:rPr>
                <w:rFonts w:cs="B Yagut"/>
                <w:b/>
                <w:bCs/>
                <w:sz w:val="20"/>
                <w:szCs w:val="20"/>
                <w:rtl/>
              </w:rPr>
            </w:pPr>
          </w:p>
        </w:tc>
        <w:tc>
          <w:tcPr>
            <w:tcW w:w="3600" w:type="dxa"/>
            <w:vAlign w:val="center"/>
          </w:tcPr>
          <w:p w14:paraId="37BA83B8" w14:textId="77777777"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تاخير قاعدگی تا 16 سالگی در دختران</w:t>
            </w:r>
          </w:p>
        </w:tc>
        <w:tc>
          <w:tcPr>
            <w:tcW w:w="3600" w:type="dxa"/>
            <w:vMerge/>
            <w:vAlign w:val="center"/>
          </w:tcPr>
          <w:p w14:paraId="095C0E2D" w14:textId="77777777" w:rsidR="00036C2E" w:rsidRPr="00654597" w:rsidRDefault="00036C2E" w:rsidP="00D66A22">
            <w:pPr>
              <w:tabs>
                <w:tab w:val="left" w:pos="7914"/>
              </w:tabs>
              <w:spacing w:line="240" w:lineRule="auto"/>
              <w:jc w:val="center"/>
              <w:rPr>
                <w:rFonts w:cs="B Yagut"/>
                <w:b/>
                <w:bCs/>
                <w:sz w:val="20"/>
                <w:szCs w:val="20"/>
                <w:rtl/>
              </w:rPr>
            </w:pPr>
          </w:p>
        </w:tc>
        <w:tc>
          <w:tcPr>
            <w:tcW w:w="4602" w:type="dxa"/>
            <w:vMerge/>
            <w:shd w:val="clear" w:color="auto" w:fill="FFFF99"/>
          </w:tcPr>
          <w:p w14:paraId="2B989024" w14:textId="77777777" w:rsidR="00036C2E" w:rsidRPr="00654597" w:rsidRDefault="00036C2E" w:rsidP="00D66A22">
            <w:pPr>
              <w:tabs>
                <w:tab w:val="left" w:pos="7914"/>
              </w:tabs>
              <w:spacing w:line="240" w:lineRule="auto"/>
              <w:rPr>
                <w:rFonts w:cs="B Yagut"/>
                <w:b/>
                <w:bCs/>
                <w:sz w:val="20"/>
                <w:szCs w:val="20"/>
                <w:rtl/>
              </w:rPr>
            </w:pPr>
          </w:p>
        </w:tc>
      </w:tr>
      <w:tr w:rsidR="00036C2E" w:rsidRPr="00654597" w14:paraId="67D5B30D" w14:textId="77777777" w:rsidTr="003D26A6">
        <w:trPr>
          <w:trHeight w:val="838"/>
          <w:jc w:val="center"/>
        </w:trPr>
        <w:tc>
          <w:tcPr>
            <w:tcW w:w="2996" w:type="dxa"/>
            <w:vMerge/>
          </w:tcPr>
          <w:p w14:paraId="72D2E267" w14:textId="77777777" w:rsidR="00036C2E" w:rsidRPr="00654597" w:rsidRDefault="00036C2E" w:rsidP="00D66A22">
            <w:pPr>
              <w:tabs>
                <w:tab w:val="left" w:pos="7914"/>
              </w:tabs>
              <w:spacing w:line="240" w:lineRule="auto"/>
              <w:rPr>
                <w:sz w:val="20"/>
                <w:szCs w:val="20"/>
                <w:rtl/>
              </w:rPr>
            </w:pPr>
          </w:p>
        </w:tc>
        <w:tc>
          <w:tcPr>
            <w:tcW w:w="3600" w:type="dxa"/>
            <w:vAlign w:val="center"/>
          </w:tcPr>
          <w:p w14:paraId="1F44813B" w14:textId="77777777" w:rsidR="00036C2E" w:rsidRPr="00654597" w:rsidRDefault="00036C2E" w:rsidP="00FA6C96">
            <w:pPr>
              <w:tabs>
                <w:tab w:val="left" w:pos="7914"/>
              </w:tabs>
              <w:spacing w:line="240" w:lineRule="auto"/>
              <w:rPr>
                <w:sz w:val="20"/>
                <w:szCs w:val="20"/>
                <w:rtl/>
              </w:rPr>
            </w:pPr>
            <w:r w:rsidRPr="00654597">
              <w:rPr>
                <w:rFonts w:cs="B Yagut" w:hint="cs"/>
                <w:b/>
                <w:bCs/>
                <w:sz w:val="20"/>
                <w:szCs w:val="20"/>
                <w:rtl/>
              </w:rPr>
              <w:t xml:space="preserve">ظهور </w:t>
            </w:r>
            <w:r w:rsidR="00FA6C96">
              <w:rPr>
                <w:rFonts w:cs="B Yagut" w:hint="cs"/>
                <w:b/>
                <w:bCs/>
                <w:sz w:val="20"/>
                <w:szCs w:val="20"/>
                <w:rtl/>
              </w:rPr>
              <w:t>علايم</w:t>
            </w:r>
            <w:r w:rsidRPr="00654597">
              <w:rPr>
                <w:rFonts w:cs="B Yagut" w:hint="cs"/>
                <w:b/>
                <w:bCs/>
                <w:sz w:val="20"/>
                <w:szCs w:val="20"/>
                <w:rtl/>
              </w:rPr>
              <w:t xml:space="preserve"> بلوغ بعد از 15 سالگی در پسران</w:t>
            </w:r>
          </w:p>
        </w:tc>
        <w:tc>
          <w:tcPr>
            <w:tcW w:w="3600" w:type="dxa"/>
            <w:vAlign w:val="center"/>
          </w:tcPr>
          <w:p w14:paraId="221E78FF" w14:textId="77777777" w:rsidR="00036C2E" w:rsidRPr="00654597" w:rsidRDefault="00036C2E" w:rsidP="00D66A22">
            <w:pPr>
              <w:tabs>
                <w:tab w:val="left" w:pos="7914"/>
              </w:tabs>
              <w:spacing w:after="0" w:line="240" w:lineRule="auto"/>
              <w:jc w:val="center"/>
              <w:rPr>
                <w:rFonts w:cs="B Yagut"/>
                <w:b/>
                <w:bCs/>
                <w:sz w:val="20"/>
                <w:szCs w:val="20"/>
                <w:rtl/>
              </w:rPr>
            </w:pPr>
            <w:r w:rsidRPr="00654597">
              <w:rPr>
                <w:rFonts w:cs="B Yagut" w:hint="cs"/>
                <w:b/>
                <w:bCs/>
                <w:sz w:val="20"/>
                <w:szCs w:val="20"/>
                <w:rtl/>
              </w:rPr>
              <w:t>اختلال در روند بلوغ</w:t>
            </w:r>
          </w:p>
          <w:p w14:paraId="061489D5" w14:textId="77777777" w:rsidR="00036C2E" w:rsidRPr="00654597" w:rsidRDefault="00036C2E" w:rsidP="001771F0">
            <w:pPr>
              <w:tabs>
                <w:tab w:val="left" w:pos="7914"/>
              </w:tabs>
              <w:spacing w:after="0" w:line="240" w:lineRule="auto"/>
              <w:jc w:val="center"/>
              <w:rPr>
                <w:sz w:val="20"/>
                <w:szCs w:val="20"/>
                <w:rtl/>
              </w:rPr>
            </w:pPr>
            <w:r w:rsidRPr="00654597">
              <w:rPr>
                <w:rFonts w:cs="B Yagut" w:hint="cs"/>
                <w:b/>
                <w:bCs/>
                <w:sz w:val="20"/>
                <w:szCs w:val="20"/>
                <w:rtl/>
              </w:rPr>
              <w:t>(بلوغ ديررس)</w:t>
            </w:r>
          </w:p>
        </w:tc>
        <w:tc>
          <w:tcPr>
            <w:tcW w:w="4602" w:type="dxa"/>
            <w:shd w:val="clear" w:color="auto" w:fill="FFFF99"/>
          </w:tcPr>
          <w:p w14:paraId="5CF876E3" w14:textId="77777777"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w:t>
            </w:r>
          </w:p>
          <w:p w14:paraId="42F5B962" w14:textId="69F86C42"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w:t>
            </w:r>
            <w:r w:rsidRPr="00654597">
              <w:rPr>
                <w:rFonts w:cs="B Yagut" w:hint="cs"/>
                <w:b/>
                <w:bCs/>
                <w:sz w:val="20"/>
                <w:szCs w:val="20"/>
                <w:rtl/>
              </w:rPr>
              <w:t xml:space="preserve">ارجاع غير فوری به </w:t>
            </w:r>
            <w:r>
              <w:rPr>
                <w:rFonts w:cs="B Yagut" w:hint="cs"/>
                <w:b/>
                <w:bCs/>
                <w:sz w:val="20"/>
                <w:szCs w:val="20"/>
                <w:rtl/>
              </w:rPr>
              <w:t xml:space="preserve">پزشك </w:t>
            </w:r>
            <w:r w:rsidRPr="00654597">
              <w:rPr>
                <w:rFonts w:cs="B Yagut" w:hint="cs"/>
                <w:b/>
                <w:bCs/>
                <w:sz w:val="20"/>
                <w:szCs w:val="20"/>
                <w:rtl/>
              </w:rPr>
              <w:t>متخصص</w:t>
            </w:r>
            <w:r w:rsidR="00071948">
              <w:rPr>
                <w:rFonts w:cs="B Yagut" w:hint="cs"/>
                <w:b/>
                <w:bCs/>
                <w:sz w:val="20"/>
                <w:szCs w:val="20"/>
                <w:rtl/>
              </w:rPr>
              <w:t xml:space="preserve"> غدد کودکان یا کودکان </w:t>
            </w:r>
          </w:p>
        </w:tc>
      </w:tr>
      <w:tr w:rsidR="00036C2E" w:rsidRPr="00654597" w14:paraId="62D159CD" w14:textId="77777777" w:rsidTr="003D26A6">
        <w:trPr>
          <w:jc w:val="center"/>
        </w:trPr>
        <w:tc>
          <w:tcPr>
            <w:tcW w:w="2996" w:type="dxa"/>
            <w:vMerge/>
          </w:tcPr>
          <w:p w14:paraId="0C42DA62" w14:textId="77777777" w:rsidR="00036C2E" w:rsidRPr="00654597" w:rsidRDefault="00036C2E" w:rsidP="00D66A22">
            <w:pPr>
              <w:tabs>
                <w:tab w:val="left" w:pos="7914"/>
              </w:tabs>
              <w:spacing w:line="240" w:lineRule="auto"/>
              <w:rPr>
                <w:sz w:val="20"/>
                <w:szCs w:val="20"/>
                <w:rtl/>
              </w:rPr>
            </w:pPr>
          </w:p>
        </w:tc>
        <w:tc>
          <w:tcPr>
            <w:tcW w:w="3600" w:type="dxa"/>
            <w:vAlign w:val="center"/>
          </w:tcPr>
          <w:p w14:paraId="7BC0A136" w14:textId="77777777"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هيچ يك از نشانه های فوق وجود ندارد</w:t>
            </w:r>
          </w:p>
        </w:tc>
        <w:tc>
          <w:tcPr>
            <w:tcW w:w="3600" w:type="dxa"/>
            <w:vAlign w:val="center"/>
          </w:tcPr>
          <w:p w14:paraId="27F59CFD" w14:textId="77777777" w:rsidR="00036C2E" w:rsidRPr="00654597" w:rsidRDefault="00036C2E" w:rsidP="00D66A22">
            <w:pPr>
              <w:tabs>
                <w:tab w:val="left" w:pos="7914"/>
              </w:tabs>
              <w:spacing w:line="240" w:lineRule="auto"/>
              <w:jc w:val="center"/>
              <w:rPr>
                <w:rFonts w:cs="B Yagut"/>
                <w:b/>
                <w:bCs/>
                <w:sz w:val="20"/>
                <w:szCs w:val="20"/>
                <w:rtl/>
              </w:rPr>
            </w:pPr>
            <w:r w:rsidRPr="00654597">
              <w:rPr>
                <w:rFonts w:cs="B Yagut" w:hint="cs"/>
                <w:b/>
                <w:bCs/>
                <w:sz w:val="20"/>
                <w:szCs w:val="20"/>
                <w:rtl/>
              </w:rPr>
              <w:t>روند بلوغ طبيعی است</w:t>
            </w:r>
          </w:p>
        </w:tc>
        <w:tc>
          <w:tcPr>
            <w:tcW w:w="4602" w:type="dxa"/>
            <w:shd w:val="clear" w:color="auto" w:fill="92D050"/>
          </w:tcPr>
          <w:p w14:paraId="14945FDE" w14:textId="77777777" w:rsidR="00036C2E" w:rsidRPr="00654597" w:rsidRDefault="00036C2E" w:rsidP="00D66A22">
            <w:pPr>
              <w:tabs>
                <w:tab w:val="left" w:pos="7914"/>
              </w:tabs>
              <w:spacing w:after="0" w:line="240" w:lineRule="auto"/>
              <w:ind w:left="209" w:hanging="209"/>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 بر اساس جنس</w:t>
            </w:r>
          </w:p>
          <w:p w14:paraId="1B2E85D7" w14:textId="77777777" w:rsidR="00036C2E" w:rsidRPr="00654597" w:rsidRDefault="00036C2E" w:rsidP="00D66A22">
            <w:pPr>
              <w:tabs>
                <w:tab w:val="left" w:pos="7914"/>
              </w:tabs>
              <w:spacing w:after="0" w:line="240" w:lineRule="auto"/>
              <w:rPr>
                <w:sz w:val="20"/>
                <w:szCs w:val="20"/>
                <w:rtl/>
              </w:rPr>
            </w:pPr>
            <w:r w:rsidRPr="00654597">
              <w:rPr>
                <w:rFonts w:cs="B Yagut" w:hint="cs"/>
                <w:b/>
                <w:bCs/>
                <w:sz w:val="20"/>
                <w:szCs w:val="20"/>
                <w:rtl/>
              </w:rPr>
              <w:t xml:space="preserve">- </w:t>
            </w:r>
            <w:r>
              <w:rPr>
                <w:rFonts w:cs="B Yagut" w:hint="cs"/>
                <w:b/>
                <w:bCs/>
                <w:sz w:val="20"/>
                <w:szCs w:val="20"/>
                <w:rtl/>
              </w:rPr>
              <w:t xml:space="preserve"> </w:t>
            </w:r>
            <w:r w:rsidRPr="00654597">
              <w:rPr>
                <w:rFonts w:cs="B Yagut" w:hint="cs"/>
                <w:b/>
                <w:bCs/>
                <w:sz w:val="20"/>
                <w:szCs w:val="20"/>
                <w:rtl/>
              </w:rPr>
              <w:t xml:space="preserve">ادامه مراقبت ها </w:t>
            </w:r>
          </w:p>
        </w:tc>
      </w:tr>
    </w:tbl>
    <w:p w14:paraId="146EFF5E" w14:textId="77777777" w:rsidR="00036C2E" w:rsidRPr="00A1533E" w:rsidRDefault="00036C2E" w:rsidP="003C0ED6">
      <w:pPr>
        <w:tabs>
          <w:tab w:val="left" w:pos="7914"/>
        </w:tabs>
        <w:spacing w:after="0" w:line="240" w:lineRule="auto"/>
        <w:rPr>
          <w:rFonts w:cs="B Yagut"/>
          <w:b/>
          <w:bCs/>
          <w:sz w:val="20"/>
          <w:szCs w:val="20"/>
          <w:rtl/>
        </w:rPr>
      </w:pPr>
      <w:r w:rsidRPr="00A1533E">
        <w:rPr>
          <w:rFonts w:ascii="Arial" w:hAnsi="Arial" w:cs="B Yagut" w:hint="cs"/>
          <w:b/>
          <w:bCs/>
          <w:sz w:val="20"/>
          <w:szCs w:val="20"/>
          <w:rtl/>
        </w:rPr>
        <w:t xml:space="preserve">         </w:t>
      </w:r>
      <w:r w:rsidRPr="00A1533E">
        <w:rPr>
          <w:rFonts w:ascii="Arial" w:hAnsi="Arial" w:cs="B Yagut" w:hint="cs"/>
          <w:b/>
          <w:bCs/>
          <w:sz w:val="18"/>
          <w:szCs w:val="18"/>
          <w:rtl/>
        </w:rPr>
        <w:t xml:space="preserve">* شروع </w:t>
      </w:r>
      <w:r w:rsidR="00FA6C96" w:rsidRPr="00A1533E">
        <w:rPr>
          <w:rFonts w:ascii="Arial" w:hAnsi="Arial" w:cs="B Yagut" w:hint="cs"/>
          <w:b/>
          <w:bCs/>
          <w:sz w:val="18"/>
          <w:szCs w:val="18"/>
          <w:rtl/>
        </w:rPr>
        <w:t>علايم</w:t>
      </w:r>
      <w:r w:rsidRPr="00A1533E">
        <w:rPr>
          <w:rFonts w:ascii="Arial" w:hAnsi="Arial" w:cs="B Yagut" w:hint="cs"/>
          <w:b/>
          <w:bCs/>
          <w:sz w:val="18"/>
          <w:szCs w:val="18"/>
          <w:rtl/>
        </w:rPr>
        <w:t xml:space="preserve"> بلوغ بعد از 13 سالگي و تاخير قاعدگي تا 16 سالگي در دختران و شروع پروسه بلوغ بعد از 15 سالگي در پسران می باشد.</w:t>
      </w:r>
    </w:p>
    <w:p w14:paraId="0147703A" w14:textId="77777777" w:rsidR="0036620D" w:rsidRDefault="0036620D" w:rsidP="0036620D">
      <w:pPr>
        <w:tabs>
          <w:tab w:val="left" w:pos="7914"/>
        </w:tabs>
        <w:spacing w:after="0" w:line="240" w:lineRule="auto"/>
        <w:rPr>
          <w:rFonts w:cs="B Yagut"/>
          <w:b/>
          <w:bCs/>
          <w:color w:val="C00000"/>
          <w:sz w:val="20"/>
          <w:szCs w:val="20"/>
          <w:rtl/>
        </w:rPr>
      </w:pPr>
    </w:p>
    <w:p w14:paraId="2CA90197" w14:textId="77777777" w:rsidR="00AD7629" w:rsidRDefault="00AD7629" w:rsidP="0036620D">
      <w:pPr>
        <w:tabs>
          <w:tab w:val="left" w:pos="7914"/>
        </w:tabs>
        <w:spacing w:after="0" w:line="240" w:lineRule="auto"/>
        <w:rPr>
          <w:rFonts w:cs="B Yagut"/>
          <w:b/>
          <w:bCs/>
          <w:color w:val="C00000"/>
          <w:sz w:val="20"/>
          <w:szCs w:val="20"/>
          <w:rtl/>
        </w:rPr>
      </w:pPr>
    </w:p>
    <w:p w14:paraId="6AAED140" w14:textId="77777777" w:rsidR="00AD7629" w:rsidRDefault="00AD7629" w:rsidP="0036620D">
      <w:pPr>
        <w:tabs>
          <w:tab w:val="left" w:pos="7914"/>
        </w:tabs>
        <w:spacing w:after="0" w:line="240" w:lineRule="auto"/>
        <w:rPr>
          <w:rFonts w:cs="B Yagut"/>
          <w:b/>
          <w:bCs/>
          <w:color w:val="C00000"/>
          <w:sz w:val="20"/>
          <w:szCs w:val="20"/>
          <w:rtl/>
        </w:rPr>
      </w:pPr>
    </w:p>
    <w:p w14:paraId="4F9E6FF5" w14:textId="77777777" w:rsidR="00640C23" w:rsidRDefault="00640C23" w:rsidP="0036620D">
      <w:pPr>
        <w:tabs>
          <w:tab w:val="left" w:pos="7914"/>
        </w:tabs>
        <w:spacing w:after="0" w:line="240" w:lineRule="auto"/>
        <w:rPr>
          <w:rFonts w:cs="B Yagut"/>
          <w:b/>
          <w:bCs/>
          <w:color w:val="C00000"/>
          <w:sz w:val="20"/>
          <w:szCs w:val="20"/>
          <w:rtl/>
        </w:rPr>
      </w:pPr>
    </w:p>
    <w:p w14:paraId="0C39FB26" w14:textId="77777777" w:rsidR="00640C23" w:rsidRDefault="00640C23" w:rsidP="0036620D">
      <w:pPr>
        <w:tabs>
          <w:tab w:val="left" w:pos="7914"/>
        </w:tabs>
        <w:spacing w:after="0" w:line="240" w:lineRule="auto"/>
        <w:rPr>
          <w:rFonts w:cs="B Yagut"/>
          <w:b/>
          <w:bCs/>
          <w:color w:val="C00000"/>
          <w:sz w:val="20"/>
          <w:szCs w:val="20"/>
          <w:rtl/>
        </w:rPr>
      </w:pPr>
    </w:p>
    <w:p w14:paraId="301C7F45" w14:textId="38B11E41" w:rsidR="0018229A" w:rsidRPr="00F409BC" w:rsidRDefault="0018229A" w:rsidP="009942C0">
      <w:pPr>
        <w:tabs>
          <w:tab w:val="left" w:pos="7914"/>
        </w:tabs>
        <w:spacing w:before="240" w:after="0"/>
        <w:ind w:hanging="172"/>
        <w:rPr>
          <w:rtl/>
        </w:rPr>
      </w:pPr>
      <w:r w:rsidRPr="00F409BC">
        <w:rPr>
          <w:rFonts w:cs="B Titr" w:hint="cs"/>
          <w:rtl/>
        </w:rPr>
        <w:lastRenderedPageBreak/>
        <w:t>مراقبت از نظر خطر ابتلاء به فشار خون</w:t>
      </w:r>
      <w:r>
        <w:rPr>
          <w:rFonts w:cs="B Titr" w:hint="cs"/>
          <w:color w:val="FF0000"/>
          <w:rtl/>
        </w:rPr>
        <w:t xml:space="preserve"> </w:t>
      </w:r>
      <w:r w:rsidRPr="0098502A">
        <w:rPr>
          <w:rFonts w:cs="B Titr" w:hint="cs"/>
          <w:rtl/>
        </w:rPr>
        <w:t>بالا</w:t>
      </w:r>
      <w:r>
        <w:rPr>
          <w:rFonts w:cs="B Titr" w:hint="cs"/>
          <w:color w:val="FF0000"/>
          <w:rtl/>
        </w:rPr>
        <w:t xml:space="preserve"> </w:t>
      </w:r>
    </w:p>
    <w:tbl>
      <w:tblPr>
        <w:bidiVisual/>
        <w:tblW w:w="15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gridCol w:w="1275"/>
        <w:gridCol w:w="3612"/>
        <w:gridCol w:w="1701"/>
        <w:gridCol w:w="5281"/>
      </w:tblGrid>
      <w:tr w:rsidR="0018229A" w:rsidRPr="00220720" w14:paraId="1F54AC49" w14:textId="77777777" w:rsidTr="00202157">
        <w:trPr>
          <w:jc w:val="center"/>
        </w:trPr>
        <w:tc>
          <w:tcPr>
            <w:tcW w:w="3760" w:type="dxa"/>
          </w:tcPr>
          <w:p w14:paraId="504B33E9" w14:textId="77777777"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ارزيابی</w:t>
            </w:r>
          </w:p>
        </w:tc>
        <w:tc>
          <w:tcPr>
            <w:tcW w:w="4887" w:type="dxa"/>
            <w:gridSpan w:val="2"/>
          </w:tcPr>
          <w:p w14:paraId="7013542C" w14:textId="77777777" w:rsidR="0018229A" w:rsidRPr="00F409BC" w:rsidRDefault="0018229A" w:rsidP="00202157">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1701" w:type="dxa"/>
          </w:tcPr>
          <w:p w14:paraId="309116B8" w14:textId="77777777"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طبقه بندی</w:t>
            </w:r>
          </w:p>
        </w:tc>
        <w:tc>
          <w:tcPr>
            <w:tcW w:w="5281" w:type="dxa"/>
          </w:tcPr>
          <w:p w14:paraId="492158B3" w14:textId="77777777"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اقدام</w:t>
            </w:r>
          </w:p>
        </w:tc>
      </w:tr>
      <w:tr w:rsidR="0018229A" w14:paraId="04B073DA" w14:textId="77777777" w:rsidTr="00202157">
        <w:trPr>
          <w:trHeight w:val="1011"/>
          <w:jc w:val="center"/>
        </w:trPr>
        <w:tc>
          <w:tcPr>
            <w:tcW w:w="3760" w:type="dxa"/>
            <w:vMerge w:val="restart"/>
          </w:tcPr>
          <w:p w14:paraId="0E623D85" w14:textId="77777777" w:rsidR="0018229A" w:rsidRPr="00F409BC" w:rsidRDefault="0018229A" w:rsidP="00202157">
            <w:pPr>
              <w:tabs>
                <w:tab w:val="left" w:pos="7914"/>
              </w:tabs>
              <w:spacing w:after="0"/>
              <w:ind w:left="208" w:hanging="208"/>
              <w:rPr>
                <w:rFonts w:cs="B Yagut"/>
                <w:b/>
                <w:bCs/>
                <w:sz w:val="20"/>
                <w:szCs w:val="20"/>
                <w:rtl/>
              </w:rPr>
            </w:pPr>
            <w:r w:rsidRPr="00F409BC">
              <w:rPr>
                <w:rFonts w:cs="B Yagut" w:hint="cs"/>
                <w:b/>
                <w:bCs/>
                <w:sz w:val="20"/>
                <w:szCs w:val="20"/>
                <w:rtl/>
              </w:rPr>
              <w:t>1-  فشار خون را بر اساس راهنمای ارزيابی وضعيت فشار خون اندازه گيری كنيد</w:t>
            </w:r>
          </w:p>
          <w:p w14:paraId="69DED85A" w14:textId="77777777" w:rsidR="0018229A" w:rsidRPr="00F409BC" w:rsidRDefault="0018229A" w:rsidP="00202157">
            <w:pPr>
              <w:tabs>
                <w:tab w:val="left" w:pos="7914"/>
              </w:tabs>
              <w:spacing w:after="0"/>
              <w:ind w:left="208" w:hanging="208"/>
              <w:rPr>
                <w:rFonts w:cs="B Yagut"/>
                <w:b/>
                <w:bCs/>
                <w:sz w:val="20"/>
                <w:szCs w:val="20"/>
                <w:rtl/>
              </w:rPr>
            </w:pPr>
            <w:r w:rsidRPr="00F409BC">
              <w:rPr>
                <w:rFonts w:cs="B Yagut" w:hint="cs"/>
                <w:b/>
                <w:bCs/>
                <w:sz w:val="20"/>
                <w:szCs w:val="20"/>
                <w:rtl/>
              </w:rPr>
              <w:t xml:space="preserve">2-  فشار خون اندازه گيری شده را با جداول استاندارد موجود در بخش ضميمه ها مقايسه كنيد: </w:t>
            </w:r>
          </w:p>
          <w:p w14:paraId="251EE803" w14:textId="77777777" w:rsidR="0018229A" w:rsidRPr="00F409BC" w:rsidRDefault="0018229A" w:rsidP="00202157">
            <w:pPr>
              <w:tabs>
                <w:tab w:val="left" w:pos="7914"/>
              </w:tabs>
              <w:spacing w:after="0"/>
              <w:ind w:left="208" w:hanging="208"/>
              <w:rPr>
                <w:b/>
                <w:bCs/>
                <w:sz w:val="20"/>
                <w:szCs w:val="20"/>
                <w:rtl/>
              </w:rPr>
            </w:pPr>
            <w:r w:rsidRPr="00F409BC">
              <w:rPr>
                <w:rFonts w:hint="cs"/>
                <w:b/>
                <w:bCs/>
                <w:sz w:val="20"/>
                <w:szCs w:val="20"/>
                <w:rtl/>
              </w:rPr>
              <w:t xml:space="preserve">3- </w:t>
            </w:r>
            <w:r w:rsidRPr="00F409BC">
              <w:rPr>
                <w:rFonts w:cs="B Yagut" w:hint="cs"/>
                <w:b/>
                <w:bCs/>
                <w:sz w:val="20"/>
                <w:szCs w:val="20"/>
                <w:rtl/>
              </w:rPr>
              <w:t>در صورتي كه فشار خون بالاي صدك90 باشد، فشار خون در 3 نوبت جداگانه (در 3 ويزيت جداگانه) اندازه گيري و ثبت شود و بر اساس</w:t>
            </w:r>
            <w:r>
              <w:rPr>
                <w:rFonts w:cs="B Yagut" w:hint="cs"/>
                <w:b/>
                <w:bCs/>
                <w:sz w:val="20"/>
                <w:szCs w:val="20"/>
                <w:rtl/>
              </w:rPr>
              <w:t xml:space="preserve"> ميانگين اندازه گيري ها</w:t>
            </w:r>
            <w:r w:rsidRPr="00F409BC">
              <w:rPr>
                <w:rFonts w:cs="B Yagut" w:hint="cs"/>
                <w:b/>
                <w:bCs/>
                <w:sz w:val="20"/>
                <w:szCs w:val="20"/>
                <w:rtl/>
              </w:rPr>
              <w:t xml:space="preserve"> طبقه بندی و اقدام شود</w:t>
            </w:r>
            <w:r>
              <w:rPr>
                <w:rFonts w:cs="B Yagut" w:hint="cs"/>
                <w:b/>
                <w:bCs/>
                <w:sz w:val="20"/>
                <w:szCs w:val="20"/>
                <w:rtl/>
              </w:rPr>
              <w:t>.</w:t>
            </w:r>
          </w:p>
        </w:tc>
        <w:tc>
          <w:tcPr>
            <w:tcW w:w="1275" w:type="dxa"/>
            <w:vMerge w:val="restart"/>
          </w:tcPr>
          <w:p w14:paraId="2DB78379" w14:textId="77777777" w:rsidR="0018229A" w:rsidRPr="00F409BC" w:rsidRDefault="0018229A" w:rsidP="00202157">
            <w:pPr>
              <w:tabs>
                <w:tab w:val="left" w:pos="7914"/>
              </w:tabs>
              <w:jc w:val="center"/>
              <w:rPr>
                <w:rFonts w:cs="B Yagut"/>
                <w:b/>
                <w:bCs/>
                <w:sz w:val="20"/>
                <w:szCs w:val="20"/>
                <w:rtl/>
              </w:rPr>
            </w:pPr>
            <w:r w:rsidRPr="00F409BC">
              <w:rPr>
                <w:rFonts w:cs="B Yagut" w:hint="cs"/>
                <w:b/>
                <w:bCs/>
                <w:sz w:val="20"/>
                <w:szCs w:val="20"/>
                <w:rtl/>
              </w:rPr>
              <w:t>فشار خون بالای صدك 95</w:t>
            </w:r>
          </w:p>
          <w:p w14:paraId="743B7E43" w14:textId="77777777" w:rsidR="0018229A" w:rsidRPr="00F409BC" w:rsidRDefault="0018229A" w:rsidP="00202157">
            <w:pPr>
              <w:tabs>
                <w:tab w:val="left" w:pos="7914"/>
              </w:tabs>
              <w:jc w:val="center"/>
              <w:rPr>
                <w:rFonts w:cs="B Yagut"/>
                <w:b/>
                <w:bCs/>
                <w:sz w:val="20"/>
                <w:szCs w:val="20"/>
                <w:rtl/>
              </w:rPr>
            </w:pPr>
          </w:p>
        </w:tc>
        <w:tc>
          <w:tcPr>
            <w:tcW w:w="3612" w:type="dxa"/>
          </w:tcPr>
          <w:p w14:paraId="2967D138" w14:textId="77777777" w:rsidR="0018229A" w:rsidRPr="00F409BC" w:rsidRDefault="0018229A" w:rsidP="00202157">
            <w:pPr>
              <w:tabs>
                <w:tab w:val="left" w:pos="7914"/>
              </w:tabs>
              <w:spacing w:line="240" w:lineRule="auto"/>
              <w:rPr>
                <w:rFonts w:cs="B Yagut"/>
                <w:b/>
                <w:bCs/>
                <w:sz w:val="20"/>
                <w:szCs w:val="20"/>
                <w:rtl/>
              </w:rPr>
            </w:pPr>
            <w:r>
              <w:rPr>
                <w:rFonts w:cs="B Yagut" w:hint="cs"/>
                <w:b/>
                <w:bCs/>
                <w:sz w:val="20"/>
                <w:szCs w:val="20"/>
                <w:rtl/>
              </w:rPr>
              <w:t xml:space="preserve">-  </w:t>
            </w:r>
            <w:r w:rsidRPr="00F409BC">
              <w:rPr>
                <w:rFonts w:cs="B Yagut" w:hint="cs"/>
                <w:b/>
                <w:bCs/>
                <w:sz w:val="20"/>
                <w:szCs w:val="20"/>
                <w:rtl/>
              </w:rPr>
              <w:t>فشارخون سيستول</w:t>
            </w:r>
            <w:r>
              <w:rPr>
                <w:rFonts w:cs="B Yagut" w:hint="cs"/>
                <w:b/>
                <w:bCs/>
                <w:sz w:val="20"/>
                <w:szCs w:val="20"/>
                <w:rtl/>
              </w:rPr>
              <w:t xml:space="preserve"> و</w:t>
            </w:r>
            <w:r w:rsidRPr="00F409BC">
              <w:rPr>
                <w:rFonts w:cs="B Yagut" w:hint="cs"/>
                <w:b/>
                <w:bCs/>
                <w:sz w:val="20"/>
                <w:szCs w:val="20"/>
                <w:rtl/>
              </w:rPr>
              <w:t xml:space="preserve"> يا دياستول</w:t>
            </w:r>
            <w:r>
              <w:rPr>
                <w:rFonts w:cs="B Yagut" w:hint="cs"/>
                <w:b/>
                <w:bCs/>
                <w:sz w:val="20"/>
                <w:szCs w:val="20"/>
                <w:rtl/>
              </w:rPr>
              <w:t xml:space="preserve"> </w:t>
            </w:r>
            <w:r w:rsidRPr="00F409BC">
              <w:rPr>
                <w:rFonts w:cs="B Yagut" w:hint="cs"/>
                <w:b/>
                <w:bCs/>
                <w:sz w:val="20"/>
                <w:szCs w:val="20"/>
                <w:rtl/>
              </w:rPr>
              <w:t>از</w:t>
            </w:r>
            <w:r>
              <w:rPr>
                <w:rFonts w:cs="B Yagut" w:hint="cs"/>
                <w:b/>
                <w:bCs/>
                <w:sz w:val="20"/>
                <w:szCs w:val="20"/>
                <w:rtl/>
              </w:rPr>
              <w:t xml:space="preserve"> صدك</w:t>
            </w:r>
            <w:r w:rsidRPr="00F409BC">
              <w:rPr>
                <w:rFonts w:cs="B Yagut" w:hint="cs"/>
                <w:b/>
                <w:bCs/>
                <w:sz w:val="20"/>
                <w:szCs w:val="20"/>
                <w:rtl/>
              </w:rPr>
              <w:t xml:space="preserve"> 95</w:t>
            </w:r>
            <w:r>
              <w:rPr>
                <w:rFonts w:cs="B Yagut" w:hint="cs"/>
                <w:b/>
                <w:bCs/>
                <w:sz w:val="20"/>
                <w:szCs w:val="20"/>
                <w:rtl/>
              </w:rPr>
              <w:t xml:space="preserve"> </w:t>
            </w:r>
            <w:r w:rsidRPr="00F409BC">
              <w:rPr>
                <w:rFonts w:cs="B Yagut" w:hint="cs"/>
                <w:b/>
                <w:bCs/>
                <w:sz w:val="20"/>
                <w:szCs w:val="20"/>
                <w:rtl/>
              </w:rPr>
              <w:t xml:space="preserve">تا </w:t>
            </w:r>
            <w:r>
              <w:rPr>
                <w:rFonts w:cs="B Yagut" w:hint="cs"/>
                <w:b/>
                <w:bCs/>
                <w:sz w:val="20"/>
                <w:szCs w:val="20"/>
                <w:rtl/>
              </w:rPr>
              <w:t xml:space="preserve">صدك </w:t>
            </w:r>
            <w:r w:rsidRPr="00F409BC">
              <w:rPr>
                <w:rFonts w:cs="B Yagut" w:hint="cs"/>
                <w:b/>
                <w:bCs/>
                <w:sz w:val="20"/>
                <w:szCs w:val="20"/>
                <w:rtl/>
              </w:rPr>
              <w:t xml:space="preserve">99 </w:t>
            </w:r>
            <w:r>
              <w:rPr>
                <w:rFonts w:cs="B Yagut" w:hint="cs"/>
                <w:b/>
                <w:bCs/>
                <w:sz w:val="20"/>
                <w:szCs w:val="20"/>
                <w:rtl/>
              </w:rPr>
              <w:t xml:space="preserve">باشد </w:t>
            </w:r>
            <w:r w:rsidRPr="00F409BC">
              <w:rPr>
                <w:rFonts w:cs="B Yagut" w:hint="cs"/>
                <w:b/>
                <w:bCs/>
                <w:sz w:val="20"/>
                <w:szCs w:val="20"/>
                <w:rtl/>
              </w:rPr>
              <w:t>+ 5</w:t>
            </w:r>
            <w:r>
              <w:rPr>
                <w:rFonts w:cs="B Yagut" w:hint="cs"/>
                <w:b/>
                <w:bCs/>
                <w:sz w:val="20"/>
                <w:szCs w:val="20"/>
                <w:rtl/>
              </w:rPr>
              <w:t xml:space="preserve"> </w:t>
            </w:r>
            <w:r w:rsidRPr="00F409BC">
              <w:rPr>
                <w:rFonts w:cs="B Yagut" w:hint="cs"/>
                <w:b/>
                <w:bCs/>
                <w:sz w:val="20"/>
                <w:szCs w:val="20"/>
                <w:rtl/>
              </w:rPr>
              <w:t xml:space="preserve"> ميلي متر جيوه</w:t>
            </w:r>
          </w:p>
        </w:tc>
        <w:tc>
          <w:tcPr>
            <w:tcW w:w="1701" w:type="dxa"/>
            <w:vAlign w:val="center"/>
          </w:tcPr>
          <w:p w14:paraId="0ED21502"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فشارخون بالا</w:t>
            </w:r>
          </w:p>
          <w:p w14:paraId="2C7CA207"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 xml:space="preserve">مرحله </w:t>
            </w:r>
            <w:r w:rsidRPr="00F409BC">
              <w:rPr>
                <w:rFonts w:ascii="Times New Roman" w:hAnsi="Times New Roman" w:cs="Times New Roman"/>
                <w:b/>
                <w:bCs/>
                <w:sz w:val="20"/>
                <w:szCs w:val="20"/>
                <w:rtl/>
              </w:rPr>
              <w:t>І</w:t>
            </w:r>
          </w:p>
        </w:tc>
        <w:tc>
          <w:tcPr>
            <w:tcW w:w="5281" w:type="dxa"/>
            <w:shd w:val="clear" w:color="auto" w:fill="FFFFFF" w:themeFill="background1"/>
          </w:tcPr>
          <w:p w14:paraId="4460B824" w14:textId="77777777" w:rsidR="0018229A" w:rsidRPr="00F409BC" w:rsidRDefault="0018229A" w:rsidP="00096E85">
            <w:pPr>
              <w:shd w:val="clear" w:color="auto" w:fill="FFFF99"/>
              <w:tabs>
                <w:tab w:val="left" w:pos="7914"/>
              </w:tabs>
              <w:spacing w:after="0" w:line="240" w:lineRule="auto"/>
              <w:ind w:left="318" w:hanging="284"/>
              <w:rPr>
                <w:rFonts w:cs="B Yagut"/>
                <w:b/>
                <w:bCs/>
                <w:sz w:val="20"/>
                <w:szCs w:val="20"/>
              </w:rPr>
            </w:pPr>
            <w:r w:rsidRPr="00F409BC">
              <w:rPr>
                <w:rFonts w:cs="B Yagut" w:hint="cs"/>
                <w:b/>
                <w:bCs/>
                <w:sz w:val="20"/>
                <w:szCs w:val="20"/>
                <w:rtl/>
              </w:rPr>
              <w:t xml:space="preserve">   الف- </w:t>
            </w:r>
            <w:r>
              <w:rPr>
                <w:rFonts w:cs="B Yagut" w:hint="cs"/>
                <w:b/>
                <w:bCs/>
                <w:sz w:val="20"/>
                <w:szCs w:val="20"/>
                <w:rtl/>
              </w:rPr>
              <w:t xml:space="preserve"> </w:t>
            </w:r>
            <w:r w:rsidRPr="00F409BC">
              <w:rPr>
                <w:rFonts w:cs="B Yagut" w:hint="cs"/>
                <w:b/>
                <w:bCs/>
                <w:sz w:val="20"/>
                <w:szCs w:val="20"/>
                <w:rtl/>
              </w:rPr>
              <w:t xml:space="preserve">تاكيد بر اصلاح شيوه زندگی و آموزش شيوه زندگی سالم </w:t>
            </w:r>
          </w:p>
          <w:p w14:paraId="4D850F80" w14:textId="77777777" w:rsidR="0018229A" w:rsidRPr="00F409BC" w:rsidRDefault="0018229A" w:rsidP="00202157">
            <w:pPr>
              <w:shd w:val="clear" w:color="auto" w:fill="FFFF99"/>
              <w:tabs>
                <w:tab w:val="left" w:pos="7914"/>
              </w:tabs>
              <w:spacing w:after="0" w:line="240" w:lineRule="auto"/>
              <w:ind w:left="175" w:hanging="175"/>
              <w:rPr>
                <w:b/>
                <w:bCs/>
                <w:sz w:val="20"/>
                <w:szCs w:val="20"/>
                <w:rtl/>
              </w:rPr>
            </w:pPr>
            <w:r w:rsidRPr="00F409BC">
              <w:rPr>
                <w:rFonts w:cs="B Yagut" w:hint="cs"/>
                <w:b/>
                <w:bCs/>
                <w:sz w:val="20"/>
                <w:szCs w:val="20"/>
                <w:rtl/>
              </w:rPr>
              <w:t xml:space="preserve">     ب-</w:t>
            </w:r>
            <w:r>
              <w:rPr>
                <w:rFonts w:cs="B Yagut" w:hint="cs"/>
                <w:b/>
                <w:bCs/>
                <w:sz w:val="20"/>
                <w:szCs w:val="20"/>
                <w:rtl/>
              </w:rPr>
              <w:t xml:space="preserve"> </w:t>
            </w:r>
            <w:r w:rsidRPr="00F409BC">
              <w:rPr>
                <w:rFonts w:cs="B Yagut" w:hint="cs"/>
                <w:b/>
                <w:bCs/>
                <w:sz w:val="20"/>
                <w:szCs w:val="20"/>
                <w:rtl/>
              </w:rPr>
              <w:t xml:space="preserve"> ارجاع غير فوری به متخصص </w:t>
            </w:r>
            <w:r>
              <w:rPr>
                <w:rFonts w:cs="B Yagut" w:hint="cs"/>
                <w:b/>
                <w:bCs/>
                <w:sz w:val="20"/>
                <w:szCs w:val="20"/>
                <w:rtl/>
              </w:rPr>
              <w:t xml:space="preserve"> كودكان </w:t>
            </w:r>
            <w:r w:rsidRPr="00F409BC">
              <w:rPr>
                <w:rFonts w:cs="B Yagut" w:hint="cs"/>
                <w:b/>
                <w:bCs/>
                <w:sz w:val="20"/>
                <w:szCs w:val="20"/>
                <w:rtl/>
              </w:rPr>
              <w:t>جهت پيگيری تشخيصی</w:t>
            </w:r>
            <w:r>
              <w:rPr>
                <w:rFonts w:cs="B Yagut" w:hint="cs"/>
                <w:b/>
                <w:bCs/>
                <w:sz w:val="20"/>
                <w:szCs w:val="20"/>
                <w:rtl/>
              </w:rPr>
              <w:t xml:space="preserve"> و تعيين علت فشارخون بالا</w:t>
            </w:r>
            <w:r w:rsidRPr="00F409BC">
              <w:rPr>
                <w:rFonts w:cs="B Yagut" w:hint="cs"/>
                <w:b/>
                <w:bCs/>
                <w:sz w:val="20"/>
                <w:szCs w:val="20"/>
                <w:rtl/>
              </w:rPr>
              <w:t>، بررسی آسيب های</w:t>
            </w:r>
            <w:r>
              <w:rPr>
                <w:rFonts w:cs="B Yagut" w:hint="cs"/>
                <w:b/>
                <w:bCs/>
                <w:sz w:val="20"/>
                <w:szCs w:val="20"/>
                <w:rtl/>
              </w:rPr>
              <w:t xml:space="preserve"> </w:t>
            </w:r>
            <w:r w:rsidRPr="00F409BC">
              <w:rPr>
                <w:rFonts w:cs="B Yagut" w:hint="cs"/>
                <w:b/>
                <w:bCs/>
                <w:sz w:val="20"/>
                <w:szCs w:val="20"/>
                <w:rtl/>
              </w:rPr>
              <w:t>اعضای حياتی و درمان</w:t>
            </w:r>
          </w:p>
        </w:tc>
      </w:tr>
      <w:tr w:rsidR="0018229A" w:rsidRPr="004D3CDA" w14:paraId="7416BF3C" w14:textId="77777777" w:rsidTr="002840D9">
        <w:trPr>
          <w:trHeight w:val="776"/>
          <w:jc w:val="center"/>
        </w:trPr>
        <w:tc>
          <w:tcPr>
            <w:tcW w:w="3760" w:type="dxa"/>
            <w:vMerge/>
          </w:tcPr>
          <w:p w14:paraId="00591737" w14:textId="77777777" w:rsidR="0018229A" w:rsidRPr="00F409BC" w:rsidRDefault="0018229A" w:rsidP="00202157">
            <w:pPr>
              <w:tabs>
                <w:tab w:val="left" w:pos="7914"/>
              </w:tabs>
              <w:ind w:left="208" w:hanging="208"/>
              <w:rPr>
                <w:rFonts w:cs="B Yagut"/>
                <w:b/>
                <w:bCs/>
                <w:sz w:val="20"/>
                <w:szCs w:val="20"/>
                <w:rtl/>
              </w:rPr>
            </w:pPr>
          </w:p>
        </w:tc>
        <w:tc>
          <w:tcPr>
            <w:tcW w:w="1275" w:type="dxa"/>
            <w:vMerge/>
          </w:tcPr>
          <w:p w14:paraId="74DC421D" w14:textId="77777777" w:rsidR="0018229A" w:rsidRPr="00F409BC" w:rsidRDefault="0018229A" w:rsidP="00202157">
            <w:pPr>
              <w:tabs>
                <w:tab w:val="left" w:pos="7914"/>
              </w:tabs>
              <w:rPr>
                <w:rFonts w:cs="B Yagut"/>
                <w:b/>
                <w:bCs/>
                <w:sz w:val="20"/>
                <w:szCs w:val="20"/>
                <w:rtl/>
              </w:rPr>
            </w:pPr>
          </w:p>
        </w:tc>
        <w:tc>
          <w:tcPr>
            <w:tcW w:w="3612" w:type="dxa"/>
          </w:tcPr>
          <w:p w14:paraId="40E14806" w14:textId="77777777" w:rsidR="0018229A" w:rsidRPr="00F409BC" w:rsidRDefault="0018229A" w:rsidP="00202157">
            <w:pPr>
              <w:tabs>
                <w:tab w:val="left" w:pos="7914"/>
              </w:tabs>
              <w:spacing w:after="0" w:line="240" w:lineRule="auto"/>
              <w:jc w:val="both"/>
              <w:rPr>
                <w:rFonts w:cs="B Yagut"/>
                <w:b/>
                <w:bCs/>
                <w:sz w:val="20"/>
                <w:szCs w:val="20"/>
                <w:rtl/>
              </w:rPr>
            </w:pPr>
            <w:r w:rsidRPr="00F409BC">
              <w:rPr>
                <w:rFonts w:cs="B Yagut" w:hint="cs"/>
                <w:b/>
                <w:bCs/>
                <w:sz w:val="20"/>
                <w:szCs w:val="20"/>
                <w:rtl/>
              </w:rPr>
              <w:t xml:space="preserve"> فشارخون سيستول</w:t>
            </w:r>
            <w:r>
              <w:rPr>
                <w:rFonts w:cs="B Yagut" w:hint="cs"/>
                <w:b/>
                <w:bCs/>
                <w:sz w:val="20"/>
                <w:szCs w:val="20"/>
                <w:rtl/>
              </w:rPr>
              <w:t xml:space="preserve"> و</w:t>
            </w:r>
            <w:r w:rsidRPr="00F409BC">
              <w:rPr>
                <w:rFonts w:cs="B Yagut" w:hint="cs"/>
                <w:b/>
                <w:bCs/>
                <w:sz w:val="20"/>
                <w:szCs w:val="20"/>
                <w:rtl/>
              </w:rPr>
              <w:t xml:space="preserve"> يا دياستول </w:t>
            </w:r>
            <w:r>
              <w:rPr>
                <w:rFonts w:cs="B Yagut" w:hint="cs"/>
                <w:b/>
                <w:bCs/>
                <w:sz w:val="20"/>
                <w:szCs w:val="20"/>
                <w:rtl/>
              </w:rPr>
              <w:t xml:space="preserve">صدك </w:t>
            </w:r>
            <w:r w:rsidRPr="00F409BC">
              <w:rPr>
                <w:rFonts w:cs="B Yagut" w:hint="cs"/>
                <w:b/>
                <w:bCs/>
                <w:sz w:val="20"/>
                <w:szCs w:val="20"/>
                <w:rtl/>
              </w:rPr>
              <w:t>99</w:t>
            </w:r>
            <w:r>
              <w:rPr>
                <w:rFonts w:cs="B Yagut" w:hint="cs"/>
                <w:b/>
                <w:bCs/>
                <w:sz w:val="20"/>
                <w:szCs w:val="20"/>
                <w:rtl/>
              </w:rPr>
              <w:t xml:space="preserve"> يا بيشتر</w:t>
            </w:r>
            <w:r w:rsidRPr="00F409BC">
              <w:rPr>
                <w:rFonts w:cs="B Yagut" w:hint="cs"/>
                <w:b/>
                <w:bCs/>
                <w:sz w:val="20"/>
                <w:szCs w:val="20"/>
                <w:rtl/>
              </w:rPr>
              <w:t xml:space="preserve"> </w:t>
            </w:r>
            <w:r>
              <w:rPr>
                <w:rFonts w:cs="B Yagut" w:hint="cs"/>
                <w:b/>
                <w:bCs/>
                <w:sz w:val="20"/>
                <w:szCs w:val="20"/>
                <w:rtl/>
              </w:rPr>
              <w:t xml:space="preserve">باشد </w:t>
            </w:r>
            <w:r w:rsidRPr="00F409BC">
              <w:rPr>
                <w:rFonts w:cs="B Yagut" w:hint="cs"/>
                <w:b/>
                <w:bCs/>
                <w:sz w:val="20"/>
                <w:szCs w:val="20"/>
                <w:rtl/>
              </w:rPr>
              <w:t>+ 5 ميلي متر جيوه</w:t>
            </w:r>
          </w:p>
        </w:tc>
        <w:tc>
          <w:tcPr>
            <w:tcW w:w="1701" w:type="dxa"/>
            <w:vAlign w:val="center"/>
          </w:tcPr>
          <w:p w14:paraId="1D94EF37"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فشارخون بالا</w:t>
            </w:r>
          </w:p>
          <w:p w14:paraId="75A9CD12"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مرحله</w:t>
            </w:r>
            <w:r w:rsidRPr="00F409BC">
              <w:rPr>
                <w:rFonts w:ascii="Times New Roman" w:hAnsi="Times New Roman" w:cs="Times New Roman"/>
                <w:b/>
                <w:bCs/>
                <w:sz w:val="20"/>
                <w:szCs w:val="20"/>
                <w:rtl/>
              </w:rPr>
              <w:t xml:space="preserve"> ІІ</w:t>
            </w:r>
          </w:p>
        </w:tc>
        <w:tc>
          <w:tcPr>
            <w:tcW w:w="5281" w:type="dxa"/>
            <w:shd w:val="clear" w:color="auto" w:fill="FF0000"/>
          </w:tcPr>
          <w:p w14:paraId="0E2D1F4F" w14:textId="77777777" w:rsidR="0018229A" w:rsidRPr="00F409BC" w:rsidRDefault="0018229A" w:rsidP="00202157">
            <w:pPr>
              <w:tabs>
                <w:tab w:val="left" w:pos="7914"/>
              </w:tabs>
              <w:spacing w:after="0" w:line="240" w:lineRule="auto"/>
              <w:ind w:left="34" w:hanging="34"/>
              <w:rPr>
                <w:rFonts w:cs="B Yagut"/>
                <w:b/>
                <w:bCs/>
                <w:sz w:val="20"/>
                <w:szCs w:val="20"/>
                <w:rtl/>
              </w:rPr>
            </w:pPr>
            <w:r w:rsidRPr="00F409BC">
              <w:rPr>
                <w:rFonts w:cs="B Yagut" w:hint="cs"/>
                <w:b/>
                <w:bCs/>
                <w:sz w:val="20"/>
                <w:szCs w:val="20"/>
                <w:rtl/>
              </w:rPr>
              <w:t xml:space="preserve">ارجاع فوری به متخصص </w:t>
            </w:r>
            <w:r>
              <w:rPr>
                <w:rFonts w:cs="B Yagut" w:hint="cs"/>
                <w:b/>
                <w:bCs/>
                <w:sz w:val="20"/>
                <w:szCs w:val="20"/>
                <w:rtl/>
              </w:rPr>
              <w:t xml:space="preserve">كودكان </w:t>
            </w:r>
            <w:r w:rsidRPr="00F409BC">
              <w:rPr>
                <w:rFonts w:cs="B Yagut" w:hint="cs"/>
                <w:b/>
                <w:bCs/>
                <w:sz w:val="20"/>
                <w:szCs w:val="20"/>
                <w:rtl/>
              </w:rPr>
              <w:t>جهت پيگيری تشخيصی و بررسی آسيب های اعضای حياتی و درمان</w:t>
            </w:r>
          </w:p>
        </w:tc>
      </w:tr>
      <w:tr w:rsidR="0018229A" w:rsidRPr="004D3CDA" w14:paraId="2B3C4167" w14:textId="77777777" w:rsidTr="004F41C9">
        <w:trPr>
          <w:trHeight w:val="755"/>
          <w:jc w:val="center"/>
        </w:trPr>
        <w:tc>
          <w:tcPr>
            <w:tcW w:w="3760" w:type="dxa"/>
            <w:vMerge/>
          </w:tcPr>
          <w:p w14:paraId="27B36113" w14:textId="77777777" w:rsidR="0018229A" w:rsidRPr="00F409BC" w:rsidRDefault="0018229A" w:rsidP="00202157">
            <w:pPr>
              <w:tabs>
                <w:tab w:val="left" w:pos="7914"/>
              </w:tabs>
              <w:spacing w:after="0"/>
              <w:rPr>
                <w:b/>
                <w:bCs/>
                <w:sz w:val="20"/>
                <w:szCs w:val="20"/>
                <w:rtl/>
              </w:rPr>
            </w:pPr>
          </w:p>
        </w:tc>
        <w:tc>
          <w:tcPr>
            <w:tcW w:w="4887" w:type="dxa"/>
            <w:gridSpan w:val="2"/>
            <w:vAlign w:val="center"/>
          </w:tcPr>
          <w:p w14:paraId="279FEE8B" w14:textId="77777777" w:rsidR="0018229A" w:rsidRDefault="0018229A" w:rsidP="00202157">
            <w:pPr>
              <w:tabs>
                <w:tab w:val="left" w:pos="7914"/>
              </w:tabs>
              <w:spacing w:after="0"/>
              <w:rPr>
                <w:rFonts w:cs="B Yagut"/>
                <w:b/>
                <w:bCs/>
                <w:sz w:val="20"/>
                <w:szCs w:val="20"/>
                <w:rtl/>
              </w:rPr>
            </w:pPr>
            <w:r>
              <w:rPr>
                <w:rFonts w:cs="B Yagut" w:hint="cs"/>
                <w:b/>
                <w:bCs/>
                <w:sz w:val="20"/>
                <w:szCs w:val="20"/>
                <w:rtl/>
              </w:rPr>
              <w:t xml:space="preserve">-  </w:t>
            </w:r>
            <w:r w:rsidRPr="00F409BC">
              <w:rPr>
                <w:rFonts w:cs="B Yagut" w:hint="cs"/>
                <w:b/>
                <w:bCs/>
                <w:sz w:val="20"/>
                <w:szCs w:val="20"/>
                <w:rtl/>
              </w:rPr>
              <w:t>فشار خون سيستول</w:t>
            </w:r>
            <w:r>
              <w:rPr>
                <w:rFonts w:cs="B Yagut" w:hint="cs"/>
                <w:b/>
                <w:bCs/>
                <w:sz w:val="20"/>
                <w:szCs w:val="20"/>
                <w:rtl/>
              </w:rPr>
              <w:t xml:space="preserve"> و</w:t>
            </w:r>
            <w:r w:rsidRPr="00F409BC">
              <w:rPr>
                <w:rFonts w:cs="B Yagut" w:hint="cs"/>
                <w:b/>
                <w:bCs/>
                <w:sz w:val="20"/>
                <w:szCs w:val="20"/>
                <w:rtl/>
              </w:rPr>
              <w:t xml:space="preserve"> يا دياستول از</w:t>
            </w:r>
            <w:r>
              <w:rPr>
                <w:rFonts w:cs="B Yagut" w:hint="cs"/>
                <w:b/>
                <w:bCs/>
                <w:sz w:val="20"/>
                <w:szCs w:val="20"/>
                <w:rtl/>
              </w:rPr>
              <w:t xml:space="preserve"> صدك 90 تا صدك 95</w:t>
            </w:r>
            <w:r w:rsidRPr="00F409BC">
              <w:rPr>
                <w:rFonts w:cs="B Yagut" w:hint="cs"/>
                <w:b/>
                <w:bCs/>
                <w:sz w:val="20"/>
                <w:szCs w:val="20"/>
                <w:rtl/>
              </w:rPr>
              <w:t xml:space="preserve"> </w:t>
            </w:r>
            <w:r>
              <w:rPr>
                <w:rFonts w:cs="B Yagut" w:hint="cs"/>
                <w:b/>
                <w:bCs/>
                <w:sz w:val="20"/>
                <w:szCs w:val="20"/>
                <w:rtl/>
              </w:rPr>
              <w:t>باشد</w:t>
            </w:r>
          </w:p>
          <w:p w14:paraId="3D8F1FC4" w14:textId="77777777" w:rsidR="0018229A" w:rsidRPr="00F409BC" w:rsidRDefault="0018229A" w:rsidP="00202157">
            <w:pPr>
              <w:tabs>
                <w:tab w:val="left" w:pos="7914"/>
              </w:tabs>
              <w:spacing w:after="0"/>
              <w:rPr>
                <w:rFonts w:cs="B Yagut"/>
                <w:b/>
                <w:bCs/>
                <w:sz w:val="20"/>
                <w:szCs w:val="20"/>
                <w:rtl/>
              </w:rPr>
            </w:pPr>
            <w:r>
              <w:rPr>
                <w:rFonts w:cs="B Yagut" w:hint="cs"/>
                <w:b/>
                <w:bCs/>
                <w:sz w:val="20"/>
                <w:szCs w:val="20"/>
                <w:rtl/>
              </w:rPr>
              <w:t>-  يا</w:t>
            </w:r>
            <w:r w:rsidRPr="00F409BC">
              <w:rPr>
                <w:rFonts w:cs="B Yagut" w:hint="cs"/>
                <w:b/>
                <w:bCs/>
                <w:sz w:val="20"/>
                <w:szCs w:val="20"/>
                <w:rtl/>
              </w:rPr>
              <w:t>80/120</w:t>
            </w:r>
            <w:r>
              <w:rPr>
                <w:rFonts w:cs="B Yagut" w:hint="cs"/>
                <w:b/>
                <w:bCs/>
                <w:sz w:val="20"/>
                <w:szCs w:val="20"/>
                <w:rtl/>
              </w:rPr>
              <w:t xml:space="preserve"> </w:t>
            </w:r>
            <w:r w:rsidRPr="00F409BC">
              <w:rPr>
                <w:rFonts w:cs="B Yagut" w:hint="cs"/>
                <w:b/>
                <w:bCs/>
                <w:sz w:val="20"/>
                <w:szCs w:val="20"/>
                <w:rtl/>
              </w:rPr>
              <w:t>ميلي متر جيوه</w:t>
            </w:r>
            <w:r>
              <w:rPr>
                <w:rFonts w:cs="B Yagut" w:hint="cs"/>
                <w:b/>
                <w:bCs/>
                <w:sz w:val="20"/>
                <w:szCs w:val="20"/>
                <w:rtl/>
              </w:rPr>
              <w:t xml:space="preserve"> يا بيشتر در هر سني باشد</w:t>
            </w:r>
          </w:p>
        </w:tc>
        <w:tc>
          <w:tcPr>
            <w:tcW w:w="1701" w:type="dxa"/>
            <w:vAlign w:val="center"/>
          </w:tcPr>
          <w:p w14:paraId="36C270CE" w14:textId="77777777" w:rsidR="0018229A" w:rsidRPr="00F409BC" w:rsidRDefault="0018229A" w:rsidP="00202157">
            <w:pPr>
              <w:tabs>
                <w:tab w:val="left" w:pos="7914"/>
              </w:tabs>
              <w:spacing w:after="0" w:line="240" w:lineRule="auto"/>
              <w:jc w:val="center"/>
              <w:rPr>
                <w:rFonts w:cs="B Yagut"/>
                <w:b/>
                <w:bCs/>
                <w:sz w:val="20"/>
                <w:szCs w:val="20"/>
                <w:rtl/>
              </w:rPr>
            </w:pPr>
            <w:r>
              <w:rPr>
                <w:rFonts w:cs="B Yagut" w:hint="cs"/>
                <w:b/>
                <w:bCs/>
                <w:sz w:val="20"/>
                <w:szCs w:val="20"/>
                <w:rtl/>
              </w:rPr>
              <w:t>پيش</w:t>
            </w:r>
            <w:r w:rsidRPr="00F409BC">
              <w:rPr>
                <w:rFonts w:cs="B Yagut" w:hint="cs"/>
                <w:b/>
                <w:bCs/>
                <w:sz w:val="20"/>
                <w:szCs w:val="20"/>
                <w:rtl/>
              </w:rPr>
              <w:t xml:space="preserve"> فشارخون بالا</w:t>
            </w:r>
          </w:p>
          <w:p w14:paraId="5C6E5711" w14:textId="77777777" w:rsidR="0018229A" w:rsidRPr="00F409BC" w:rsidRDefault="0018229A" w:rsidP="00202157">
            <w:pPr>
              <w:spacing w:after="0" w:line="240" w:lineRule="auto"/>
              <w:jc w:val="center"/>
              <w:rPr>
                <w:rFonts w:cs="B Yagut"/>
                <w:b/>
                <w:bCs/>
                <w:sz w:val="20"/>
                <w:szCs w:val="20"/>
                <w:rtl/>
              </w:rPr>
            </w:pPr>
            <w:r w:rsidRPr="00F409BC">
              <w:rPr>
                <w:rFonts w:cs="B Yagut" w:hint="cs"/>
                <w:b/>
                <w:bCs/>
                <w:sz w:val="20"/>
                <w:szCs w:val="20"/>
                <w:rtl/>
              </w:rPr>
              <w:t>(پره هيپرتانسيون)</w:t>
            </w:r>
          </w:p>
        </w:tc>
        <w:tc>
          <w:tcPr>
            <w:tcW w:w="5281" w:type="dxa"/>
            <w:shd w:val="clear" w:color="auto" w:fill="FFFF99"/>
          </w:tcPr>
          <w:p w14:paraId="100F04EA" w14:textId="77777777" w:rsidR="0018229A" w:rsidRPr="00F409BC" w:rsidRDefault="0018229A" w:rsidP="00202157">
            <w:pPr>
              <w:tabs>
                <w:tab w:val="left" w:pos="7914"/>
              </w:tabs>
              <w:spacing w:after="0" w:line="240" w:lineRule="auto"/>
              <w:ind w:left="34" w:hanging="34"/>
              <w:rPr>
                <w:rFonts w:cs="B Yagut"/>
                <w:b/>
                <w:bCs/>
                <w:sz w:val="20"/>
                <w:szCs w:val="20"/>
                <w:rtl/>
              </w:rPr>
            </w:pPr>
            <w:r>
              <w:rPr>
                <w:rFonts w:cs="B Yagut" w:hint="cs"/>
                <w:b/>
                <w:bCs/>
                <w:sz w:val="20"/>
                <w:szCs w:val="20"/>
                <w:rtl/>
              </w:rPr>
              <w:t>ارجاع به سطح اول خدمات</w:t>
            </w:r>
            <w:r w:rsidRPr="00702A20">
              <w:rPr>
                <w:rFonts w:cs="B Yagut" w:hint="cs"/>
                <w:b/>
                <w:bCs/>
                <w:sz w:val="20"/>
                <w:szCs w:val="20"/>
                <w:rtl/>
              </w:rPr>
              <w:t xml:space="preserve">(بهورز/مراقب سلامت) </w:t>
            </w:r>
            <w:r>
              <w:rPr>
                <w:rFonts w:cs="B Yagut" w:hint="cs"/>
                <w:b/>
                <w:bCs/>
                <w:sz w:val="20"/>
                <w:szCs w:val="20"/>
                <w:rtl/>
              </w:rPr>
              <w:t>براي مراقبت سالانه فرد به عنوان در معرض خطر</w:t>
            </w:r>
            <w:r w:rsidRPr="00F409BC">
              <w:rPr>
                <w:rFonts w:cs="B Yagut" w:hint="cs"/>
                <w:b/>
                <w:bCs/>
                <w:sz w:val="20"/>
                <w:szCs w:val="20"/>
                <w:rtl/>
              </w:rPr>
              <w:t xml:space="preserve">   </w:t>
            </w:r>
          </w:p>
        </w:tc>
      </w:tr>
      <w:tr w:rsidR="0018229A" w:rsidRPr="004D3CDA" w14:paraId="31AA9EBD" w14:textId="77777777" w:rsidTr="00202157">
        <w:trPr>
          <w:trHeight w:val="978"/>
          <w:jc w:val="center"/>
        </w:trPr>
        <w:tc>
          <w:tcPr>
            <w:tcW w:w="3760" w:type="dxa"/>
            <w:vMerge/>
          </w:tcPr>
          <w:p w14:paraId="41A5CF54" w14:textId="77777777" w:rsidR="0018229A" w:rsidRPr="00F409BC" w:rsidRDefault="0018229A" w:rsidP="00202157">
            <w:pPr>
              <w:tabs>
                <w:tab w:val="left" w:pos="7914"/>
              </w:tabs>
              <w:spacing w:after="0"/>
              <w:rPr>
                <w:b/>
                <w:bCs/>
                <w:sz w:val="20"/>
                <w:szCs w:val="20"/>
                <w:rtl/>
              </w:rPr>
            </w:pPr>
          </w:p>
        </w:tc>
        <w:tc>
          <w:tcPr>
            <w:tcW w:w="4887" w:type="dxa"/>
            <w:gridSpan w:val="2"/>
          </w:tcPr>
          <w:p w14:paraId="110FAB3A" w14:textId="77777777" w:rsidR="0018229A" w:rsidRPr="00F409BC" w:rsidRDefault="0018229A" w:rsidP="00202157">
            <w:pPr>
              <w:tabs>
                <w:tab w:val="left" w:pos="7914"/>
              </w:tabs>
              <w:spacing w:after="0"/>
              <w:rPr>
                <w:rFonts w:cs="B Yagut"/>
                <w:b/>
                <w:bCs/>
                <w:sz w:val="20"/>
                <w:szCs w:val="20"/>
                <w:rtl/>
              </w:rPr>
            </w:pPr>
            <w:r w:rsidRPr="00F409BC">
              <w:rPr>
                <w:rFonts w:cs="B Yagut" w:hint="cs"/>
                <w:b/>
                <w:bCs/>
                <w:sz w:val="20"/>
                <w:szCs w:val="20"/>
                <w:rtl/>
              </w:rPr>
              <w:t>فشار خون زير صدك 90</w:t>
            </w:r>
          </w:p>
        </w:tc>
        <w:tc>
          <w:tcPr>
            <w:tcW w:w="1701" w:type="dxa"/>
            <w:vAlign w:val="center"/>
          </w:tcPr>
          <w:p w14:paraId="21287E27" w14:textId="77777777" w:rsidR="0018229A" w:rsidRPr="00F409BC" w:rsidRDefault="0018229A" w:rsidP="00202157">
            <w:pPr>
              <w:tabs>
                <w:tab w:val="left" w:pos="7914"/>
              </w:tabs>
              <w:spacing w:after="0"/>
              <w:jc w:val="center"/>
              <w:rPr>
                <w:rFonts w:cs="B Yagut"/>
                <w:b/>
                <w:bCs/>
                <w:sz w:val="20"/>
                <w:szCs w:val="20"/>
                <w:rtl/>
              </w:rPr>
            </w:pPr>
            <w:r w:rsidRPr="00F409BC">
              <w:rPr>
                <w:rFonts w:cs="B Yagut" w:hint="cs"/>
                <w:b/>
                <w:bCs/>
                <w:sz w:val="20"/>
                <w:szCs w:val="20"/>
                <w:rtl/>
              </w:rPr>
              <w:t>فشار خون طبيعی</w:t>
            </w:r>
          </w:p>
        </w:tc>
        <w:tc>
          <w:tcPr>
            <w:tcW w:w="5281" w:type="dxa"/>
            <w:shd w:val="clear" w:color="auto" w:fill="92D050"/>
          </w:tcPr>
          <w:p w14:paraId="297C6CD8" w14:textId="77777777" w:rsidR="0018229A" w:rsidRPr="00F409BC" w:rsidRDefault="0018229A" w:rsidP="00202157">
            <w:pPr>
              <w:tabs>
                <w:tab w:val="left" w:pos="7914"/>
              </w:tabs>
              <w:spacing w:after="0" w:line="240" w:lineRule="auto"/>
              <w:rPr>
                <w:rFonts w:cs="B Yagut"/>
                <w:b/>
                <w:bCs/>
                <w:sz w:val="20"/>
                <w:szCs w:val="20"/>
                <w:rtl/>
              </w:rPr>
            </w:pPr>
            <w:r w:rsidRPr="00F409BC">
              <w:rPr>
                <w:rFonts w:cs="B Yagut" w:hint="cs"/>
                <w:b/>
                <w:bCs/>
                <w:sz w:val="20"/>
                <w:szCs w:val="20"/>
                <w:rtl/>
              </w:rPr>
              <w:t>-</w:t>
            </w:r>
            <w:r>
              <w:rPr>
                <w:rFonts w:cs="B Yagut" w:hint="cs"/>
                <w:b/>
                <w:bCs/>
                <w:sz w:val="20"/>
                <w:szCs w:val="20"/>
                <w:rtl/>
              </w:rPr>
              <w:t xml:space="preserve"> </w:t>
            </w:r>
            <w:r w:rsidRPr="00F409BC">
              <w:rPr>
                <w:rFonts w:cs="B Yagut" w:hint="cs"/>
                <w:b/>
                <w:bCs/>
                <w:sz w:val="20"/>
                <w:szCs w:val="20"/>
                <w:rtl/>
              </w:rPr>
              <w:t xml:space="preserve"> تشويق به مراقبت مداوم از سلامت</w:t>
            </w:r>
          </w:p>
          <w:p w14:paraId="256869AB" w14:textId="77777777" w:rsidR="0018229A" w:rsidRPr="00F409BC" w:rsidRDefault="0018229A" w:rsidP="00202157">
            <w:pPr>
              <w:tabs>
                <w:tab w:val="left" w:pos="7914"/>
              </w:tabs>
              <w:spacing w:after="0" w:line="240" w:lineRule="auto"/>
              <w:rPr>
                <w:rFonts w:cs="B Yagut"/>
                <w:b/>
                <w:bCs/>
                <w:sz w:val="20"/>
                <w:szCs w:val="20"/>
                <w:rtl/>
              </w:rPr>
            </w:pPr>
            <w:r w:rsidRPr="00F409BC">
              <w:rPr>
                <w:rFonts w:cs="B Yagut" w:hint="cs"/>
                <w:b/>
                <w:bCs/>
                <w:sz w:val="20"/>
                <w:szCs w:val="20"/>
                <w:rtl/>
              </w:rPr>
              <w:t>-</w:t>
            </w:r>
            <w:r>
              <w:rPr>
                <w:rFonts w:cs="B Yagut" w:hint="cs"/>
                <w:b/>
                <w:bCs/>
                <w:sz w:val="20"/>
                <w:szCs w:val="20"/>
                <w:rtl/>
              </w:rPr>
              <w:t xml:space="preserve"> </w:t>
            </w:r>
            <w:r w:rsidRPr="00F409BC">
              <w:rPr>
                <w:rFonts w:cs="B Yagut" w:hint="cs"/>
                <w:b/>
                <w:bCs/>
                <w:sz w:val="20"/>
                <w:szCs w:val="20"/>
                <w:rtl/>
              </w:rPr>
              <w:t xml:space="preserve"> آموزش برای داشتن شيوه زندگی سالم</w:t>
            </w:r>
          </w:p>
        </w:tc>
      </w:tr>
    </w:tbl>
    <w:p w14:paraId="1B70956F" w14:textId="77777777" w:rsidR="0018229A" w:rsidRDefault="0018229A" w:rsidP="0003103F">
      <w:pPr>
        <w:tabs>
          <w:tab w:val="left" w:pos="7914"/>
        </w:tabs>
        <w:spacing w:before="240" w:after="0"/>
        <w:ind w:hanging="172"/>
        <w:rPr>
          <w:rFonts w:cs="B Titr"/>
        </w:rPr>
      </w:pPr>
    </w:p>
    <w:p w14:paraId="49217141" w14:textId="77777777" w:rsidR="0018229A" w:rsidRDefault="0018229A" w:rsidP="0003103F">
      <w:pPr>
        <w:tabs>
          <w:tab w:val="left" w:pos="7914"/>
        </w:tabs>
        <w:spacing w:before="240" w:after="0"/>
        <w:ind w:hanging="172"/>
        <w:rPr>
          <w:rFonts w:cs="B Titr"/>
        </w:rPr>
      </w:pPr>
    </w:p>
    <w:p w14:paraId="2302B1B7" w14:textId="77777777" w:rsidR="0018229A" w:rsidRDefault="0018229A" w:rsidP="0003103F">
      <w:pPr>
        <w:tabs>
          <w:tab w:val="left" w:pos="7914"/>
        </w:tabs>
        <w:spacing w:before="240" w:after="0"/>
        <w:ind w:hanging="172"/>
        <w:rPr>
          <w:rFonts w:cs="B Titr"/>
        </w:rPr>
      </w:pPr>
    </w:p>
    <w:p w14:paraId="396890EC" w14:textId="77777777" w:rsidR="0018229A" w:rsidRDefault="0018229A" w:rsidP="0003103F">
      <w:pPr>
        <w:tabs>
          <w:tab w:val="left" w:pos="7914"/>
        </w:tabs>
        <w:spacing w:before="240" w:after="0"/>
        <w:ind w:hanging="172"/>
        <w:rPr>
          <w:rFonts w:cs="B Titr"/>
        </w:rPr>
      </w:pPr>
    </w:p>
    <w:p w14:paraId="7B8C8699" w14:textId="77777777" w:rsidR="0018229A" w:rsidRDefault="0018229A" w:rsidP="0003103F">
      <w:pPr>
        <w:tabs>
          <w:tab w:val="left" w:pos="7914"/>
        </w:tabs>
        <w:spacing w:before="240" w:after="0"/>
        <w:ind w:hanging="172"/>
        <w:rPr>
          <w:rFonts w:cs="B Titr"/>
        </w:rPr>
      </w:pPr>
    </w:p>
    <w:p w14:paraId="591485C1" w14:textId="77777777" w:rsidR="0018229A" w:rsidRDefault="0018229A" w:rsidP="0003103F">
      <w:pPr>
        <w:tabs>
          <w:tab w:val="left" w:pos="7914"/>
        </w:tabs>
        <w:spacing w:before="240" w:after="0"/>
        <w:ind w:hanging="172"/>
        <w:rPr>
          <w:rFonts w:cs="B Titr"/>
        </w:rPr>
      </w:pPr>
    </w:p>
    <w:p w14:paraId="035C25CB" w14:textId="77777777" w:rsidR="0018229A" w:rsidRDefault="0018229A" w:rsidP="0003103F">
      <w:pPr>
        <w:tabs>
          <w:tab w:val="left" w:pos="7914"/>
        </w:tabs>
        <w:spacing w:before="240" w:after="0"/>
        <w:ind w:hanging="172"/>
        <w:rPr>
          <w:rFonts w:cs="B Titr"/>
        </w:rPr>
      </w:pPr>
    </w:p>
    <w:p w14:paraId="012286B6" w14:textId="77777777" w:rsidR="0018229A" w:rsidRDefault="0018229A" w:rsidP="0003103F">
      <w:pPr>
        <w:tabs>
          <w:tab w:val="left" w:pos="7914"/>
        </w:tabs>
        <w:spacing w:before="240" w:after="0"/>
        <w:ind w:hanging="172"/>
        <w:rPr>
          <w:rFonts w:cs="B Titr"/>
        </w:rPr>
      </w:pPr>
    </w:p>
    <w:p w14:paraId="2D7D43D0" w14:textId="77777777" w:rsidR="00B72E1D" w:rsidRDefault="00B72E1D" w:rsidP="0003103F">
      <w:pPr>
        <w:tabs>
          <w:tab w:val="left" w:pos="7914"/>
        </w:tabs>
        <w:spacing w:before="240" w:after="0"/>
        <w:ind w:hanging="172"/>
        <w:rPr>
          <w:rFonts w:cs="B Titr"/>
        </w:rPr>
      </w:pPr>
    </w:p>
    <w:p w14:paraId="399F5330" w14:textId="77777777" w:rsidR="00B72E1D" w:rsidRDefault="00B72E1D" w:rsidP="0003103F">
      <w:pPr>
        <w:tabs>
          <w:tab w:val="left" w:pos="7914"/>
        </w:tabs>
        <w:spacing w:before="240" w:after="0"/>
        <w:ind w:hanging="172"/>
        <w:rPr>
          <w:rFonts w:cs="B Titr"/>
        </w:rPr>
      </w:pPr>
    </w:p>
    <w:tbl>
      <w:tblPr>
        <w:tblStyle w:val="TableGrid8"/>
        <w:tblpPr w:leftFromText="180" w:rightFromText="180" w:vertAnchor="text" w:horzAnchor="margin" w:tblpXSpec="center" w:tblpY="-426"/>
        <w:bidiVisual/>
        <w:tblW w:w="5262" w:type="pct"/>
        <w:tblLook w:val="04A0" w:firstRow="1" w:lastRow="0" w:firstColumn="1" w:lastColumn="0" w:noHBand="0" w:noVBand="1"/>
      </w:tblPr>
      <w:tblGrid>
        <w:gridCol w:w="5930"/>
        <w:gridCol w:w="2076"/>
        <w:gridCol w:w="1278"/>
        <w:gridCol w:w="6071"/>
      </w:tblGrid>
      <w:tr w:rsidR="00B72E1D" w:rsidRPr="00B72E1D" w14:paraId="08D9D85F" w14:textId="77777777" w:rsidTr="00420A1E">
        <w:trPr>
          <w:trHeight w:val="381"/>
        </w:trPr>
        <w:tc>
          <w:tcPr>
            <w:tcW w:w="5000" w:type="pct"/>
            <w:gridSpan w:val="4"/>
            <w:vAlign w:val="center"/>
          </w:tcPr>
          <w:p w14:paraId="637E8C51" w14:textId="77777777" w:rsidR="00B72E1D" w:rsidRPr="00B72E1D" w:rsidRDefault="00B72E1D" w:rsidP="00B72E1D">
            <w:pPr>
              <w:jc w:val="center"/>
              <w:rPr>
                <w:rFonts w:cs="B Nazanin"/>
                <w:b/>
                <w:bCs/>
                <w:sz w:val="24"/>
                <w:szCs w:val="24"/>
                <w:rtl/>
              </w:rPr>
            </w:pPr>
            <w:r w:rsidRPr="00B72E1D">
              <w:rPr>
                <w:rFonts w:cs="B Nazanin" w:hint="cs"/>
                <w:b/>
                <w:bCs/>
                <w:sz w:val="24"/>
                <w:szCs w:val="24"/>
                <w:rtl/>
              </w:rPr>
              <w:t xml:space="preserve">ارزیابی مصرف دخانیات، مواد و الکل در نوجوانان </w:t>
            </w:r>
          </w:p>
        </w:tc>
      </w:tr>
      <w:tr w:rsidR="00B72E1D" w:rsidRPr="00B72E1D" w14:paraId="1604E615" w14:textId="77777777" w:rsidTr="00420A1E">
        <w:trPr>
          <w:trHeight w:val="381"/>
        </w:trPr>
        <w:tc>
          <w:tcPr>
            <w:tcW w:w="1931" w:type="pct"/>
            <w:vAlign w:val="center"/>
          </w:tcPr>
          <w:p w14:paraId="284E58EE" w14:textId="77777777" w:rsidR="00B72E1D" w:rsidRPr="00B72E1D" w:rsidRDefault="00B72E1D" w:rsidP="00B72E1D">
            <w:pPr>
              <w:jc w:val="center"/>
              <w:rPr>
                <w:rFonts w:cs="B Nazanin"/>
                <w:b/>
                <w:bCs/>
                <w:sz w:val="24"/>
                <w:szCs w:val="24"/>
                <w:rtl/>
              </w:rPr>
            </w:pPr>
            <w:r w:rsidRPr="00B72E1D">
              <w:rPr>
                <w:rFonts w:cs="B Nazanin" w:hint="cs"/>
                <w:b/>
                <w:bCs/>
                <w:sz w:val="24"/>
                <w:szCs w:val="24"/>
                <w:rtl/>
              </w:rPr>
              <w:t>ارزیابی</w:t>
            </w:r>
          </w:p>
        </w:tc>
        <w:tc>
          <w:tcPr>
            <w:tcW w:w="676" w:type="pct"/>
            <w:vAlign w:val="center"/>
          </w:tcPr>
          <w:p w14:paraId="60B66093" w14:textId="77777777" w:rsidR="00B72E1D" w:rsidRPr="00B72E1D" w:rsidRDefault="00B72E1D" w:rsidP="00B72E1D">
            <w:pPr>
              <w:jc w:val="center"/>
              <w:rPr>
                <w:rFonts w:cs="B Nazanin"/>
                <w:b/>
                <w:bCs/>
                <w:sz w:val="24"/>
                <w:szCs w:val="24"/>
                <w:rtl/>
              </w:rPr>
            </w:pPr>
            <w:r w:rsidRPr="00B72E1D">
              <w:rPr>
                <w:rFonts w:cs="B Nazanin" w:hint="cs"/>
                <w:b/>
                <w:bCs/>
                <w:sz w:val="24"/>
                <w:szCs w:val="24"/>
                <w:rtl/>
              </w:rPr>
              <w:t>نتیجه ارزیابی</w:t>
            </w:r>
          </w:p>
        </w:tc>
        <w:tc>
          <w:tcPr>
            <w:tcW w:w="416" w:type="pct"/>
            <w:vAlign w:val="center"/>
          </w:tcPr>
          <w:p w14:paraId="4FA3D77F" w14:textId="77777777" w:rsidR="00B72E1D" w:rsidRPr="00B72E1D" w:rsidRDefault="00B72E1D" w:rsidP="00B72E1D">
            <w:pPr>
              <w:jc w:val="center"/>
              <w:rPr>
                <w:rFonts w:cs="B Nazanin"/>
                <w:b/>
                <w:bCs/>
                <w:sz w:val="24"/>
                <w:szCs w:val="24"/>
                <w:rtl/>
              </w:rPr>
            </w:pPr>
            <w:r w:rsidRPr="00B72E1D">
              <w:rPr>
                <w:rFonts w:cs="B Nazanin" w:hint="cs"/>
                <w:b/>
                <w:bCs/>
                <w:sz w:val="24"/>
                <w:szCs w:val="24"/>
                <w:rtl/>
              </w:rPr>
              <w:t>طبقه بندي</w:t>
            </w:r>
          </w:p>
        </w:tc>
        <w:tc>
          <w:tcPr>
            <w:tcW w:w="1977" w:type="pct"/>
            <w:vAlign w:val="center"/>
          </w:tcPr>
          <w:p w14:paraId="5B8EF2C9" w14:textId="77777777" w:rsidR="00B72E1D" w:rsidRPr="00B72E1D" w:rsidRDefault="00B72E1D" w:rsidP="00B72E1D">
            <w:pPr>
              <w:jc w:val="center"/>
              <w:rPr>
                <w:rFonts w:cs="B Nazanin"/>
                <w:b/>
                <w:bCs/>
                <w:sz w:val="24"/>
                <w:szCs w:val="24"/>
                <w:rtl/>
              </w:rPr>
            </w:pPr>
            <w:r w:rsidRPr="00B72E1D">
              <w:rPr>
                <w:rFonts w:cs="B Nazanin" w:hint="cs"/>
                <w:b/>
                <w:bCs/>
                <w:sz w:val="24"/>
                <w:szCs w:val="24"/>
                <w:rtl/>
              </w:rPr>
              <w:t>اقدام</w:t>
            </w:r>
          </w:p>
        </w:tc>
      </w:tr>
      <w:tr w:rsidR="00B72E1D" w:rsidRPr="00B72E1D" w14:paraId="1C422B18" w14:textId="77777777" w:rsidTr="00420A1E">
        <w:trPr>
          <w:trHeight w:val="1362"/>
        </w:trPr>
        <w:tc>
          <w:tcPr>
            <w:tcW w:w="1931" w:type="pct"/>
            <w:vMerge w:val="restart"/>
            <w:shd w:val="clear" w:color="auto" w:fill="FFFFFF" w:themeFill="background1"/>
          </w:tcPr>
          <w:p w14:paraId="54FB7E08" w14:textId="77777777" w:rsidR="00B72E1D" w:rsidRPr="00B72E1D" w:rsidRDefault="00B72E1D" w:rsidP="00B72E1D">
            <w:pPr>
              <w:rPr>
                <w:rFonts w:asciiTheme="majorBidi" w:eastAsiaTheme="minorEastAsia" w:hAnsiTheme="majorBidi" w:cs="B Yagut"/>
                <w:b/>
                <w:bCs/>
                <w:sz w:val="18"/>
                <w:szCs w:val="18"/>
                <w:rtl/>
              </w:rPr>
            </w:pPr>
            <w:r w:rsidRPr="00B72E1D">
              <w:rPr>
                <w:rFonts w:asciiTheme="majorBidi" w:eastAsiaTheme="minorEastAsia" w:hAnsiTheme="majorBidi" w:cs="B Yagut" w:hint="cs"/>
                <w:b/>
                <w:bCs/>
                <w:sz w:val="18"/>
                <w:szCs w:val="18"/>
                <w:rtl/>
              </w:rPr>
              <w:t xml:space="preserve">فردی را که به دلیل مصرف دخانیات الکل و مواد  ارجاع شده است یا به شما برای ترک دخانیات، الکل و مواد مراجعه نموده </w:t>
            </w:r>
            <w:r w:rsidRPr="00B72E1D">
              <w:rPr>
                <w:rFonts w:asciiTheme="majorBidi" w:eastAsiaTheme="minorEastAsia" w:hAnsiTheme="majorBidi" w:cs="B Yagut" w:hint="cs"/>
                <w:b/>
                <w:bCs/>
                <w:sz w:val="24"/>
                <w:szCs w:val="24"/>
                <w:rtl/>
              </w:rPr>
              <w:t>پس از تکمیل شرح حال روانپزشکی</w:t>
            </w:r>
            <w:r w:rsidRPr="00B72E1D">
              <w:rPr>
                <w:rFonts w:asciiTheme="majorBidi" w:eastAsiaTheme="minorEastAsia" w:hAnsiTheme="majorBidi" w:cs="B Yagut" w:hint="cs"/>
                <w:b/>
                <w:bCs/>
                <w:sz w:val="18"/>
                <w:szCs w:val="18"/>
                <w:rtl/>
              </w:rPr>
              <w:t xml:space="preserve"> در مصاحبه تشخیصی  به شرح زیر ارزیابی کنید:</w:t>
            </w:r>
          </w:p>
          <w:p w14:paraId="4F1EE0E8" w14:textId="77777777" w:rsidR="00B72E1D" w:rsidRPr="00B72E1D" w:rsidRDefault="00B72E1D" w:rsidP="00B72E1D">
            <w:pPr>
              <w:numPr>
                <w:ilvl w:val="0"/>
                <w:numId w:val="103"/>
              </w:numPr>
              <w:tabs>
                <w:tab w:val="left" w:pos="2776"/>
                <w:tab w:val="left" w:pos="2918"/>
                <w:tab w:val="left" w:pos="3343"/>
              </w:tabs>
              <w:ind w:left="226" w:hanging="226"/>
              <w:contextualSpacing/>
              <w:jc w:val="both"/>
              <w:rPr>
                <w:rFonts w:cs="B Yagut"/>
                <w:b/>
                <w:bCs/>
                <w:sz w:val="18"/>
                <w:szCs w:val="18"/>
              </w:rPr>
            </w:pPr>
            <w:r w:rsidRPr="00B72E1D">
              <w:rPr>
                <w:rFonts w:cs="B Yagut" w:hint="cs"/>
                <w:b/>
                <w:bCs/>
                <w:sz w:val="18"/>
                <w:szCs w:val="18"/>
                <w:rtl/>
              </w:rPr>
              <w:t>آیا فرد ملاک</w:t>
            </w:r>
            <w:r w:rsidRPr="00B72E1D">
              <w:rPr>
                <w:rFonts w:cs="B Yagut" w:hint="cs"/>
                <w:b/>
                <w:bCs/>
                <w:sz w:val="18"/>
                <w:szCs w:val="18"/>
                <w:rtl/>
              </w:rPr>
              <w:softHyphen/>
              <w:t>های تشخیصی مصرف آسیب رسان دخانیات، الکل و یا مواد را پر می</w:t>
            </w:r>
            <w:r w:rsidRPr="00B72E1D">
              <w:rPr>
                <w:rFonts w:cs="B Yagut" w:hint="cs"/>
                <w:b/>
                <w:bCs/>
                <w:sz w:val="18"/>
                <w:szCs w:val="18"/>
                <w:rtl/>
              </w:rPr>
              <w:softHyphen/>
              <w:t>کند؟</w:t>
            </w:r>
          </w:p>
          <w:p w14:paraId="6EA7029D" w14:textId="77777777" w:rsidR="00B72E1D" w:rsidRPr="00B72E1D" w:rsidRDefault="00B72E1D" w:rsidP="00B72E1D">
            <w:pPr>
              <w:numPr>
                <w:ilvl w:val="0"/>
                <w:numId w:val="102"/>
              </w:numPr>
              <w:tabs>
                <w:tab w:val="left" w:pos="2776"/>
                <w:tab w:val="left" w:pos="2918"/>
                <w:tab w:val="left" w:pos="3343"/>
              </w:tabs>
              <w:ind w:left="226" w:hanging="142"/>
              <w:contextualSpacing/>
              <w:jc w:val="both"/>
              <w:rPr>
                <w:rFonts w:cs="B Yagut"/>
                <w:b/>
                <w:bCs/>
                <w:sz w:val="18"/>
                <w:szCs w:val="18"/>
              </w:rPr>
            </w:pPr>
            <w:r w:rsidRPr="00B72E1D">
              <w:rPr>
                <w:rFonts w:cs="B Yagut" w:hint="cs"/>
                <w:b/>
                <w:bCs/>
                <w:sz w:val="18"/>
                <w:szCs w:val="18"/>
                <w:rtl/>
              </w:rPr>
              <w:t>شواهد روشنی وجود داشته باشد که مصرف دخانیات، الکل و یا مواد مسؤول (یا نقش اساسی) در آسیب جسمی یا روان</w:t>
            </w:r>
            <w:r w:rsidRPr="00B72E1D">
              <w:rPr>
                <w:rFonts w:cs="B Yagut" w:hint="cs"/>
                <w:b/>
                <w:bCs/>
                <w:sz w:val="18"/>
                <w:szCs w:val="18"/>
                <w:rtl/>
              </w:rPr>
              <w:softHyphen/>
              <w:t>شناختی</w:t>
            </w:r>
            <w:r w:rsidRPr="00B72E1D">
              <w:rPr>
                <w:rFonts w:cs="B Yagut" w:hint="cs"/>
                <w:b/>
                <w:bCs/>
                <w:sz w:val="18"/>
                <w:szCs w:val="18"/>
              </w:rPr>
              <w:t xml:space="preserve"> </w:t>
            </w:r>
            <w:r w:rsidRPr="00B72E1D">
              <w:rPr>
                <w:rFonts w:cs="B Yagut" w:hint="cs"/>
                <w:b/>
                <w:bCs/>
                <w:sz w:val="18"/>
                <w:szCs w:val="18"/>
                <w:rtl/>
              </w:rPr>
              <w:t>شامل اختلالات قضاوت</w:t>
            </w:r>
            <w:r w:rsidRPr="00B72E1D">
              <w:rPr>
                <w:rFonts w:cs="B Yagut"/>
                <w:b/>
                <w:bCs/>
                <w:sz w:val="18"/>
                <w:szCs w:val="18"/>
              </w:rPr>
              <w:t xml:space="preserve"> (Judgment disorder)  </w:t>
            </w:r>
            <w:r w:rsidRPr="00B72E1D">
              <w:rPr>
                <w:rFonts w:cs="B Yagut" w:hint="cs"/>
                <w:b/>
                <w:bCs/>
                <w:sz w:val="18"/>
                <w:szCs w:val="18"/>
                <w:rtl/>
              </w:rPr>
              <w:t xml:space="preserve"> یا کژ کارکردی رفتاری( </w:t>
            </w:r>
            <w:r w:rsidRPr="00B72E1D">
              <w:rPr>
                <w:rFonts w:cs="B Yagut"/>
                <w:b/>
                <w:bCs/>
                <w:sz w:val="18"/>
                <w:szCs w:val="18"/>
              </w:rPr>
              <w:t>(Dysfunctional Behavior)</w:t>
            </w:r>
            <w:r w:rsidRPr="00B72E1D">
              <w:rPr>
                <w:rFonts w:cs="B Yagut" w:hint="cs"/>
                <w:b/>
                <w:bCs/>
                <w:sz w:val="18"/>
                <w:szCs w:val="18"/>
                <w:rtl/>
              </w:rPr>
              <w:t xml:space="preserve"> دارد که منجر به ناتوانی شده یا پیامدهای جانبی در روابط بین فردی میشود.</w:t>
            </w:r>
          </w:p>
          <w:p w14:paraId="181C352D" w14:textId="77777777" w:rsidR="00B72E1D" w:rsidRPr="00B72E1D" w:rsidRDefault="00B72E1D" w:rsidP="00B72E1D">
            <w:pPr>
              <w:numPr>
                <w:ilvl w:val="0"/>
                <w:numId w:val="101"/>
              </w:numPr>
              <w:tabs>
                <w:tab w:val="left" w:pos="875"/>
                <w:tab w:val="left" w:pos="1071"/>
                <w:tab w:val="left" w:pos="2918"/>
                <w:tab w:val="left" w:pos="3343"/>
              </w:tabs>
              <w:ind w:left="84" w:hanging="84"/>
              <w:jc w:val="both"/>
              <w:rPr>
                <w:rFonts w:cs="B Yagut"/>
                <w:b/>
                <w:bCs/>
                <w:sz w:val="18"/>
                <w:szCs w:val="18"/>
              </w:rPr>
            </w:pPr>
            <w:r w:rsidRPr="00B72E1D">
              <w:rPr>
                <w:rFonts w:cs="B Yagut"/>
                <w:b/>
                <w:bCs/>
                <w:sz w:val="18"/>
                <w:szCs w:val="18"/>
                <w:rtl/>
              </w:rPr>
              <w:t>الگو</w:t>
            </w:r>
            <w:r w:rsidRPr="00B72E1D">
              <w:rPr>
                <w:rFonts w:cs="B Yagut" w:hint="cs"/>
                <w:b/>
                <w:bCs/>
                <w:sz w:val="18"/>
                <w:szCs w:val="18"/>
                <w:rtl/>
              </w:rPr>
              <w:t>ی</w:t>
            </w:r>
            <w:r w:rsidRPr="00B72E1D">
              <w:rPr>
                <w:rFonts w:cs="B Yagut"/>
                <w:b/>
                <w:bCs/>
                <w:sz w:val="18"/>
                <w:szCs w:val="18"/>
                <w:rtl/>
              </w:rPr>
              <w:t xml:space="preserve"> مصرف حداقل با</w:t>
            </w:r>
            <w:r w:rsidRPr="00B72E1D">
              <w:rPr>
                <w:rFonts w:cs="B Yagut" w:hint="cs"/>
                <w:b/>
                <w:bCs/>
                <w:sz w:val="18"/>
                <w:szCs w:val="18"/>
                <w:rtl/>
              </w:rPr>
              <w:t>ی</w:t>
            </w:r>
            <w:r w:rsidRPr="00B72E1D">
              <w:rPr>
                <w:rFonts w:cs="B Yagut" w:hint="eastAsia"/>
                <w:b/>
                <w:bCs/>
                <w:sz w:val="18"/>
                <w:szCs w:val="18"/>
                <w:rtl/>
              </w:rPr>
              <w:t>د</w:t>
            </w:r>
            <w:r w:rsidRPr="00B72E1D">
              <w:rPr>
                <w:rFonts w:cs="B Yagut"/>
                <w:b/>
                <w:bCs/>
                <w:sz w:val="18"/>
                <w:szCs w:val="18"/>
                <w:rtl/>
              </w:rPr>
              <w:t xml:space="preserve"> برا</w:t>
            </w:r>
            <w:r w:rsidRPr="00B72E1D">
              <w:rPr>
                <w:rFonts w:cs="B Yagut" w:hint="cs"/>
                <w:b/>
                <w:bCs/>
                <w:sz w:val="18"/>
                <w:szCs w:val="18"/>
                <w:rtl/>
              </w:rPr>
              <w:t>ی</w:t>
            </w:r>
            <w:r w:rsidRPr="00B72E1D">
              <w:rPr>
                <w:rFonts w:cs="B Yagut"/>
                <w:b/>
                <w:bCs/>
                <w:sz w:val="18"/>
                <w:szCs w:val="18"/>
                <w:rtl/>
              </w:rPr>
              <w:t xml:space="preserve"> 1 ماه ادامه داشته </w:t>
            </w:r>
            <w:r w:rsidRPr="00B72E1D">
              <w:rPr>
                <w:rFonts w:cs="B Yagut" w:hint="cs"/>
                <w:b/>
                <w:bCs/>
                <w:sz w:val="18"/>
                <w:szCs w:val="18"/>
                <w:rtl/>
              </w:rPr>
              <w:t>ی</w:t>
            </w:r>
            <w:r w:rsidRPr="00B72E1D">
              <w:rPr>
                <w:rFonts w:cs="B Yagut" w:hint="eastAsia"/>
                <w:b/>
                <w:bCs/>
                <w:sz w:val="18"/>
                <w:szCs w:val="18"/>
                <w:rtl/>
              </w:rPr>
              <w:t>ا</w:t>
            </w:r>
            <w:r w:rsidRPr="00B72E1D">
              <w:rPr>
                <w:rFonts w:cs="B Yagut"/>
                <w:b/>
                <w:bCs/>
                <w:sz w:val="18"/>
                <w:szCs w:val="18"/>
                <w:rtl/>
              </w:rPr>
              <w:t xml:space="preserve"> مکرراً در طول 12 ماه گذشته رخ داده باشد.</w:t>
            </w:r>
          </w:p>
          <w:p w14:paraId="0D30C7CF" w14:textId="77777777" w:rsidR="00B72E1D" w:rsidRPr="00B72E1D" w:rsidRDefault="00B72E1D" w:rsidP="00B72E1D">
            <w:pPr>
              <w:numPr>
                <w:ilvl w:val="0"/>
                <w:numId w:val="101"/>
              </w:numPr>
              <w:tabs>
                <w:tab w:val="left" w:pos="875"/>
                <w:tab w:val="left" w:pos="1071"/>
                <w:tab w:val="left" w:pos="2918"/>
                <w:tab w:val="left" w:pos="3343"/>
              </w:tabs>
              <w:ind w:left="84" w:hanging="84"/>
              <w:jc w:val="both"/>
              <w:rPr>
                <w:rFonts w:cs="B Yagut"/>
                <w:b/>
                <w:bCs/>
                <w:sz w:val="18"/>
                <w:szCs w:val="18"/>
              </w:rPr>
            </w:pPr>
            <w:r w:rsidRPr="00B72E1D">
              <w:rPr>
                <w:rFonts w:cs="B Yagut" w:hint="cs"/>
                <w:b/>
                <w:bCs/>
                <w:sz w:val="18"/>
                <w:szCs w:val="18"/>
                <w:rtl/>
              </w:rPr>
              <w:t>فرد ملاک</w:t>
            </w:r>
            <w:r w:rsidRPr="00B72E1D">
              <w:rPr>
                <w:rFonts w:cs="B Yagut" w:hint="cs"/>
                <w:b/>
                <w:bCs/>
                <w:sz w:val="18"/>
                <w:szCs w:val="18"/>
                <w:rtl/>
              </w:rPr>
              <w:softHyphen/>
              <w:t xml:space="preserve">های سایر اختلالات روانی یا رفتاری مرتبط با آن ماده مانند  وابستگی یا سایر اختلالات ناشی از  آن ماده  به جز مسمومیت حاد  را  در آن دوره زمانی نداشته باشد. </w:t>
            </w:r>
          </w:p>
          <w:p w14:paraId="236DF61D" w14:textId="77777777" w:rsidR="00B72E1D" w:rsidRPr="00B72E1D" w:rsidRDefault="00B72E1D" w:rsidP="00B72E1D">
            <w:pPr>
              <w:tabs>
                <w:tab w:val="left" w:pos="875"/>
                <w:tab w:val="left" w:pos="1071"/>
                <w:tab w:val="left" w:pos="2918"/>
                <w:tab w:val="left" w:pos="3343"/>
              </w:tabs>
              <w:ind w:left="720"/>
              <w:jc w:val="both"/>
              <w:rPr>
                <w:rFonts w:cs="B Yagut"/>
                <w:b/>
                <w:bCs/>
                <w:sz w:val="18"/>
                <w:szCs w:val="18"/>
              </w:rPr>
            </w:pPr>
            <w:r w:rsidRPr="00B72E1D">
              <w:rPr>
                <w:rFonts w:cs="B Yagut" w:hint="cs"/>
                <w:b/>
                <w:bCs/>
                <w:sz w:val="18"/>
                <w:szCs w:val="18"/>
                <w:rtl/>
              </w:rPr>
              <w:t xml:space="preserve"> </w:t>
            </w:r>
          </w:p>
          <w:p w14:paraId="4C878CED" w14:textId="77777777" w:rsidR="00B72E1D" w:rsidRPr="00B72E1D" w:rsidRDefault="00B72E1D" w:rsidP="00B72E1D">
            <w:pPr>
              <w:numPr>
                <w:ilvl w:val="0"/>
                <w:numId w:val="103"/>
              </w:numPr>
              <w:tabs>
                <w:tab w:val="left" w:pos="226"/>
                <w:tab w:val="left" w:pos="1071"/>
                <w:tab w:val="left" w:pos="2918"/>
                <w:tab w:val="left" w:pos="3343"/>
              </w:tabs>
              <w:ind w:hanging="720"/>
              <w:contextualSpacing/>
              <w:jc w:val="both"/>
              <w:rPr>
                <w:rFonts w:cs="B Yagut"/>
                <w:b/>
                <w:bCs/>
                <w:sz w:val="18"/>
                <w:szCs w:val="18"/>
              </w:rPr>
            </w:pPr>
            <w:r w:rsidRPr="00B72E1D">
              <w:rPr>
                <w:rFonts w:ascii="Tahoma" w:hAnsi="Tahoma" w:cs="B Yagut" w:hint="cs"/>
                <w:b/>
                <w:bCs/>
                <w:sz w:val="18"/>
                <w:szCs w:val="18"/>
                <w:rtl/>
              </w:rPr>
              <w:t>آیا</w:t>
            </w:r>
            <w:r w:rsidRPr="00B72E1D">
              <w:rPr>
                <w:rFonts w:cs="B Yagut" w:hint="cs"/>
                <w:b/>
                <w:bCs/>
                <w:sz w:val="18"/>
                <w:szCs w:val="18"/>
                <w:rtl/>
              </w:rPr>
              <w:t xml:space="preserve"> </w:t>
            </w:r>
            <w:r w:rsidRPr="00B72E1D">
              <w:rPr>
                <w:rFonts w:ascii="Tahoma" w:hAnsi="Tahoma" w:cs="B Yagut" w:hint="cs"/>
                <w:b/>
                <w:bCs/>
                <w:sz w:val="18"/>
                <w:szCs w:val="18"/>
                <w:rtl/>
              </w:rPr>
              <w:t>فرد</w:t>
            </w:r>
            <w:r w:rsidRPr="00B72E1D">
              <w:rPr>
                <w:rFonts w:cs="B Yagut" w:hint="cs"/>
                <w:b/>
                <w:bCs/>
                <w:sz w:val="18"/>
                <w:szCs w:val="18"/>
                <w:rtl/>
              </w:rPr>
              <w:t xml:space="preserve"> </w:t>
            </w:r>
            <w:r w:rsidRPr="00B72E1D">
              <w:rPr>
                <w:rFonts w:ascii="Tahoma" w:hAnsi="Tahoma" w:cs="B Yagut" w:hint="cs"/>
                <w:b/>
                <w:bCs/>
                <w:sz w:val="18"/>
                <w:szCs w:val="18"/>
                <w:rtl/>
              </w:rPr>
              <w:t>ملاک</w:t>
            </w:r>
            <w:r w:rsidRPr="00B72E1D">
              <w:rPr>
                <w:rFonts w:cs="B Yagut" w:hint="cs"/>
                <w:b/>
                <w:bCs/>
                <w:sz w:val="18"/>
                <w:szCs w:val="18"/>
                <w:rtl/>
              </w:rPr>
              <w:softHyphen/>
            </w:r>
            <w:r w:rsidRPr="00B72E1D">
              <w:rPr>
                <w:rFonts w:ascii="Tahoma" w:hAnsi="Tahoma" w:cs="B Yagut" w:hint="cs"/>
                <w:b/>
                <w:bCs/>
                <w:sz w:val="18"/>
                <w:szCs w:val="18"/>
                <w:rtl/>
              </w:rPr>
              <w:t>های</w:t>
            </w:r>
            <w:r w:rsidRPr="00B72E1D">
              <w:rPr>
                <w:rFonts w:cs="B Yagut" w:hint="cs"/>
                <w:b/>
                <w:bCs/>
                <w:sz w:val="18"/>
                <w:szCs w:val="18"/>
                <w:rtl/>
              </w:rPr>
              <w:t xml:space="preserve"> تشخیصی وابستگی (</w:t>
            </w:r>
            <w:r w:rsidRPr="00B72E1D">
              <w:rPr>
                <w:rFonts w:cs="B Yagut"/>
                <w:b/>
                <w:bCs/>
                <w:sz w:val="18"/>
                <w:szCs w:val="18"/>
              </w:rPr>
              <w:t>dependency</w:t>
            </w:r>
            <w:r w:rsidRPr="00B72E1D">
              <w:rPr>
                <w:rFonts w:cs="B Yagut" w:hint="cs"/>
                <w:b/>
                <w:bCs/>
                <w:sz w:val="18"/>
                <w:szCs w:val="18"/>
                <w:rtl/>
              </w:rPr>
              <w:t>) به دخانیات، الکل و یا مواد را پر می</w:t>
            </w:r>
            <w:r w:rsidRPr="00B72E1D">
              <w:rPr>
                <w:rFonts w:cs="B Yagut" w:hint="cs"/>
                <w:b/>
                <w:bCs/>
                <w:sz w:val="18"/>
                <w:szCs w:val="18"/>
                <w:rtl/>
              </w:rPr>
              <w:softHyphen/>
              <w:t>کند؟</w:t>
            </w:r>
          </w:p>
          <w:p w14:paraId="07364A80"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 xml:space="preserve">میل قوی یا احساس اجبار( </w:t>
            </w:r>
            <w:r w:rsidRPr="00B72E1D">
              <w:rPr>
                <w:rFonts w:cs="B Yagut"/>
                <w:b/>
                <w:bCs/>
                <w:sz w:val="18"/>
                <w:szCs w:val="18"/>
              </w:rPr>
              <w:t>Persistent desire</w:t>
            </w:r>
            <w:r w:rsidRPr="00B72E1D">
              <w:rPr>
                <w:rFonts w:cs="B Yagut" w:hint="cs"/>
                <w:b/>
                <w:bCs/>
                <w:sz w:val="18"/>
                <w:szCs w:val="18"/>
                <w:rtl/>
              </w:rPr>
              <w:t xml:space="preserve"> ) به مصرف دخانیات/ الکل یا مواد</w:t>
            </w:r>
          </w:p>
          <w:p w14:paraId="48D4C147"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tl/>
              </w:rPr>
            </w:pPr>
            <w:r w:rsidRPr="00B72E1D">
              <w:rPr>
                <w:rFonts w:cs="B Yagut" w:hint="cs"/>
                <w:b/>
                <w:bCs/>
                <w:sz w:val="18"/>
                <w:szCs w:val="18"/>
                <w:rtl/>
              </w:rPr>
              <w:t>دشواری در کنترل رفتار  مصرف دخانیات/ الکل یا مواد از نظر شروع، خاتمه یا سطح مصرف</w:t>
            </w:r>
          </w:p>
          <w:p w14:paraId="2507A426"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tl/>
              </w:rPr>
            </w:pPr>
            <w:r w:rsidRPr="00B72E1D">
              <w:rPr>
                <w:rFonts w:cs="B Yagut" w:hint="cs"/>
                <w:b/>
                <w:bCs/>
                <w:sz w:val="18"/>
                <w:szCs w:val="18"/>
                <w:rtl/>
              </w:rPr>
              <w:t xml:space="preserve">حالت محرومیت فیزیولوژیک( </w:t>
            </w:r>
            <w:r w:rsidRPr="00B72E1D">
              <w:rPr>
                <w:rFonts w:cs="B Yagut"/>
                <w:b/>
                <w:bCs/>
                <w:sz w:val="18"/>
                <w:szCs w:val="18"/>
              </w:rPr>
              <w:t>Physiological withdrawal</w:t>
            </w:r>
            <w:r w:rsidRPr="00B72E1D">
              <w:rPr>
                <w:rFonts w:cs="B Yagut" w:hint="cs"/>
                <w:b/>
                <w:bCs/>
                <w:sz w:val="18"/>
                <w:szCs w:val="18"/>
                <w:rtl/>
              </w:rPr>
              <w:t xml:space="preserve"> ) هنگامی که مصرف دخانیات/ الکل یا مواد قطع یا کاهش داده می</w:t>
            </w:r>
            <w:r w:rsidRPr="00B72E1D">
              <w:rPr>
                <w:rFonts w:cs="B Yagut" w:hint="cs"/>
                <w:b/>
                <w:bCs/>
                <w:sz w:val="18"/>
                <w:szCs w:val="18"/>
                <w:rtl/>
              </w:rPr>
              <w:softHyphen/>
              <w:t>شود</w:t>
            </w:r>
          </w:p>
          <w:p w14:paraId="31311A1A"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شواهد تحمل (</w:t>
            </w:r>
            <w:r w:rsidRPr="00B72E1D">
              <w:rPr>
                <w:rFonts w:cs="B Yagut"/>
                <w:b/>
                <w:bCs/>
                <w:sz w:val="18"/>
                <w:szCs w:val="18"/>
              </w:rPr>
              <w:t>Tolerance</w:t>
            </w:r>
            <w:r w:rsidRPr="00B72E1D">
              <w:rPr>
                <w:rFonts w:cs="B Yagut" w:hint="cs"/>
                <w:b/>
                <w:bCs/>
                <w:sz w:val="18"/>
                <w:szCs w:val="18"/>
                <w:rtl/>
              </w:rPr>
              <w:t xml:space="preserve">) ، همچون نیاز به افزایش میزان مصرف دخانیات/ الکل یا مواد به منظور دستیابی به اثرات اولیه </w:t>
            </w:r>
          </w:p>
          <w:p w14:paraId="43C3182F"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غفلت پیش</w:t>
            </w:r>
            <w:r w:rsidRPr="00B72E1D">
              <w:rPr>
                <w:rFonts w:cs="B Yagut" w:hint="cs"/>
                <w:b/>
                <w:bCs/>
                <w:sz w:val="18"/>
                <w:szCs w:val="18"/>
                <w:rtl/>
              </w:rPr>
              <w:softHyphen/>
              <w:t>رونده (</w:t>
            </w:r>
            <w:r w:rsidRPr="00B72E1D">
              <w:rPr>
                <w:rFonts w:cs="B Yagut"/>
                <w:b/>
                <w:bCs/>
                <w:sz w:val="18"/>
                <w:szCs w:val="18"/>
              </w:rPr>
              <w:t xml:space="preserve"> ( Given up important activities</w:t>
            </w:r>
            <w:r w:rsidRPr="00B72E1D">
              <w:rPr>
                <w:rFonts w:cs="B Yagut" w:hint="cs"/>
                <w:b/>
                <w:bCs/>
                <w:sz w:val="18"/>
                <w:szCs w:val="18"/>
                <w:rtl/>
              </w:rPr>
              <w:t>از لذت ها یا علائق جایگزین به خاطر مصرف دخانیات/ الکل یا مواد</w:t>
            </w:r>
          </w:p>
          <w:p w14:paraId="2E839A84" w14:textId="77777777" w:rsidR="00B72E1D" w:rsidRPr="00B72E1D" w:rsidRDefault="00B72E1D" w:rsidP="00B72E1D">
            <w:pPr>
              <w:numPr>
                <w:ilvl w:val="0"/>
                <w:numId w:val="100"/>
              </w:numPr>
              <w:tabs>
                <w:tab w:val="left" w:pos="226"/>
                <w:tab w:val="left" w:pos="2776"/>
                <w:tab w:val="left" w:pos="2918"/>
                <w:tab w:val="left" w:pos="3343"/>
              </w:tabs>
              <w:ind w:left="226" w:hanging="142"/>
              <w:contextualSpacing/>
              <w:jc w:val="both"/>
              <w:rPr>
                <w:rFonts w:cs="B Yagut"/>
                <w:b/>
                <w:bCs/>
                <w:sz w:val="18"/>
                <w:szCs w:val="18"/>
              </w:rPr>
            </w:pPr>
            <w:r w:rsidRPr="00B72E1D">
              <w:rPr>
                <w:rFonts w:cs="B Yagut" w:hint="cs"/>
                <w:b/>
                <w:bCs/>
                <w:sz w:val="18"/>
                <w:szCs w:val="18"/>
                <w:rtl/>
              </w:rPr>
              <w:t>تداوم مصرف دخانیات/ الکل یا مواد علی</w:t>
            </w:r>
            <w:r w:rsidRPr="00B72E1D">
              <w:rPr>
                <w:rFonts w:cs="B Yagut" w:hint="cs"/>
                <w:b/>
                <w:bCs/>
                <w:sz w:val="18"/>
                <w:szCs w:val="18"/>
                <w:rtl/>
              </w:rPr>
              <w:softHyphen/>
              <w:t xml:space="preserve">رغم شواهد آشکار پیامدهای آسیب رسان بارز  </w:t>
            </w:r>
          </w:p>
          <w:p w14:paraId="09CB92D2" w14:textId="77777777" w:rsidR="00B72E1D" w:rsidRPr="00B72E1D" w:rsidRDefault="00B72E1D" w:rsidP="00B72E1D">
            <w:pPr>
              <w:tabs>
                <w:tab w:val="left" w:pos="226"/>
                <w:tab w:val="left" w:pos="2776"/>
                <w:tab w:val="left" w:pos="2918"/>
                <w:tab w:val="left" w:pos="3343"/>
              </w:tabs>
              <w:ind w:left="226"/>
              <w:contextualSpacing/>
              <w:jc w:val="both"/>
              <w:rPr>
                <w:rFonts w:cs="B Yagut"/>
                <w:sz w:val="18"/>
                <w:szCs w:val="18"/>
              </w:rPr>
            </w:pPr>
          </w:p>
          <w:p w14:paraId="61CC4619" w14:textId="77777777" w:rsidR="00B72E1D" w:rsidRPr="00B72E1D" w:rsidRDefault="00B72E1D" w:rsidP="00B72E1D">
            <w:pPr>
              <w:tabs>
                <w:tab w:val="left" w:pos="2776"/>
                <w:tab w:val="left" w:pos="2918"/>
                <w:tab w:val="left" w:pos="3343"/>
              </w:tabs>
              <w:ind w:left="226"/>
              <w:contextualSpacing/>
              <w:jc w:val="both"/>
              <w:rPr>
                <w:rFonts w:asciiTheme="majorBidi" w:eastAsiaTheme="minorEastAsia" w:hAnsiTheme="majorBidi" w:cs="B Nazanin"/>
                <w:b/>
                <w:bCs/>
                <w:sz w:val="18"/>
                <w:szCs w:val="18"/>
                <w:rtl/>
              </w:rPr>
            </w:pPr>
          </w:p>
        </w:tc>
        <w:tc>
          <w:tcPr>
            <w:tcW w:w="676" w:type="pct"/>
            <w:shd w:val="clear" w:color="auto" w:fill="auto"/>
          </w:tcPr>
          <w:p w14:paraId="74AA15AE" w14:textId="77777777" w:rsidR="00B72E1D" w:rsidRPr="00B72E1D" w:rsidRDefault="00B72E1D" w:rsidP="00B72E1D">
            <w:pPr>
              <w:rPr>
                <w:rFonts w:asciiTheme="minorBidi" w:hAnsiTheme="minorBidi"/>
                <w:b/>
                <w:bCs/>
                <w:sz w:val="18"/>
                <w:szCs w:val="18"/>
                <w:rtl/>
              </w:rPr>
            </w:pPr>
            <w:r w:rsidRPr="00B72E1D">
              <w:rPr>
                <w:rFonts w:asciiTheme="minorBidi" w:hAnsiTheme="minorBidi" w:cs="Times New Roman" w:hint="cs"/>
                <w:b/>
                <w:bCs/>
                <w:sz w:val="18"/>
                <w:szCs w:val="18"/>
                <w:rtl/>
              </w:rPr>
              <w:t xml:space="preserve">پاسخ مثبت به سوال </w:t>
            </w:r>
            <w:r w:rsidRPr="00B72E1D">
              <w:rPr>
                <w:rFonts w:asciiTheme="minorBidi" w:hAnsiTheme="minorBidi" w:hint="cs"/>
                <w:b/>
                <w:bCs/>
                <w:sz w:val="18"/>
                <w:szCs w:val="18"/>
                <w:rtl/>
              </w:rPr>
              <w:t>2</w:t>
            </w:r>
          </w:p>
          <w:p w14:paraId="3C0EA3EE" w14:textId="77777777" w:rsidR="00B72E1D" w:rsidRPr="00B72E1D" w:rsidRDefault="00B72E1D" w:rsidP="00B72E1D">
            <w:pPr>
              <w:rPr>
                <w:rFonts w:asciiTheme="minorBidi" w:hAnsiTheme="minorBidi"/>
                <w:sz w:val="18"/>
                <w:szCs w:val="18"/>
                <w:rtl/>
              </w:rPr>
            </w:pPr>
            <w:r w:rsidRPr="00B72E1D">
              <w:rPr>
                <w:rFonts w:asciiTheme="minorBidi" w:eastAsiaTheme="minorEastAsia" w:hAnsiTheme="minorBidi" w:hint="cs"/>
                <w:sz w:val="18"/>
                <w:szCs w:val="18"/>
                <w:rtl/>
              </w:rPr>
              <w:t>(</w:t>
            </w:r>
            <w:r w:rsidRPr="00B72E1D">
              <w:rPr>
                <w:rFonts w:asciiTheme="minorBidi" w:eastAsiaTheme="minorEastAsia" w:hAnsiTheme="minorBidi" w:cs="Times New Roman" w:hint="cs"/>
                <w:sz w:val="18"/>
                <w:szCs w:val="18"/>
                <w:rtl/>
              </w:rPr>
              <w:t xml:space="preserve">حداقل </w:t>
            </w:r>
            <w:r w:rsidRPr="00B72E1D">
              <w:rPr>
                <w:rFonts w:asciiTheme="minorBidi" w:eastAsiaTheme="minorEastAsia" w:hAnsiTheme="minorBidi" w:hint="cs"/>
                <w:sz w:val="18"/>
                <w:szCs w:val="18"/>
                <w:rtl/>
              </w:rPr>
              <w:t xml:space="preserve">3 </w:t>
            </w:r>
            <w:r w:rsidRPr="00B72E1D">
              <w:rPr>
                <w:rFonts w:asciiTheme="minorBidi" w:eastAsiaTheme="minorEastAsia" w:hAnsiTheme="minorBidi" w:cs="Times New Roman" w:hint="cs"/>
                <w:sz w:val="18"/>
                <w:szCs w:val="18"/>
                <w:rtl/>
              </w:rPr>
              <w:t xml:space="preserve">مورد از </w:t>
            </w:r>
            <w:r w:rsidRPr="00B72E1D">
              <w:rPr>
                <w:rFonts w:asciiTheme="minorBidi" w:eastAsiaTheme="minorEastAsia" w:hAnsiTheme="minorBidi" w:hint="cs"/>
                <w:sz w:val="18"/>
                <w:szCs w:val="18"/>
                <w:rtl/>
              </w:rPr>
              <w:t xml:space="preserve">6 </w:t>
            </w:r>
            <w:r w:rsidRPr="00B72E1D">
              <w:rPr>
                <w:rFonts w:asciiTheme="minorBidi" w:eastAsiaTheme="minorEastAsia" w:hAnsiTheme="minorBidi" w:cs="Times New Roman" w:hint="cs"/>
                <w:sz w:val="18"/>
                <w:szCs w:val="18"/>
                <w:rtl/>
              </w:rPr>
              <w:t xml:space="preserve">مورد ملاک های وابستگی در یک ماه بطور مداوم و یا در </w:t>
            </w:r>
            <w:r w:rsidRPr="00B72E1D">
              <w:rPr>
                <w:rFonts w:asciiTheme="minorBidi" w:eastAsiaTheme="minorEastAsia" w:hAnsiTheme="minorBidi" w:hint="cs"/>
                <w:sz w:val="18"/>
                <w:szCs w:val="18"/>
                <w:rtl/>
              </w:rPr>
              <w:t xml:space="preserve">12 </w:t>
            </w:r>
            <w:r w:rsidRPr="00B72E1D">
              <w:rPr>
                <w:rFonts w:asciiTheme="minorBidi" w:eastAsiaTheme="minorEastAsia" w:hAnsiTheme="minorBidi" w:cs="Times New Roman" w:hint="cs"/>
                <w:sz w:val="18"/>
                <w:szCs w:val="18"/>
                <w:rtl/>
              </w:rPr>
              <w:t>ماه بطور متناوب</w:t>
            </w:r>
            <w:r w:rsidRPr="00B72E1D">
              <w:rPr>
                <w:rFonts w:asciiTheme="minorBidi" w:eastAsiaTheme="minorEastAsia" w:hAnsiTheme="minorBidi" w:hint="cs"/>
                <w:sz w:val="18"/>
                <w:szCs w:val="18"/>
                <w:rtl/>
              </w:rPr>
              <w:t>)</w:t>
            </w:r>
          </w:p>
        </w:tc>
        <w:tc>
          <w:tcPr>
            <w:tcW w:w="416" w:type="pct"/>
            <w:shd w:val="clear" w:color="auto" w:fill="auto"/>
            <w:vAlign w:val="center"/>
          </w:tcPr>
          <w:p w14:paraId="18B3B4B6" w14:textId="77777777" w:rsidR="00B72E1D" w:rsidRPr="00B72E1D" w:rsidRDefault="00B72E1D" w:rsidP="00B72E1D">
            <w:pPr>
              <w:jc w:val="center"/>
              <w:rPr>
                <w:rFonts w:asciiTheme="minorBidi" w:hAnsiTheme="minorBidi" w:cs="B Yagut"/>
                <w:sz w:val="24"/>
                <w:szCs w:val="24"/>
                <w:rtl/>
              </w:rPr>
            </w:pPr>
            <w:r w:rsidRPr="00B72E1D">
              <w:rPr>
                <w:rFonts w:asciiTheme="minorBidi" w:hAnsiTheme="minorBidi" w:cs="B Yagut"/>
                <w:sz w:val="24"/>
                <w:szCs w:val="24"/>
                <w:rtl/>
              </w:rPr>
              <w:t xml:space="preserve">وابستگی به </w:t>
            </w:r>
            <w:r w:rsidRPr="00B72E1D">
              <w:rPr>
                <w:rFonts w:cs="B Yagut" w:hint="cs"/>
                <w:sz w:val="24"/>
                <w:szCs w:val="24"/>
                <w:rtl/>
              </w:rPr>
              <w:t xml:space="preserve"> دخانیات، مواد و الکل </w:t>
            </w:r>
          </w:p>
        </w:tc>
        <w:tc>
          <w:tcPr>
            <w:tcW w:w="1977" w:type="pct"/>
            <w:shd w:val="clear" w:color="auto" w:fill="FFFF99"/>
          </w:tcPr>
          <w:p w14:paraId="41285607" w14:textId="77777777" w:rsidR="00B72E1D" w:rsidRPr="00B72E1D" w:rsidRDefault="00B72E1D" w:rsidP="00B72E1D">
            <w:pPr>
              <w:rPr>
                <w:rFonts w:cs="B Yagut"/>
                <w:b/>
                <w:bCs/>
                <w:sz w:val="20"/>
                <w:szCs w:val="20"/>
              </w:rPr>
            </w:pPr>
            <w:r w:rsidRPr="00B72E1D">
              <w:rPr>
                <w:rFonts w:cs="B Yagut" w:hint="cs"/>
                <w:b/>
                <w:bCs/>
                <w:sz w:val="20"/>
                <w:szCs w:val="20"/>
                <w:rtl/>
              </w:rPr>
              <w:t>آموزش درباره خطرات مصرف دخانیات، الکل و مواد و توصیه مختصر درباره قطع مصرف آنها</w:t>
            </w:r>
          </w:p>
          <w:p w14:paraId="43790EF4" w14:textId="77777777" w:rsidR="00B72E1D" w:rsidRPr="00B72E1D" w:rsidRDefault="00B72E1D" w:rsidP="00B72E1D">
            <w:pPr>
              <w:rPr>
                <w:rFonts w:asciiTheme="minorBidi" w:hAnsiTheme="minorBidi" w:cs="B Yagut"/>
                <w:b/>
                <w:bCs/>
                <w:sz w:val="20"/>
                <w:szCs w:val="20"/>
                <w:rtl/>
              </w:rPr>
            </w:pPr>
            <w:r w:rsidRPr="00B72E1D">
              <w:rPr>
                <w:rFonts w:cs="B Yagut" w:hint="cs"/>
                <w:b/>
                <w:bCs/>
                <w:sz w:val="20"/>
                <w:szCs w:val="20"/>
                <w:rtl/>
              </w:rPr>
              <w:t>ارایه بازخورد به کارشناس مراقب سلامت جهت پیگیری</w:t>
            </w:r>
          </w:p>
          <w:p w14:paraId="163F7A43" w14:textId="77777777" w:rsidR="00B72E1D" w:rsidRPr="00B72E1D" w:rsidRDefault="00B72E1D" w:rsidP="00B72E1D">
            <w:pPr>
              <w:rPr>
                <w:rFonts w:asciiTheme="minorBidi" w:hAnsiTheme="minorBidi" w:cs="B Yagut"/>
                <w:b/>
                <w:bCs/>
                <w:sz w:val="20"/>
                <w:szCs w:val="20"/>
                <w:rtl/>
              </w:rPr>
            </w:pPr>
            <w:r w:rsidRPr="00B72E1D">
              <w:rPr>
                <w:rFonts w:asciiTheme="minorBidi" w:hAnsiTheme="minorBidi" w:cs="B Yagut"/>
                <w:b/>
                <w:bCs/>
                <w:color w:val="FF0000"/>
                <w:sz w:val="20"/>
                <w:szCs w:val="20"/>
                <w:rtl/>
              </w:rPr>
              <w:t xml:space="preserve"> </w:t>
            </w:r>
            <w:r w:rsidRPr="00B72E1D">
              <w:rPr>
                <w:rFonts w:cs="B Yagut" w:hint="cs"/>
                <w:b/>
                <w:bCs/>
                <w:color w:val="FF0000"/>
                <w:sz w:val="20"/>
                <w:szCs w:val="20"/>
                <w:shd w:val="clear" w:color="auto" w:fill="FFFF99"/>
                <w:rtl/>
              </w:rPr>
              <w:t xml:space="preserve"> </w:t>
            </w:r>
            <w:r w:rsidRPr="00B72E1D">
              <w:rPr>
                <w:rFonts w:cs="B Yagut" w:hint="cs"/>
                <w:b/>
                <w:bCs/>
                <w:sz w:val="20"/>
                <w:szCs w:val="20"/>
                <w:shd w:val="clear" w:color="auto" w:fill="FFFF99"/>
                <w:rtl/>
              </w:rPr>
              <w:t xml:space="preserve">ارجاع </w:t>
            </w:r>
            <w:r w:rsidRPr="00B72E1D">
              <w:rPr>
                <w:rFonts w:cs="B Yagut" w:hint="cs"/>
                <w:b/>
                <w:bCs/>
                <w:sz w:val="20"/>
                <w:szCs w:val="20"/>
                <w:rtl/>
              </w:rPr>
              <w:t>به مراکز تخصصی برای ارزیابی و مراقبت و درمان</w:t>
            </w:r>
          </w:p>
        </w:tc>
      </w:tr>
      <w:tr w:rsidR="00B72E1D" w:rsidRPr="00B72E1D" w14:paraId="4405E2C7" w14:textId="77777777" w:rsidTr="00420A1E">
        <w:trPr>
          <w:trHeight w:val="5543"/>
        </w:trPr>
        <w:tc>
          <w:tcPr>
            <w:tcW w:w="1931" w:type="pct"/>
            <w:vMerge/>
            <w:shd w:val="clear" w:color="auto" w:fill="FFFFFF" w:themeFill="background1"/>
          </w:tcPr>
          <w:p w14:paraId="317BE786" w14:textId="77777777" w:rsidR="00B72E1D" w:rsidRPr="00B72E1D" w:rsidRDefault="00B72E1D" w:rsidP="00B72E1D">
            <w:pPr>
              <w:numPr>
                <w:ilvl w:val="0"/>
                <w:numId w:val="103"/>
              </w:numPr>
              <w:tabs>
                <w:tab w:val="left" w:pos="2776"/>
                <w:tab w:val="left" w:pos="2918"/>
                <w:tab w:val="left" w:pos="3343"/>
              </w:tabs>
              <w:ind w:left="226" w:hanging="226"/>
              <w:contextualSpacing/>
              <w:jc w:val="both"/>
              <w:rPr>
                <w:rFonts w:cs="B Yagut"/>
                <w:b/>
                <w:bCs/>
                <w:sz w:val="18"/>
                <w:szCs w:val="18"/>
                <w:rtl/>
              </w:rPr>
            </w:pPr>
          </w:p>
        </w:tc>
        <w:tc>
          <w:tcPr>
            <w:tcW w:w="676" w:type="pct"/>
            <w:shd w:val="clear" w:color="auto" w:fill="auto"/>
          </w:tcPr>
          <w:p w14:paraId="796DD52B" w14:textId="77777777" w:rsidR="00B72E1D" w:rsidRPr="00B72E1D" w:rsidRDefault="00B72E1D" w:rsidP="00B72E1D">
            <w:pPr>
              <w:rPr>
                <w:rFonts w:asciiTheme="minorBidi" w:eastAsiaTheme="minorEastAsia" w:hAnsiTheme="minorBidi"/>
                <w:sz w:val="18"/>
                <w:szCs w:val="18"/>
                <w:rtl/>
              </w:rPr>
            </w:pPr>
          </w:p>
          <w:p w14:paraId="0597DC7E" w14:textId="77777777" w:rsidR="00B72E1D" w:rsidRPr="00B72E1D" w:rsidRDefault="00B72E1D" w:rsidP="00B72E1D">
            <w:pPr>
              <w:rPr>
                <w:rFonts w:asciiTheme="minorBidi" w:eastAsiaTheme="minorEastAsia" w:hAnsiTheme="minorBidi"/>
                <w:b/>
                <w:bCs/>
                <w:sz w:val="18"/>
                <w:szCs w:val="18"/>
                <w:rtl/>
              </w:rPr>
            </w:pPr>
            <w:r w:rsidRPr="00B72E1D">
              <w:rPr>
                <w:rFonts w:asciiTheme="minorBidi" w:eastAsiaTheme="minorEastAsia" w:hAnsiTheme="minorBidi" w:cs="Times New Roman" w:hint="cs"/>
                <w:b/>
                <w:bCs/>
                <w:sz w:val="18"/>
                <w:szCs w:val="18"/>
                <w:rtl/>
              </w:rPr>
              <w:t>وجود  همه ملاکهای</w:t>
            </w:r>
            <w:r w:rsidRPr="00B72E1D">
              <w:rPr>
                <w:rFonts w:asciiTheme="minorBidi" w:eastAsiaTheme="minorEastAsia" w:hAnsiTheme="minorBidi" w:cs="Times New Roman" w:hint="cs"/>
                <w:sz w:val="18"/>
                <w:szCs w:val="18"/>
                <w:rtl/>
              </w:rPr>
              <w:t xml:space="preserve"> </w:t>
            </w:r>
            <w:r w:rsidRPr="00B72E1D">
              <w:rPr>
                <w:rFonts w:asciiTheme="minorBidi" w:eastAsiaTheme="minorEastAsia" w:hAnsiTheme="minorBidi" w:cs="Times New Roman" w:hint="cs"/>
                <w:b/>
                <w:bCs/>
                <w:sz w:val="18"/>
                <w:szCs w:val="18"/>
                <w:rtl/>
              </w:rPr>
              <w:t xml:space="preserve">سوال </w:t>
            </w:r>
            <w:r w:rsidRPr="00B72E1D">
              <w:rPr>
                <w:rFonts w:asciiTheme="minorBidi" w:eastAsiaTheme="minorEastAsia" w:hAnsiTheme="minorBidi" w:hint="cs"/>
                <w:b/>
                <w:bCs/>
                <w:sz w:val="18"/>
                <w:szCs w:val="18"/>
                <w:rtl/>
              </w:rPr>
              <w:t>1</w:t>
            </w:r>
            <w:r w:rsidRPr="00B72E1D">
              <w:rPr>
                <w:rFonts w:asciiTheme="minorBidi" w:eastAsiaTheme="minorEastAsia" w:hAnsiTheme="minorBidi" w:cs="Times New Roman" w:hint="cs"/>
                <w:b/>
                <w:bCs/>
                <w:sz w:val="18"/>
                <w:szCs w:val="18"/>
                <w:rtl/>
              </w:rPr>
              <w:t xml:space="preserve"> برای هریک از موارد </w:t>
            </w:r>
            <w:r w:rsidRPr="00B72E1D">
              <w:rPr>
                <w:rFonts w:cs="B Yagut" w:hint="cs"/>
                <w:sz w:val="24"/>
                <w:szCs w:val="24"/>
                <w:rtl/>
              </w:rPr>
              <w:t xml:space="preserve"> دخانیات، مواد و الکل </w:t>
            </w:r>
          </w:p>
        </w:tc>
        <w:tc>
          <w:tcPr>
            <w:tcW w:w="416" w:type="pct"/>
            <w:shd w:val="clear" w:color="auto" w:fill="auto"/>
            <w:vAlign w:val="center"/>
          </w:tcPr>
          <w:p w14:paraId="2DF289A4" w14:textId="77777777" w:rsidR="00B72E1D" w:rsidRPr="00B72E1D" w:rsidRDefault="00B72E1D" w:rsidP="00B72E1D">
            <w:pPr>
              <w:tabs>
                <w:tab w:val="left" w:pos="7914"/>
              </w:tabs>
              <w:jc w:val="center"/>
              <w:rPr>
                <w:rFonts w:asciiTheme="minorBidi" w:hAnsiTheme="minorBidi"/>
                <w:b/>
                <w:bCs/>
                <w:sz w:val="18"/>
                <w:szCs w:val="18"/>
              </w:rPr>
            </w:pPr>
            <w:r w:rsidRPr="00B72E1D">
              <w:rPr>
                <w:rFonts w:asciiTheme="minorBidi" w:hAnsiTheme="minorBidi" w:cs="Times New Roman"/>
                <w:b/>
                <w:bCs/>
                <w:sz w:val="18"/>
                <w:szCs w:val="18"/>
                <w:rtl/>
              </w:rPr>
              <w:t>مصرف</w:t>
            </w:r>
          </w:p>
          <w:p w14:paraId="4C973770" w14:textId="77777777" w:rsidR="00B72E1D" w:rsidRPr="00B72E1D" w:rsidRDefault="00B72E1D" w:rsidP="00B72E1D">
            <w:pPr>
              <w:jc w:val="center"/>
              <w:rPr>
                <w:rFonts w:asciiTheme="minorBidi" w:eastAsiaTheme="minorEastAsia" w:hAnsiTheme="minorBidi"/>
                <w:sz w:val="18"/>
                <w:szCs w:val="18"/>
                <w:rtl/>
              </w:rPr>
            </w:pPr>
            <w:r w:rsidRPr="00B72E1D">
              <w:rPr>
                <w:rFonts w:asciiTheme="minorBidi" w:hAnsiTheme="minorBidi" w:cs="Times New Roman" w:hint="cs"/>
                <w:b/>
                <w:bCs/>
                <w:sz w:val="18"/>
                <w:szCs w:val="18"/>
                <w:rtl/>
              </w:rPr>
              <w:t>آسیب رسان</w:t>
            </w:r>
            <w:r w:rsidRPr="00B72E1D">
              <w:rPr>
                <w:rFonts w:asciiTheme="minorBidi" w:hAnsiTheme="minorBidi" w:cs="Times New Roman"/>
                <w:b/>
                <w:bCs/>
                <w:sz w:val="18"/>
                <w:szCs w:val="18"/>
                <w:rtl/>
              </w:rPr>
              <w:t xml:space="preserve"> </w:t>
            </w:r>
            <w:r w:rsidRPr="00B72E1D">
              <w:rPr>
                <w:rFonts w:asciiTheme="minorBidi" w:hAnsiTheme="minorBidi" w:cs="Times New Roman" w:hint="cs"/>
                <w:b/>
                <w:bCs/>
                <w:sz w:val="18"/>
                <w:szCs w:val="18"/>
                <w:rtl/>
              </w:rPr>
              <w:t xml:space="preserve">هریک از موارد </w:t>
            </w:r>
            <w:r w:rsidRPr="00B72E1D">
              <w:rPr>
                <w:rFonts w:asciiTheme="minorBidi" w:hAnsiTheme="minorBidi" w:cs="Times New Roman"/>
                <w:b/>
                <w:bCs/>
                <w:sz w:val="18"/>
                <w:szCs w:val="18"/>
                <w:rtl/>
              </w:rPr>
              <w:t>دخانیات</w:t>
            </w:r>
            <w:r w:rsidRPr="00B72E1D">
              <w:rPr>
                <w:rFonts w:asciiTheme="minorBidi" w:hAnsiTheme="minorBidi" w:cs="Times New Roman" w:hint="cs"/>
                <w:b/>
                <w:bCs/>
                <w:sz w:val="18"/>
                <w:szCs w:val="18"/>
                <w:rtl/>
              </w:rPr>
              <w:t xml:space="preserve">/ </w:t>
            </w:r>
            <w:r w:rsidRPr="00B72E1D">
              <w:rPr>
                <w:rFonts w:asciiTheme="minorBidi" w:hAnsiTheme="minorBidi" w:cs="Times New Roman"/>
                <w:b/>
                <w:bCs/>
                <w:sz w:val="18"/>
                <w:szCs w:val="18"/>
                <w:rtl/>
              </w:rPr>
              <w:t xml:space="preserve">الکل </w:t>
            </w:r>
            <w:r w:rsidRPr="00B72E1D">
              <w:rPr>
                <w:rFonts w:asciiTheme="minorBidi" w:hAnsiTheme="minorBidi" w:cs="Times New Roman" w:hint="cs"/>
                <w:b/>
                <w:bCs/>
                <w:sz w:val="18"/>
                <w:szCs w:val="18"/>
                <w:rtl/>
              </w:rPr>
              <w:t>/</w:t>
            </w:r>
            <w:r w:rsidRPr="00B72E1D">
              <w:rPr>
                <w:rFonts w:asciiTheme="minorBidi" w:hAnsiTheme="minorBidi" w:cs="Times New Roman"/>
                <w:b/>
                <w:bCs/>
                <w:sz w:val="18"/>
                <w:szCs w:val="18"/>
                <w:rtl/>
              </w:rPr>
              <w:t xml:space="preserve"> مواد</w:t>
            </w:r>
          </w:p>
        </w:tc>
        <w:tc>
          <w:tcPr>
            <w:tcW w:w="1977" w:type="pct"/>
            <w:shd w:val="clear" w:color="auto" w:fill="FFFF99"/>
          </w:tcPr>
          <w:p w14:paraId="60369BE0" w14:textId="77777777" w:rsidR="00B72E1D" w:rsidRPr="00B72E1D" w:rsidRDefault="00B72E1D" w:rsidP="00B72E1D">
            <w:pPr>
              <w:rPr>
                <w:rFonts w:cs="B Yagut"/>
                <w:b/>
                <w:bCs/>
                <w:sz w:val="20"/>
                <w:szCs w:val="20"/>
                <w:rtl/>
              </w:rPr>
            </w:pPr>
            <w:r w:rsidRPr="00B72E1D">
              <w:rPr>
                <w:rFonts w:cs="B Yagut" w:hint="cs"/>
                <w:b/>
                <w:bCs/>
                <w:sz w:val="20"/>
                <w:szCs w:val="20"/>
                <w:rtl/>
              </w:rPr>
              <w:t>آموزش درباره خطرات مصرف  دخانیات الکل و مواد</w:t>
            </w:r>
          </w:p>
          <w:p w14:paraId="2A06D890" w14:textId="77777777" w:rsidR="00B72E1D" w:rsidRPr="00B72E1D" w:rsidRDefault="00B72E1D" w:rsidP="00B72E1D">
            <w:pPr>
              <w:jc w:val="both"/>
              <w:rPr>
                <w:rFonts w:asciiTheme="minorBidi" w:hAnsiTheme="minorBidi" w:cs="B Yagut"/>
                <w:b/>
                <w:bCs/>
                <w:sz w:val="20"/>
                <w:szCs w:val="20"/>
                <w:rtl/>
              </w:rPr>
            </w:pPr>
            <w:r w:rsidRPr="00B72E1D">
              <w:rPr>
                <w:rFonts w:cs="B Yagut" w:hint="cs"/>
                <w:b/>
                <w:bCs/>
                <w:sz w:val="20"/>
                <w:szCs w:val="20"/>
                <w:rtl/>
              </w:rPr>
              <w:t>ارایه بازخورد به کارشناس مراقب سلامت جهت پیگیری</w:t>
            </w:r>
          </w:p>
          <w:p w14:paraId="63AECD46" w14:textId="77777777" w:rsidR="00B72E1D" w:rsidRPr="00B72E1D" w:rsidRDefault="00B72E1D" w:rsidP="00B72E1D">
            <w:pPr>
              <w:jc w:val="both"/>
              <w:rPr>
                <w:rFonts w:asciiTheme="minorBidi" w:hAnsiTheme="minorBidi" w:cs="B Yagut"/>
                <w:b/>
                <w:bCs/>
                <w:sz w:val="20"/>
                <w:szCs w:val="20"/>
                <w:rtl/>
              </w:rPr>
            </w:pPr>
            <w:r w:rsidRPr="00B72E1D">
              <w:rPr>
                <w:rFonts w:cs="B Yagut" w:hint="cs"/>
                <w:b/>
                <w:bCs/>
                <w:sz w:val="20"/>
                <w:szCs w:val="20"/>
                <w:shd w:val="clear" w:color="auto" w:fill="FFFF99"/>
                <w:rtl/>
              </w:rPr>
              <w:t xml:space="preserve">ارجاع </w:t>
            </w:r>
            <w:r w:rsidRPr="00B72E1D">
              <w:rPr>
                <w:rFonts w:cs="B Yagut" w:hint="cs"/>
                <w:b/>
                <w:bCs/>
                <w:sz w:val="20"/>
                <w:szCs w:val="20"/>
                <w:rtl/>
              </w:rPr>
              <w:t>به کارشناس سلامت روان جهت مداخله مختصر و پیگیری(در صورتی که خارج از مسیر ارجاع به پزشک مراجعه کرده باشد)</w:t>
            </w:r>
          </w:p>
        </w:tc>
      </w:tr>
    </w:tbl>
    <w:p w14:paraId="5DF5CE1E" w14:textId="77777777" w:rsidR="006231CF" w:rsidRPr="006231CF" w:rsidRDefault="006231CF" w:rsidP="006231CF">
      <w:pPr>
        <w:spacing w:after="0"/>
        <w:rPr>
          <w:rFonts w:cs="B Titr"/>
          <w:rtl/>
        </w:rPr>
      </w:pPr>
      <w:r w:rsidRPr="006231CF">
        <w:rPr>
          <w:rFonts w:cs="B Titr" w:hint="cs"/>
          <w:rtl/>
        </w:rPr>
        <w:lastRenderedPageBreak/>
        <w:t xml:space="preserve">ارزیابی عوامل خطر ژنتیک </w:t>
      </w:r>
      <w:r w:rsidRPr="006231CF">
        <w:rPr>
          <w:rFonts w:cs="B Titr" w:hint="cs"/>
          <w:color w:val="000000" w:themeColor="text1"/>
          <w:rtl/>
        </w:rPr>
        <w:t xml:space="preserve">(5 سالگی/ 6 سالگی و 15 سالگی) </w:t>
      </w:r>
      <w:r w:rsidRPr="006231CF">
        <w:rPr>
          <w:rFonts w:cs="B Titr" w:hint="cs"/>
          <w:b/>
          <w:bCs/>
          <w:color w:val="000000" w:themeColor="text1"/>
          <w:rtl/>
        </w:rPr>
        <w:t>-</w:t>
      </w:r>
      <w:r w:rsidRPr="006231CF">
        <w:rPr>
          <w:rFonts w:cs="B Titr" w:hint="cs"/>
          <w:color w:val="000000" w:themeColor="text1"/>
          <w:rtl/>
        </w:rPr>
        <w:t xml:space="preserve"> </w:t>
      </w:r>
      <w:r w:rsidRPr="006231CF">
        <w:rPr>
          <w:rFonts w:cs="B Titr" w:hint="cs"/>
          <w:rtl/>
        </w:rPr>
        <w:t xml:space="preserve">ویژه مناطق مجری ژنتیک اجتماعی </w:t>
      </w:r>
    </w:p>
    <w:tbl>
      <w:tblPr>
        <w:tblStyle w:val="TableGrid5"/>
        <w:tblpPr w:leftFromText="180" w:rightFromText="180" w:vertAnchor="text" w:horzAnchor="margin" w:tblpY="302"/>
        <w:bidiVisual/>
        <w:tblW w:w="14459" w:type="dxa"/>
        <w:tblLook w:val="04A0" w:firstRow="1" w:lastRow="0" w:firstColumn="1" w:lastColumn="0" w:noHBand="0" w:noVBand="1"/>
      </w:tblPr>
      <w:tblGrid>
        <w:gridCol w:w="709"/>
        <w:gridCol w:w="3737"/>
        <w:gridCol w:w="4484"/>
        <w:gridCol w:w="2835"/>
        <w:gridCol w:w="2694"/>
      </w:tblGrid>
      <w:tr w:rsidR="006231CF" w:rsidRPr="006231CF" w14:paraId="7F8C9DAB" w14:textId="77777777" w:rsidTr="007D399A">
        <w:trPr>
          <w:trHeight w:val="415"/>
        </w:trPr>
        <w:tc>
          <w:tcPr>
            <w:tcW w:w="709" w:type="dxa"/>
            <w:tcBorders>
              <w:right w:val="single" w:sz="4" w:space="0" w:color="auto"/>
            </w:tcBorders>
          </w:tcPr>
          <w:p w14:paraId="39F143B8"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ردیف</w:t>
            </w:r>
          </w:p>
        </w:tc>
        <w:tc>
          <w:tcPr>
            <w:tcW w:w="3737" w:type="dxa"/>
          </w:tcPr>
          <w:p w14:paraId="77BFB61E"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ارزیابی</w:t>
            </w:r>
          </w:p>
        </w:tc>
        <w:tc>
          <w:tcPr>
            <w:tcW w:w="4484" w:type="dxa"/>
          </w:tcPr>
          <w:p w14:paraId="10BA99A8"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 xml:space="preserve">  نتیجه ارزیابی                   </w:t>
            </w:r>
          </w:p>
        </w:tc>
        <w:tc>
          <w:tcPr>
            <w:tcW w:w="2835" w:type="dxa"/>
          </w:tcPr>
          <w:p w14:paraId="61A58624"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طبقه بندی</w:t>
            </w:r>
          </w:p>
        </w:tc>
        <w:tc>
          <w:tcPr>
            <w:tcW w:w="2694" w:type="dxa"/>
          </w:tcPr>
          <w:p w14:paraId="2617F131"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اقدام</w:t>
            </w:r>
          </w:p>
        </w:tc>
      </w:tr>
      <w:tr w:rsidR="006231CF" w:rsidRPr="006231CF" w14:paraId="384530E9" w14:textId="77777777" w:rsidTr="00E85384">
        <w:trPr>
          <w:trHeight w:val="737"/>
        </w:trPr>
        <w:tc>
          <w:tcPr>
            <w:tcW w:w="709" w:type="dxa"/>
            <w:tcBorders>
              <w:right w:val="single" w:sz="4" w:space="0" w:color="auto"/>
            </w:tcBorders>
          </w:tcPr>
          <w:p w14:paraId="5089A427" w14:textId="77777777" w:rsidR="006231CF" w:rsidRPr="006231CF" w:rsidRDefault="006231CF" w:rsidP="006231CF">
            <w:pPr>
              <w:spacing w:after="200"/>
              <w:jc w:val="center"/>
              <w:rPr>
                <w:rFonts w:cs="B Nazanin"/>
                <w:rtl/>
              </w:rPr>
            </w:pPr>
            <w:r w:rsidRPr="006231CF">
              <w:rPr>
                <w:rFonts w:cs="B Nazanin" w:hint="cs"/>
                <w:rtl/>
              </w:rPr>
              <w:t>1</w:t>
            </w:r>
          </w:p>
        </w:tc>
        <w:tc>
          <w:tcPr>
            <w:tcW w:w="3737" w:type="dxa"/>
          </w:tcPr>
          <w:p w14:paraId="4B6B4FE6"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در فرد یا در بستگان درجه 1 و یا 2، بیماری شناخته شده ارٍثی وجود دارد؟</w:t>
            </w:r>
          </w:p>
        </w:tc>
        <w:tc>
          <w:tcPr>
            <w:tcW w:w="4484" w:type="dxa"/>
            <w:vAlign w:val="center"/>
          </w:tcPr>
          <w:p w14:paraId="6EE4FB53"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در فرد یا در بستگان درجه 1 هر یک از افراد خانواده، بیماری شناخته شده ارثی وجود دارد.</w:t>
            </w:r>
          </w:p>
        </w:tc>
        <w:tc>
          <w:tcPr>
            <w:tcW w:w="2835" w:type="dxa"/>
          </w:tcPr>
          <w:p w14:paraId="618A9803"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14:paraId="1CF6847B"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ارجاع به پزشک مشاور ژنتیک</w:t>
            </w:r>
          </w:p>
        </w:tc>
      </w:tr>
      <w:tr w:rsidR="006231CF" w:rsidRPr="006231CF" w14:paraId="1FD07965" w14:textId="77777777" w:rsidTr="00E85384">
        <w:trPr>
          <w:trHeight w:val="353"/>
        </w:trPr>
        <w:tc>
          <w:tcPr>
            <w:tcW w:w="709" w:type="dxa"/>
            <w:tcBorders>
              <w:right w:val="single" w:sz="4" w:space="0" w:color="auto"/>
            </w:tcBorders>
          </w:tcPr>
          <w:p w14:paraId="51722665" w14:textId="77777777" w:rsidR="006231CF" w:rsidRPr="006231CF" w:rsidRDefault="006231CF" w:rsidP="006231CF">
            <w:pPr>
              <w:spacing w:after="160" w:line="259" w:lineRule="auto"/>
              <w:jc w:val="center"/>
              <w:rPr>
                <w:rFonts w:cs="B Nazanin"/>
                <w:rtl/>
              </w:rPr>
            </w:pPr>
            <w:r w:rsidRPr="006231CF">
              <w:rPr>
                <w:rFonts w:cs="B Nazanin" w:hint="cs"/>
                <w:rtl/>
              </w:rPr>
              <w:t>2</w:t>
            </w:r>
          </w:p>
        </w:tc>
        <w:tc>
          <w:tcPr>
            <w:tcW w:w="3737" w:type="dxa"/>
          </w:tcPr>
          <w:p w14:paraId="2337E309"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یک اختلال در خانواده و یا در بستگان درجه 1 و یا 2 تکرار شده است؟</w:t>
            </w:r>
          </w:p>
        </w:tc>
        <w:tc>
          <w:tcPr>
            <w:tcW w:w="4484" w:type="dxa"/>
            <w:vAlign w:val="center"/>
          </w:tcPr>
          <w:p w14:paraId="320D8ACA"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یک اختلال در خانواده تکرار شده است.</w:t>
            </w:r>
          </w:p>
        </w:tc>
        <w:tc>
          <w:tcPr>
            <w:tcW w:w="2835" w:type="dxa"/>
          </w:tcPr>
          <w:p w14:paraId="4C923BE7"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14:paraId="2110E290"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4F1B25A0" w14:textId="77777777" w:rsidTr="00E85384">
        <w:trPr>
          <w:trHeight w:val="353"/>
        </w:trPr>
        <w:tc>
          <w:tcPr>
            <w:tcW w:w="709" w:type="dxa"/>
            <w:tcBorders>
              <w:right w:val="single" w:sz="4" w:space="0" w:color="auto"/>
            </w:tcBorders>
          </w:tcPr>
          <w:p w14:paraId="1BCDCB52" w14:textId="77777777" w:rsidR="006231CF" w:rsidRPr="006231CF" w:rsidRDefault="006231CF" w:rsidP="006231CF">
            <w:pPr>
              <w:spacing w:after="160" w:line="259" w:lineRule="auto"/>
              <w:jc w:val="center"/>
              <w:rPr>
                <w:rFonts w:cs="B Nazanin"/>
                <w:rtl/>
              </w:rPr>
            </w:pPr>
            <w:r w:rsidRPr="006231CF">
              <w:rPr>
                <w:rFonts w:cs="B Nazanin" w:hint="cs"/>
                <w:rtl/>
              </w:rPr>
              <w:t>3</w:t>
            </w:r>
          </w:p>
        </w:tc>
        <w:tc>
          <w:tcPr>
            <w:tcW w:w="3737" w:type="dxa"/>
          </w:tcPr>
          <w:p w14:paraId="40FDC209"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در خانواده فرد مبتلا به اختلال عملکردی  همراه با احتمال ژنتیکی بودن اختلال وجود دارد؟</w:t>
            </w:r>
          </w:p>
        </w:tc>
        <w:tc>
          <w:tcPr>
            <w:tcW w:w="4484" w:type="dxa"/>
            <w:vAlign w:val="center"/>
          </w:tcPr>
          <w:p w14:paraId="6209A46A"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فرد مبتلا به اختلال عملکردی در خانواده همراه با احتمال ژنتیکی بودن اختلال وجود دارد.</w:t>
            </w:r>
          </w:p>
        </w:tc>
        <w:tc>
          <w:tcPr>
            <w:tcW w:w="2835" w:type="dxa"/>
          </w:tcPr>
          <w:p w14:paraId="26F56BD9"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14:paraId="3037288B"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0D3BD434" w14:textId="77777777" w:rsidTr="00E85384">
        <w:trPr>
          <w:trHeight w:val="353"/>
        </w:trPr>
        <w:tc>
          <w:tcPr>
            <w:tcW w:w="709" w:type="dxa"/>
            <w:tcBorders>
              <w:right w:val="single" w:sz="4" w:space="0" w:color="auto"/>
            </w:tcBorders>
          </w:tcPr>
          <w:p w14:paraId="5F7F4FC1" w14:textId="77777777" w:rsidR="006231CF" w:rsidRPr="006231CF" w:rsidRDefault="006231CF" w:rsidP="006231CF">
            <w:pPr>
              <w:spacing w:after="160" w:line="259" w:lineRule="auto"/>
              <w:jc w:val="center"/>
              <w:rPr>
                <w:rFonts w:cs="B Nazanin"/>
                <w:rtl/>
              </w:rPr>
            </w:pPr>
            <w:r w:rsidRPr="006231CF">
              <w:rPr>
                <w:rFonts w:cs="B Nazanin" w:hint="cs"/>
                <w:rtl/>
              </w:rPr>
              <w:t>4</w:t>
            </w:r>
          </w:p>
        </w:tc>
        <w:tc>
          <w:tcPr>
            <w:tcW w:w="3737" w:type="dxa"/>
          </w:tcPr>
          <w:p w14:paraId="322376C8"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در صورت تاهل: آیا نسبت فامیلی نزدیک به همراه وجود یک اختلال عملکردی در بستگان درجه یک هر کدام وجود دارد؟</w:t>
            </w:r>
          </w:p>
        </w:tc>
        <w:tc>
          <w:tcPr>
            <w:tcW w:w="4484" w:type="dxa"/>
            <w:vAlign w:val="center"/>
          </w:tcPr>
          <w:p w14:paraId="15909E11"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عامل خطر فامیلی در صورت نسبت فامیلی زوج وجود دارد.</w:t>
            </w:r>
          </w:p>
        </w:tc>
        <w:tc>
          <w:tcPr>
            <w:tcW w:w="2835" w:type="dxa"/>
          </w:tcPr>
          <w:p w14:paraId="680CA99F"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14:paraId="48D4227C"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65142D7A" w14:textId="77777777" w:rsidTr="00E85384">
        <w:trPr>
          <w:trHeight w:val="353"/>
        </w:trPr>
        <w:tc>
          <w:tcPr>
            <w:tcW w:w="709" w:type="dxa"/>
            <w:tcBorders>
              <w:right w:val="single" w:sz="4" w:space="0" w:color="auto"/>
            </w:tcBorders>
          </w:tcPr>
          <w:p w14:paraId="4B488A9C" w14:textId="77777777" w:rsidR="006231CF" w:rsidRPr="006231CF" w:rsidRDefault="006231CF" w:rsidP="006231CF">
            <w:pPr>
              <w:spacing w:after="160" w:line="259" w:lineRule="auto"/>
              <w:jc w:val="center"/>
              <w:rPr>
                <w:rFonts w:cs="B Nazanin"/>
                <w:rtl/>
              </w:rPr>
            </w:pPr>
            <w:r w:rsidRPr="006231CF">
              <w:rPr>
                <w:rFonts w:cs="B Nazanin" w:hint="cs"/>
                <w:rtl/>
              </w:rPr>
              <w:t>5</w:t>
            </w:r>
          </w:p>
        </w:tc>
        <w:tc>
          <w:tcPr>
            <w:tcW w:w="3737" w:type="dxa"/>
          </w:tcPr>
          <w:p w14:paraId="38FA5398"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در صورت تاهل اختلال در باروری وجود داشته است؟</w:t>
            </w:r>
          </w:p>
        </w:tc>
        <w:tc>
          <w:tcPr>
            <w:tcW w:w="4484" w:type="dxa"/>
            <w:vAlign w:val="center"/>
          </w:tcPr>
          <w:p w14:paraId="7665CEA6"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اختلال ژنتیکی وجود دارد.</w:t>
            </w:r>
          </w:p>
        </w:tc>
        <w:tc>
          <w:tcPr>
            <w:tcW w:w="2835" w:type="dxa"/>
          </w:tcPr>
          <w:p w14:paraId="3AB5ADBE"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14:paraId="66D71A2D"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1C7C2EA2" w14:textId="77777777" w:rsidTr="00E85384">
        <w:trPr>
          <w:trHeight w:val="1033"/>
        </w:trPr>
        <w:tc>
          <w:tcPr>
            <w:tcW w:w="709" w:type="dxa"/>
            <w:tcBorders>
              <w:right w:val="single" w:sz="4" w:space="0" w:color="auto"/>
            </w:tcBorders>
          </w:tcPr>
          <w:p w14:paraId="52218832" w14:textId="77777777" w:rsidR="006231CF" w:rsidRPr="006231CF" w:rsidRDefault="006231CF" w:rsidP="006231CF">
            <w:pPr>
              <w:spacing w:after="160" w:line="259" w:lineRule="auto"/>
              <w:jc w:val="center"/>
              <w:rPr>
                <w:rFonts w:cs="B Nazanin"/>
                <w:rtl/>
              </w:rPr>
            </w:pPr>
            <w:r w:rsidRPr="006231CF">
              <w:rPr>
                <w:rFonts w:cs="B Nazanin" w:hint="cs"/>
                <w:rtl/>
              </w:rPr>
              <w:t>6</w:t>
            </w:r>
          </w:p>
          <w:p w14:paraId="6B72CF10" w14:textId="77777777" w:rsidR="006231CF" w:rsidRPr="006231CF" w:rsidRDefault="006231CF" w:rsidP="006231CF">
            <w:pPr>
              <w:spacing w:after="160" w:line="259" w:lineRule="auto"/>
              <w:jc w:val="center"/>
              <w:rPr>
                <w:rFonts w:cs="B Nazanin"/>
                <w:rtl/>
              </w:rPr>
            </w:pPr>
          </w:p>
        </w:tc>
        <w:tc>
          <w:tcPr>
            <w:tcW w:w="3737" w:type="dxa"/>
          </w:tcPr>
          <w:p w14:paraId="2E7E7E0B"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عامل خطر فامیلی بیماری ایسکمیک قلب یا سرطان وجود دارد؟</w:t>
            </w:r>
          </w:p>
          <w:p w14:paraId="45B62EC2"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p>
        </w:tc>
        <w:tc>
          <w:tcPr>
            <w:tcW w:w="4484" w:type="dxa"/>
            <w:vAlign w:val="center"/>
          </w:tcPr>
          <w:p w14:paraId="792C9C3E"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عامل خطر فامیلی بیماری ایسکمیک قلب یا سرطان وجود دارد.</w:t>
            </w:r>
          </w:p>
        </w:tc>
        <w:tc>
          <w:tcPr>
            <w:tcW w:w="2835" w:type="dxa"/>
          </w:tcPr>
          <w:p w14:paraId="3F72F993"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14:paraId="38DD4A67"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bl>
    <w:p w14:paraId="6315AED4" w14:textId="77777777" w:rsidR="006231CF" w:rsidRPr="006231CF" w:rsidRDefault="006231CF" w:rsidP="006231CF">
      <w:pPr>
        <w:spacing w:after="0"/>
        <w:rPr>
          <w:rFonts w:cs="B Titr"/>
          <w:rtl/>
        </w:rPr>
      </w:pPr>
    </w:p>
    <w:p w14:paraId="51E0DAC6" w14:textId="77777777" w:rsidR="006231CF" w:rsidRPr="006231CF" w:rsidRDefault="006231CF" w:rsidP="006231CF">
      <w:pPr>
        <w:spacing w:after="0"/>
        <w:rPr>
          <w:rFonts w:cs="B Titr"/>
          <w:sz w:val="24"/>
          <w:szCs w:val="24"/>
          <w:rtl/>
        </w:rPr>
      </w:pPr>
      <w:r w:rsidRPr="006231CF">
        <w:rPr>
          <w:rFonts w:cs="B Titr" w:hint="cs"/>
          <w:sz w:val="24"/>
          <w:szCs w:val="24"/>
          <w:rtl/>
        </w:rPr>
        <w:t xml:space="preserve"> </w:t>
      </w:r>
    </w:p>
    <w:p w14:paraId="3A35BD04" w14:textId="77777777" w:rsidR="006231CF" w:rsidRPr="006231CF" w:rsidRDefault="006231CF" w:rsidP="006231CF">
      <w:pPr>
        <w:spacing w:after="0"/>
        <w:rPr>
          <w:rFonts w:cs="B Titr"/>
          <w:sz w:val="24"/>
          <w:szCs w:val="24"/>
          <w:rtl/>
        </w:rPr>
      </w:pPr>
    </w:p>
    <w:p w14:paraId="3AA10930" w14:textId="77777777" w:rsidR="00B42E5F" w:rsidRDefault="00B42E5F" w:rsidP="00140660">
      <w:pPr>
        <w:tabs>
          <w:tab w:val="left" w:pos="7914"/>
        </w:tabs>
        <w:spacing w:after="0"/>
        <w:ind w:hanging="262"/>
        <w:rPr>
          <w:rFonts w:cs="B Titr"/>
          <w:rtl/>
        </w:rPr>
      </w:pPr>
    </w:p>
    <w:p w14:paraId="4744BA21" w14:textId="77777777" w:rsidR="00773F1C" w:rsidRDefault="00773F1C" w:rsidP="002F55AB">
      <w:pPr>
        <w:spacing w:after="0"/>
        <w:rPr>
          <w:rFonts w:cs="B Titr"/>
          <w:sz w:val="24"/>
          <w:szCs w:val="24"/>
          <w:rtl/>
        </w:rPr>
      </w:pPr>
    </w:p>
    <w:p w14:paraId="32A5543D" w14:textId="77777777" w:rsidR="00773F1C" w:rsidRDefault="00773F1C" w:rsidP="002F55AB">
      <w:pPr>
        <w:spacing w:after="0"/>
        <w:rPr>
          <w:rFonts w:cs="B Titr"/>
          <w:sz w:val="24"/>
          <w:szCs w:val="24"/>
          <w:rtl/>
        </w:rPr>
      </w:pPr>
    </w:p>
    <w:p w14:paraId="5F9ED5A3" w14:textId="77777777" w:rsidR="002F55AB" w:rsidRPr="00AE4978" w:rsidRDefault="002F55AB" w:rsidP="002F55AB">
      <w:pPr>
        <w:spacing w:after="0"/>
        <w:rPr>
          <w:rFonts w:cs="B Nazanin"/>
          <w:rtl/>
        </w:rPr>
      </w:pPr>
      <w:r w:rsidRPr="00AE4978">
        <w:rPr>
          <w:rFonts w:cs="B Titr" w:hint="cs"/>
          <w:rtl/>
        </w:rPr>
        <w:lastRenderedPageBreak/>
        <w:t>سوختگی</w:t>
      </w:r>
    </w:p>
    <w:tbl>
      <w:tblPr>
        <w:bidiVisual/>
        <w:tblW w:w="15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31"/>
        <w:gridCol w:w="1437"/>
        <w:gridCol w:w="10895"/>
      </w:tblGrid>
      <w:tr w:rsidR="002F55AB" w:rsidRPr="00B436DB" w14:paraId="081FF620" w14:textId="77777777" w:rsidTr="003F2433">
        <w:trPr>
          <w:jc w:val="center"/>
        </w:trPr>
        <w:tc>
          <w:tcPr>
            <w:tcW w:w="3531" w:type="dxa"/>
          </w:tcPr>
          <w:p w14:paraId="6B76C0A1" w14:textId="43F759DD" w:rsidR="002F55AB" w:rsidRPr="00AE4978" w:rsidRDefault="007F57DA" w:rsidP="005D6F7F">
            <w:pPr>
              <w:spacing w:after="0" w:line="240" w:lineRule="auto"/>
              <w:jc w:val="center"/>
              <w:rPr>
                <w:rFonts w:cs="B Yagut"/>
                <w:sz w:val="20"/>
                <w:szCs w:val="20"/>
                <w:rtl/>
              </w:rPr>
            </w:pPr>
            <w:r>
              <w:rPr>
                <w:rFonts w:cs="B Titr" w:hint="cs"/>
                <w:b/>
                <w:bCs/>
                <w:sz w:val="20"/>
                <w:szCs w:val="20"/>
                <w:rtl/>
              </w:rPr>
              <w:t>ارزیابی</w:t>
            </w:r>
          </w:p>
        </w:tc>
        <w:tc>
          <w:tcPr>
            <w:tcW w:w="1437" w:type="dxa"/>
          </w:tcPr>
          <w:p w14:paraId="45C8C857" w14:textId="3022B1BF" w:rsidR="002F55AB" w:rsidRPr="00AE4978" w:rsidRDefault="007F57DA" w:rsidP="005D6F7F">
            <w:pPr>
              <w:spacing w:after="0" w:line="240" w:lineRule="auto"/>
              <w:jc w:val="center"/>
              <w:rPr>
                <w:rFonts w:cs="B Yagut"/>
                <w:sz w:val="20"/>
                <w:szCs w:val="20"/>
                <w:rtl/>
              </w:rPr>
            </w:pPr>
            <w:r>
              <w:rPr>
                <w:rFonts w:cs="B Titr" w:hint="cs"/>
                <w:b/>
                <w:bCs/>
                <w:sz w:val="20"/>
                <w:szCs w:val="20"/>
                <w:rtl/>
              </w:rPr>
              <w:t>طبقه بندی</w:t>
            </w:r>
          </w:p>
        </w:tc>
        <w:tc>
          <w:tcPr>
            <w:tcW w:w="10895" w:type="dxa"/>
          </w:tcPr>
          <w:p w14:paraId="42BA8227" w14:textId="77777777" w:rsidR="002F55AB" w:rsidRPr="00AE4978" w:rsidRDefault="002F55AB" w:rsidP="005D6F7F">
            <w:pPr>
              <w:spacing w:after="0" w:line="240" w:lineRule="auto"/>
              <w:jc w:val="center"/>
              <w:rPr>
                <w:rFonts w:cs="B Yagut"/>
                <w:sz w:val="20"/>
                <w:szCs w:val="20"/>
                <w:rtl/>
              </w:rPr>
            </w:pPr>
            <w:r w:rsidRPr="00AE4978">
              <w:rPr>
                <w:rFonts w:cs="B Titr" w:hint="cs"/>
                <w:b/>
                <w:bCs/>
                <w:sz w:val="20"/>
                <w:szCs w:val="20"/>
                <w:rtl/>
              </w:rPr>
              <w:t>اقدام</w:t>
            </w:r>
          </w:p>
        </w:tc>
      </w:tr>
      <w:tr w:rsidR="002F55AB" w:rsidRPr="00AE4978" w14:paraId="1A5495D6" w14:textId="77777777" w:rsidTr="00E85384">
        <w:trPr>
          <w:jc w:val="center"/>
        </w:trPr>
        <w:tc>
          <w:tcPr>
            <w:tcW w:w="3531" w:type="dxa"/>
          </w:tcPr>
          <w:p w14:paraId="4D31E8F0"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درگیری اپیدرم به صورت التهاب، قرمزی، درد (شبیه آفتاب سوختگی)</w:t>
            </w:r>
          </w:p>
          <w:p w14:paraId="0EC22BB0"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آسیب پوستی حداقل است و تاول وجود ندارد، درد در عرض 48 تا 72ساعت از بین می رود، اما اسکار برجا نمی ماند.</w:t>
            </w:r>
          </w:p>
        </w:tc>
        <w:tc>
          <w:tcPr>
            <w:tcW w:w="1437" w:type="dxa"/>
            <w:vAlign w:val="center"/>
          </w:tcPr>
          <w:p w14:paraId="4A12B303" w14:textId="77777777" w:rsidR="002F55AB" w:rsidRPr="00AE4978" w:rsidRDefault="002F55AB" w:rsidP="005D6F7F">
            <w:pPr>
              <w:spacing w:after="0" w:line="240" w:lineRule="auto"/>
              <w:jc w:val="center"/>
              <w:rPr>
                <w:rFonts w:cs="B Yagut"/>
                <w:b/>
                <w:bCs/>
                <w:sz w:val="20"/>
                <w:szCs w:val="20"/>
                <w:rtl/>
              </w:rPr>
            </w:pPr>
            <w:r w:rsidRPr="00AE4978">
              <w:rPr>
                <w:rFonts w:cs="B Yagut" w:hint="cs"/>
                <w:b/>
                <w:bCs/>
                <w:sz w:val="20"/>
                <w:szCs w:val="20"/>
                <w:rtl/>
              </w:rPr>
              <w:t>سوختگی درجه یک</w:t>
            </w:r>
          </w:p>
        </w:tc>
        <w:tc>
          <w:tcPr>
            <w:tcW w:w="10895" w:type="dxa"/>
            <w:shd w:val="clear" w:color="auto" w:fill="FFFF99"/>
          </w:tcPr>
          <w:p w14:paraId="4A6A5D25"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 xml:space="preserve">ناحیه سوخته را يا سرم فیزیولوژی با آب جوشیده ولرم و صابون شستشو دهید. </w:t>
            </w:r>
          </w:p>
          <w:p w14:paraId="6D843339"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از کرم</w:t>
            </w:r>
            <w:r w:rsidRPr="00112822">
              <w:rPr>
                <w:rFonts w:cs="B Yagut" w:hint="cs"/>
                <w:b/>
                <w:bCs/>
                <w:sz w:val="20"/>
                <w:szCs w:val="20"/>
                <w:rtl/>
              </w:rPr>
              <w:softHyphen/>
              <w:t>های مرطوب</w:t>
            </w:r>
            <w:r w:rsidRPr="00112822">
              <w:rPr>
                <w:rFonts w:cs="B Yagut" w:hint="cs"/>
                <w:b/>
                <w:bCs/>
                <w:sz w:val="20"/>
                <w:szCs w:val="20"/>
                <w:rtl/>
              </w:rPr>
              <w:softHyphen/>
              <w:t>کننده مانند آلوورا استفاده کنید.</w:t>
            </w:r>
          </w:p>
          <w:p w14:paraId="03AE094C"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مسکن خوراکی تجویز کنید.</w:t>
            </w:r>
          </w:p>
          <w:p w14:paraId="46A75830"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نیازی به پروفیلاکسی با پنی سیلین و تزریق کزاز نیست.</w:t>
            </w:r>
          </w:p>
          <w:p w14:paraId="1CEF1064"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تنها ایمن سازی ناقص کودکان باید تکمیل شود.</w:t>
            </w:r>
          </w:p>
        </w:tc>
      </w:tr>
      <w:tr w:rsidR="002F55AB" w:rsidRPr="00AE4978" w14:paraId="4871CFB8" w14:textId="77777777" w:rsidTr="00E85384">
        <w:trPr>
          <w:trHeight w:val="2280"/>
          <w:jc w:val="center"/>
        </w:trPr>
        <w:tc>
          <w:tcPr>
            <w:tcW w:w="3531" w:type="dxa"/>
            <w:vMerge w:val="restart"/>
            <w:vAlign w:val="center"/>
          </w:tcPr>
          <w:p w14:paraId="3A04ED7D"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آسیب به اپیدرم و بخشی از درم به صورت وزیکول و تاول، این سوختگی دردناک است و در عرض 7 تا 14 روز بهبود می یابد.</w:t>
            </w:r>
          </w:p>
        </w:tc>
        <w:tc>
          <w:tcPr>
            <w:tcW w:w="1437" w:type="dxa"/>
            <w:vMerge w:val="restart"/>
            <w:vAlign w:val="center"/>
          </w:tcPr>
          <w:p w14:paraId="6A179778" w14:textId="77777777" w:rsidR="002F55AB" w:rsidRPr="00AE4978" w:rsidRDefault="002F55AB" w:rsidP="005D6F7F">
            <w:pPr>
              <w:spacing w:after="0" w:line="240" w:lineRule="auto"/>
              <w:jc w:val="center"/>
              <w:rPr>
                <w:rFonts w:cs="B Yagut"/>
                <w:b/>
                <w:bCs/>
                <w:sz w:val="20"/>
                <w:szCs w:val="20"/>
                <w:rtl/>
              </w:rPr>
            </w:pPr>
            <w:r w:rsidRPr="00AE4978">
              <w:rPr>
                <w:rFonts w:cs="B Yagut" w:hint="cs"/>
                <w:b/>
                <w:bCs/>
                <w:sz w:val="20"/>
                <w:szCs w:val="20"/>
                <w:rtl/>
              </w:rPr>
              <w:t>سوختگی درجه دوم</w:t>
            </w:r>
          </w:p>
        </w:tc>
        <w:tc>
          <w:tcPr>
            <w:tcW w:w="10895" w:type="dxa"/>
            <w:shd w:val="clear" w:color="auto" w:fill="FF0000"/>
          </w:tcPr>
          <w:p w14:paraId="261AC63D" w14:textId="77777777" w:rsidR="00D201E8" w:rsidRPr="00112822" w:rsidRDefault="00D201E8"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محل سوختگی را زیر جریان آب تمیز و خنک </w:t>
            </w:r>
            <w:r w:rsidR="003D62E0" w:rsidRPr="00496513">
              <w:rPr>
                <w:rFonts w:cs="B Yagut" w:hint="cs"/>
                <w:b/>
                <w:bCs/>
                <w:sz w:val="20"/>
                <w:szCs w:val="20"/>
                <w:highlight w:val="red"/>
                <w:shd w:val="clear" w:color="auto" w:fill="FF0000"/>
                <w:rtl/>
              </w:rPr>
              <w:t xml:space="preserve">به مدت حداقل 15 تا 20 دقیقه  </w:t>
            </w:r>
            <w:r w:rsidRPr="00112822">
              <w:rPr>
                <w:rFonts w:cs="B Yagut" w:hint="cs"/>
                <w:b/>
                <w:bCs/>
                <w:sz w:val="20"/>
                <w:szCs w:val="20"/>
                <w:rtl/>
              </w:rPr>
              <w:t>تا زمان برطرف شدن درد قرار دهید. لباس های تنگ و سوخته و زیور آلات را از تن مصدوم خارج کنید.  در صورتي كه لباس محل سوختگي چسبيده باشد، به جاي سعي در كندن آن، اطراف آن را قيچي كنيد</w:t>
            </w:r>
          </w:p>
          <w:p w14:paraId="6C33DE5C" w14:textId="77777777" w:rsidR="00093F4F" w:rsidRPr="00112822" w:rsidRDefault="00093F4F"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به علت خطر مسموميت با گازهاي سمي، مصدوم را در هواي آزاد قرار داده و </w:t>
            </w:r>
            <w:r w:rsidR="00F9351E" w:rsidRPr="00112822">
              <w:rPr>
                <w:rFonts w:cs="B Yagut" w:hint="cs"/>
                <w:b/>
                <w:bCs/>
                <w:sz w:val="20"/>
                <w:szCs w:val="20"/>
                <w:rtl/>
              </w:rPr>
              <w:t xml:space="preserve">به </w:t>
            </w:r>
            <w:r w:rsidRPr="00112822">
              <w:rPr>
                <w:rFonts w:cs="B Yagut" w:hint="cs"/>
                <w:b/>
                <w:bCs/>
                <w:sz w:val="20"/>
                <w:szCs w:val="20"/>
                <w:rtl/>
              </w:rPr>
              <w:t>وضعيت تنفس وي ت</w:t>
            </w:r>
            <w:r w:rsidR="00F9351E" w:rsidRPr="00112822">
              <w:rPr>
                <w:rFonts w:cs="B Yagut" w:hint="cs"/>
                <w:b/>
                <w:bCs/>
                <w:sz w:val="20"/>
                <w:szCs w:val="20"/>
                <w:rtl/>
              </w:rPr>
              <w:t>وجه كنيد.</w:t>
            </w:r>
          </w:p>
          <w:p w14:paraId="1CE6653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در صورت سوختگی کم تر از 10 درصد: کنترل علايم حیاتی و بررسی دفع ادرار و ارزیابی مجدد نیم ساعت بعد </w:t>
            </w:r>
          </w:p>
          <w:p w14:paraId="4DC590C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در صورت پایداری علايم حیاتی: پانسمان روزانه با کرم سولفادیازین نقره و تعویض روزانة آن. بهتر است قبل از پانسمان بعدی، ناحیه سوخته را با سرم فیزیولوژی یا آب جوشیدة ولرم و صابون شستشو دهید.</w:t>
            </w:r>
          </w:p>
          <w:p w14:paraId="2F4FD2B3"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پس از پانسمان، در اولین فرصت ممکن ناحیه آسیب دیده را آتل گیری نموده و بالاتر از سطح بدن قرار دهید.</w:t>
            </w:r>
          </w:p>
          <w:p w14:paraId="2452DD8B"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بیمار باید دو بار در هفته از نظر عفونت بررسی شود. طول مدت درمان حداقل دو هفته است. </w:t>
            </w:r>
          </w:p>
          <w:p w14:paraId="1A09E009"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سوختگی روی صورت باید باز باشد.</w:t>
            </w:r>
          </w:p>
          <w:p w14:paraId="07E47823"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درصورت پارگی تاول ها، دبریدمان لازم است. </w:t>
            </w:r>
          </w:p>
          <w:p w14:paraId="62E1996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ایمن سازی ناقص کودکان باید تکمیل شود.</w:t>
            </w:r>
          </w:p>
          <w:p w14:paraId="03C6D139"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برای کنترل درد و تب خفیف کم تر از 38 درجه سانتی</w:t>
            </w:r>
            <w:r w:rsidR="0053087A" w:rsidRPr="00112822">
              <w:rPr>
                <w:rFonts w:cs="B Yagut" w:hint="cs"/>
                <w:b/>
                <w:bCs/>
                <w:sz w:val="20"/>
                <w:szCs w:val="20"/>
                <w:rtl/>
              </w:rPr>
              <w:t xml:space="preserve"> </w:t>
            </w:r>
            <w:r w:rsidRPr="00112822">
              <w:rPr>
                <w:rFonts w:cs="B Yagut" w:hint="cs"/>
                <w:b/>
                <w:bCs/>
                <w:sz w:val="20"/>
                <w:szCs w:val="20"/>
                <w:rtl/>
              </w:rPr>
              <w:t>گراد: تجویز استامینوفن کدئین و</w:t>
            </w:r>
            <w:r w:rsidR="0053087A" w:rsidRPr="00112822">
              <w:rPr>
                <w:rFonts w:cs="B Yagut" w:hint="cs"/>
                <w:b/>
                <w:bCs/>
                <w:sz w:val="20"/>
                <w:szCs w:val="20"/>
                <w:rtl/>
              </w:rPr>
              <w:t xml:space="preserve"> </w:t>
            </w:r>
            <w:r w:rsidRPr="00112822">
              <w:rPr>
                <w:rFonts w:cs="B Yagut" w:hint="cs"/>
                <w:b/>
                <w:bCs/>
                <w:sz w:val="20"/>
                <w:szCs w:val="20"/>
                <w:rtl/>
              </w:rPr>
              <w:t xml:space="preserve"> توصیه به مصرف آن یک ساعت قبل از تعویض پانسمان</w:t>
            </w:r>
          </w:p>
          <w:p w14:paraId="7D55322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در صورت خارش پوستی، تجویز آنتی هیستامین</w:t>
            </w:r>
          </w:p>
        </w:tc>
      </w:tr>
      <w:tr w:rsidR="002F55AB" w:rsidRPr="00AE4978" w14:paraId="3CD01592" w14:textId="77777777" w:rsidTr="00496513">
        <w:trPr>
          <w:trHeight w:val="602"/>
          <w:jc w:val="center"/>
        </w:trPr>
        <w:tc>
          <w:tcPr>
            <w:tcW w:w="3531" w:type="dxa"/>
            <w:vMerge/>
          </w:tcPr>
          <w:p w14:paraId="513A9FAF" w14:textId="77777777" w:rsidR="002F55AB" w:rsidRPr="00AE4978" w:rsidRDefault="002F55AB" w:rsidP="005D6F7F">
            <w:pPr>
              <w:spacing w:after="0" w:line="240" w:lineRule="auto"/>
              <w:rPr>
                <w:rFonts w:cs="B Yagut"/>
                <w:sz w:val="20"/>
                <w:szCs w:val="20"/>
                <w:rtl/>
              </w:rPr>
            </w:pPr>
          </w:p>
        </w:tc>
        <w:tc>
          <w:tcPr>
            <w:tcW w:w="1437" w:type="dxa"/>
            <w:vMerge/>
            <w:vAlign w:val="center"/>
          </w:tcPr>
          <w:p w14:paraId="510CCE3F" w14:textId="77777777" w:rsidR="002F55AB" w:rsidRPr="00AE4978" w:rsidRDefault="002F55AB" w:rsidP="005D6F7F">
            <w:pPr>
              <w:spacing w:after="0" w:line="240" w:lineRule="auto"/>
              <w:jc w:val="center"/>
              <w:rPr>
                <w:rFonts w:cs="B Yagut"/>
                <w:sz w:val="20"/>
                <w:szCs w:val="20"/>
                <w:rtl/>
              </w:rPr>
            </w:pPr>
          </w:p>
        </w:tc>
        <w:tc>
          <w:tcPr>
            <w:tcW w:w="10895" w:type="dxa"/>
            <w:shd w:val="clear" w:color="auto" w:fill="FF0000"/>
          </w:tcPr>
          <w:p w14:paraId="73512046" w14:textId="77777777" w:rsidR="000C5A0D" w:rsidRPr="006231CF" w:rsidRDefault="000C5A0D" w:rsidP="00CE2CBA">
            <w:pPr>
              <w:pStyle w:val="ListParagraph"/>
              <w:numPr>
                <w:ilvl w:val="0"/>
                <w:numId w:val="48"/>
              </w:numPr>
              <w:spacing w:after="0" w:line="240" w:lineRule="auto"/>
              <w:ind w:left="260" w:hanging="260"/>
              <w:rPr>
                <w:rFonts w:cs="B Yagut"/>
                <w:b/>
                <w:bCs/>
                <w:sz w:val="20"/>
                <w:szCs w:val="20"/>
                <w:rtl/>
              </w:rPr>
            </w:pPr>
            <w:r w:rsidRPr="006231CF">
              <w:rPr>
                <w:rFonts w:cs="B Yagut" w:hint="cs"/>
                <w:b/>
                <w:bCs/>
                <w:sz w:val="20"/>
                <w:szCs w:val="20"/>
                <w:rtl/>
              </w:rPr>
              <w:t>در صورت بروز  علايمي مانند سختي تنفسي، استريدور و سختي بلع و ...، سوختگي استنشاقي مورد نظر قرار گرفته و اقدامات اورژانس براي مديريت راه هوايي صورت گيرد.</w:t>
            </w:r>
            <w:r w:rsidR="00375F2B" w:rsidRPr="006231CF">
              <w:rPr>
                <w:rFonts w:cs="B Yagut" w:hint="cs"/>
                <w:b/>
                <w:bCs/>
                <w:sz w:val="20"/>
                <w:szCs w:val="20"/>
                <w:rtl/>
              </w:rPr>
              <w:t xml:space="preserve"> و ارجاع فوري به بيمارستان</w:t>
            </w:r>
          </w:p>
          <w:p w14:paraId="0A501206" w14:textId="77777777" w:rsidR="002F55AB" w:rsidRPr="006231CF" w:rsidRDefault="005B6902" w:rsidP="00CE2CBA">
            <w:pPr>
              <w:pStyle w:val="ListParagraph"/>
              <w:numPr>
                <w:ilvl w:val="0"/>
                <w:numId w:val="48"/>
              </w:numPr>
              <w:spacing w:after="0" w:line="240" w:lineRule="auto"/>
              <w:ind w:left="260" w:hanging="260"/>
              <w:rPr>
                <w:rFonts w:cs="B Yagut"/>
                <w:b/>
                <w:bCs/>
                <w:sz w:val="20"/>
                <w:szCs w:val="20"/>
                <w:rtl/>
              </w:rPr>
            </w:pPr>
            <w:r w:rsidRPr="006231CF">
              <w:rPr>
                <w:rFonts w:cs="B Yagut" w:hint="cs"/>
                <w:b/>
                <w:bCs/>
                <w:sz w:val="20"/>
                <w:szCs w:val="20"/>
                <w:rtl/>
              </w:rPr>
              <w:t xml:space="preserve">در صورت سوختگی عمیق، علايم حیاتی ناپایدار و عفونت </w:t>
            </w:r>
            <w:r w:rsidR="00061E60" w:rsidRPr="006231CF">
              <w:rPr>
                <w:rFonts w:cs="B Yagut" w:hint="cs"/>
                <w:b/>
                <w:bCs/>
                <w:sz w:val="20"/>
                <w:szCs w:val="20"/>
                <w:rtl/>
              </w:rPr>
              <w:t>،</w:t>
            </w:r>
            <w:r w:rsidR="002F55AB" w:rsidRPr="006231CF">
              <w:rPr>
                <w:rFonts w:cs="B Yagut" w:hint="cs"/>
                <w:b/>
                <w:bCs/>
                <w:sz w:val="20"/>
                <w:szCs w:val="20"/>
                <w:rtl/>
              </w:rPr>
              <w:t xml:space="preserve"> ارجاع فوری به بیمارستان</w:t>
            </w:r>
          </w:p>
        </w:tc>
      </w:tr>
      <w:tr w:rsidR="002F55AB" w:rsidRPr="00AE4978" w14:paraId="1CC75E89" w14:textId="77777777" w:rsidTr="00E85384">
        <w:trPr>
          <w:jc w:val="center"/>
        </w:trPr>
        <w:tc>
          <w:tcPr>
            <w:tcW w:w="3531" w:type="dxa"/>
          </w:tcPr>
          <w:p w14:paraId="15D84E05"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تمام ضخامت پوست ( اپیدرم و درم ) درگیر است، رنگ پوست سفید یا قهوه</w:t>
            </w:r>
            <w:r w:rsidRPr="00AE4978">
              <w:rPr>
                <w:rFonts w:cs="B Yagut" w:hint="cs"/>
                <w:b/>
                <w:bCs/>
                <w:sz w:val="20"/>
                <w:szCs w:val="20"/>
                <w:rtl/>
              </w:rPr>
              <w:softHyphen/>
              <w:t>ای شده و حالت چرمی پیدا می</w:t>
            </w:r>
            <w:r w:rsidRPr="00AE4978">
              <w:rPr>
                <w:rFonts w:cs="B Yagut"/>
                <w:b/>
                <w:bCs/>
                <w:sz w:val="20"/>
                <w:szCs w:val="20"/>
                <w:rtl/>
              </w:rPr>
              <w:softHyphen/>
            </w:r>
            <w:r w:rsidRPr="00AE4978">
              <w:rPr>
                <w:rFonts w:cs="B Yagut" w:hint="cs"/>
                <w:b/>
                <w:bCs/>
                <w:sz w:val="20"/>
                <w:szCs w:val="20"/>
                <w:rtl/>
              </w:rPr>
              <w:t xml:space="preserve">کند و معمولاً دردناک نیست. </w:t>
            </w:r>
          </w:p>
          <w:p w14:paraId="2635D056"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زخم ترمیم نمی</w:t>
            </w:r>
            <w:r w:rsidRPr="00AE4978">
              <w:rPr>
                <w:rFonts w:cs="B Yagut"/>
                <w:b/>
                <w:bCs/>
                <w:sz w:val="20"/>
                <w:szCs w:val="20"/>
                <w:rtl/>
              </w:rPr>
              <w:softHyphen/>
            </w:r>
            <w:r w:rsidRPr="00AE4978">
              <w:rPr>
                <w:rFonts w:cs="B Yagut" w:hint="cs"/>
                <w:b/>
                <w:bCs/>
                <w:sz w:val="20"/>
                <w:szCs w:val="20"/>
                <w:rtl/>
              </w:rPr>
              <w:t xml:space="preserve">شود و یا به سختی ترمیم </w:t>
            </w:r>
            <w:r w:rsidR="00600A04">
              <w:rPr>
                <w:rFonts w:cs="B Yagut" w:hint="cs"/>
                <w:b/>
                <w:bCs/>
                <w:sz w:val="20"/>
                <w:szCs w:val="20"/>
                <w:rtl/>
              </w:rPr>
              <w:t xml:space="preserve">       </w:t>
            </w:r>
            <w:r w:rsidRPr="00AE4978">
              <w:rPr>
                <w:rFonts w:cs="B Yagut" w:hint="cs"/>
                <w:b/>
                <w:bCs/>
                <w:sz w:val="20"/>
                <w:szCs w:val="20"/>
                <w:rtl/>
              </w:rPr>
              <w:t>می شود و معمولاً نیاز به گرافت پوستی دارد.</w:t>
            </w:r>
          </w:p>
        </w:tc>
        <w:tc>
          <w:tcPr>
            <w:tcW w:w="1437" w:type="dxa"/>
            <w:vAlign w:val="center"/>
          </w:tcPr>
          <w:p w14:paraId="798647C2" w14:textId="77777777" w:rsidR="002F55AB" w:rsidRPr="00AE4978" w:rsidRDefault="002F55AB" w:rsidP="005D6F7F">
            <w:pPr>
              <w:spacing w:after="0" w:line="240" w:lineRule="auto"/>
              <w:jc w:val="center"/>
              <w:rPr>
                <w:rFonts w:cs="B Yagut"/>
                <w:b/>
                <w:bCs/>
                <w:sz w:val="20"/>
                <w:szCs w:val="20"/>
                <w:rtl/>
              </w:rPr>
            </w:pPr>
            <w:r w:rsidRPr="00AE4978">
              <w:rPr>
                <w:rFonts w:cs="B Yagut" w:hint="cs"/>
                <w:b/>
                <w:bCs/>
                <w:sz w:val="20"/>
                <w:szCs w:val="20"/>
                <w:rtl/>
              </w:rPr>
              <w:t>سوختگی درجه سوم</w:t>
            </w:r>
          </w:p>
        </w:tc>
        <w:tc>
          <w:tcPr>
            <w:tcW w:w="10895" w:type="dxa"/>
            <w:shd w:val="clear" w:color="auto" w:fill="FF0000"/>
          </w:tcPr>
          <w:p w14:paraId="2F7BD97C" w14:textId="77777777" w:rsidR="002F55AB" w:rsidRPr="006231CF" w:rsidRDefault="002F55AB" w:rsidP="00CE2CBA">
            <w:pPr>
              <w:pStyle w:val="ListParagraph"/>
              <w:numPr>
                <w:ilvl w:val="0"/>
                <w:numId w:val="56"/>
              </w:numPr>
              <w:spacing w:after="0" w:line="240" w:lineRule="auto"/>
              <w:ind w:left="260" w:hanging="260"/>
              <w:rPr>
                <w:rFonts w:cs="B Yagut"/>
                <w:b/>
                <w:bCs/>
                <w:sz w:val="20"/>
                <w:szCs w:val="20"/>
                <w:rtl/>
              </w:rPr>
            </w:pPr>
            <w:r w:rsidRPr="006231CF">
              <w:rPr>
                <w:rFonts w:cs="B Yagut" w:hint="cs"/>
                <w:b/>
                <w:bCs/>
                <w:sz w:val="20"/>
                <w:szCs w:val="20"/>
                <w:rtl/>
              </w:rPr>
              <w:t xml:space="preserve">علاوه بر اقدامات مربوط به سوختگی درجه دو، راه وریدی مناسب تعبیه کنید و 4 میلی لیتر رینگر لاکتات به ازاء هر کیلوگرم وزن بدن به ازای درصد سوختگی سطح بدن </w:t>
            </w:r>
            <w:r w:rsidR="00B95B88" w:rsidRPr="006231CF">
              <w:rPr>
                <w:rFonts w:cs="B Yagut" w:hint="cs"/>
                <w:b/>
                <w:bCs/>
                <w:sz w:val="20"/>
                <w:szCs w:val="20"/>
                <w:rtl/>
              </w:rPr>
              <w:t xml:space="preserve">در 24 ساعت </w:t>
            </w:r>
            <w:r w:rsidRPr="006231CF">
              <w:rPr>
                <w:rFonts w:cs="B Yagut" w:hint="cs"/>
                <w:b/>
                <w:bCs/>
                <w:sz w:val="20"/>
                <w:szCs w:val="20"/>
                <w:rtl/>
              </w:rPr>
              <w:t>تجویز نمایید</w:t>
            </w:r>
            <w:r w:rsidR="000612AF" w:rsidRPr="006231CF">
              <w:rPr>
                <w:rFonts w:cs="B Yagut" w:hint="cs"/>
                <w:b/>
                <w:bCs/>
                <w:sz w:val="20"/>
                <w:szCs w:val="20"/>
                <w:rtl/>
              </w:rPr>
              <w:t>،</w:t>
            </w:r>
            <w:r w:rsidRPr="006231CF">
              <w:rPr>
                <w:rFonts w:cs="B Yagut" w:hint="cs"/>
                <w:b/>
                <w:bCs/>
                <w:sz w:val="20"/>
                <w:szCs w:val="20"/>
                <w:rtl/>
              </w:rPr>
              <w:t xml:space="preserve"> به طوری که نیمی از مایع در 8 </w:t>
            </w:r>
            <w:r w:rsidR="000612AF" w:rsidRPr="006231CF">
              <w:rPr>
                <w:rFonts w:cs="B Yagut" w:hint="cs"/>
                <w:b/>
                <w:bCs/>
                <w:sz w:val="20"/>
                <w:szCs w:val="20"/>
                <w:rtl/>
              </w:rPr>
              <w:t xml:space="preserve"> </w:t>
            </w:r>
            <w:r w:rsidRPr="006231CF">
              <w:rPr>
                <w:rFonts w:cs="B Yagut" w:hint="cs"/>
                <w:b/>
                <w:bCs/>
                <w:sz w:val="20"/>
                <w:szCs w:val="20"/>
                <w:rtl/>
              </w:rPr>
              <w:t>ساعت اول داده شود.</w:t>
            </w:r>
          </w:p>
          <w:p w14:paraId="3D533533" w14:textId="77777777" w:rsidR="002F55AB" w:rsidRPr="006231CF" w:rsidRDefault="002F55AB" w:rsidP="00CE2CBA">
            <w:pPr>
              <w:pStyle w:val="ListParagraph"/>
              <w:numPr>
                <w:ilvl w:val="0"/>
                <w:numId w:val="56"/>
              </w:numPr>
              <w:spacing w:after="0" w:line="240" w:lineRule="auto"/>
              <w:ind w:left="260" w:hanging="260"/>
              <w:rPr>
                <w:rFonts w:cs="B Yagut"/>
                <w:b/>
                <w:bCs/>
                <w:sz w:val="20"/>
                <w:szCs w:val="20"/>
                <w:rtl/>
              </w:rPr>
            </w:pPr>
            <w:r w:rsidRPr="006231CF">
              <w:rPr>
                <w:rFonts w:cs="B Yagut" w:hint="cs"/>
                <w:b/>
                <w:bCs/>
                <w:sz w:val="20"/>
                <w:szCs w:val="20"/>
                <w:rtl/>
              </w:rPr>
              <w:t>درد بیمار را با تجویز مسکن به میزان کافی، تسکین دهید.</w:t>
            </w:r>
          </w:p>
          <w:p w14:paraId="3C2CC67C" w14:textId="77777777" w:rsidR="002F55AB" w:rsidRPr="006231CF" w:rsidRDefault="000C3A8A" w:rsidP="00CE2CBA">
            <w:pPr>
              <w:pStyle w:val="ListParagraph"/>
              <w:numPr>
                <w:ilvl w:val="0"/>
                <w:numId w:val="56"/>
              </w:numPr>
              <w:spacing w:after="0" w:line="240" w:lineRule="auto"/>
              <w:ind w:left="260" w:hanging="260"/>
              <w:rPr>
                <w:rFonts w:cs="B Yagut"/>
                <w:b/>
                <w:bCs/>
                <w:sz w:val="20"/>
                <w:szCs w:val="20"/>
                <w:rtl/>
              </w:rPr>
            </w:pPr>
            <w:r w:rsidRPr="006231CF">
              <w:rPr>
                <w:rFonts w:cs="B Yagut" w:hint="cs"/>
                <w:b/>
                <w:bCs/>
                <w:sz w:val="20"/>
                <w:szCs w:val="20"/>
                <w:rtl/>
              </w:rPr>
              <w:t>در صورت بروز  علايمي مانند سختي تنفسي، استريدور و سختي بلع و ...</w:t>
            </w:r>
            <w:r w:rsidR="008C07B0" w:rsidRPr="006231CF">
              <w:rPr>
                <w:rFonts w:cs="B Yagut" w:hint="cs"/>
                <w:b/>
                <w:bCs/>
                <w:sz w:val="20"/>
                <w:szCs w:val="20"/>
                <w:rtl/>
              </w:rPr>
              <w:t xml:space="preserve">، سوختگي استنشاقي مورد نظر قرار گرفته و اقدامات اورژانس براي مديريت راه هوايي صورت </w:t>
            </w:r>
            <w:r w:rsidR="008C07B0" w:rsidRPr="00496513">
              <w:rPr>
                <w:rFonts w:cs="B Yagut" w:hint="cs"/>
                <w:b/>
                <w:bCs/>
                <w:sz w:val="20"/>
                <w:szCs w:val="20"/>
                <w:shd w:val="clear" w:color="auto" w:fill="FF0000"/>
                <w:rtl/>
              </w:rPr>
              <w:t>گيرد.</w:t>
            </w:r>
            <w:r w:rsidR="00F9351E" w:rsidRPr="00496513">
              <w:rPr>
                <w:rFonts w:cs="B Yagut" w:hint="cs"/>
                <w:b/>
                <w:bCs/>
                <w:sz w:val="20"/>
                <w:szCs w:val="20"/>
                <w:shd w:val="clear" w:color="auto" w:fill="FF0000"/>
                <w:rtl/>
              </w:rPr>
              <w:t xml:space="preserve">     </w:t>
            </w:r>
            <w:r w:rsidR="00112822" w:rsidRPr="00496513">
              <w:rPr>
                <w:rFonts w:cs="B Yagut" w:hint="cs"/>
                <w:b/>
                <w:bCs/>
                <w:sz w:val="20"/>
                <w:szCs w:val="20"/>
                <w:shd w:val="clear" w:color="auto" w:fill="FF0000"/>
                <w:rtl/>
              </w:rPr>
              <w:t xml:space="preserve">- </w:t>
            </w:r>
            <w:r w:rsidR="00F9351E" w:rsidRPr="00496513">
              <w:rPr>
                <w:rFonts w:cs="B Yagut" w:hint="cs"/>
                <w:b/>
                <w:bCs/>
                <w:sz w:val="20"/>
                <w:szCs w:val="20"/>
                <w:shd w:val="clear" w:color="auto" w:fill="FF0000"/>
                <w:rtl/>
              </w:rPr>
              <w:t xml:space="preserve"> </w:t>
            </w:r>
            <w:r w:rsidR="002F55AB" w:rsidRPr="00496513">
              <w:rPr>
                <w:rFonts w:cs="B Yagut" w:hint="cs"/>
                <w:b/>
                <w:bCs/>
                <w:sz w:val="20"/>
                <w:szCs w:val="20"/>
                <w:shd w:val="clear" w:color="auto" w:fill="FF0000"/>
                <w:rtl/>
              </w:rPr>
              <w:t>تمامی موارد را فوراً به بیمارستان ارجاع دهید.</w:t>
            </w:r>
          </w:p>
        </w:tc>
      </w:tr>
    </w:tbl>
    <w:p w14:paraId="27827F4B" w14:textId="7B49A93D" w:rsidR="002F55AB" w:rsidRDefault="002F55AB" w:rsidP="002F55AB">
      <w:pPr>
        <w:jc w:val="center"/>
        <w:rPr>
          <w:rFonts w:cs="B Titr"/>
          <w:b/>
          <w:bCs/>
          <w:sz w:val="28"/>
          <w:szCs w:val="28"/>
          <w:rtl/>
        </w:rPr>
      </w:pPr>
    </w:p>
    <w:p w14:paraId="545A2BB3" w14:textId="77777777" w:rsidR="002F55AB" w:rsidRPr="00AE4978" w:rsidRDefault="002F55AB" w:rsidP="002F55AB">
      <w:pPr>
        <w:spacing w:after="0" w:line="240" w:lineRule="auto"/>
        <w:rPr>
          <w:rFonts w:cs="B Yagut"/>
          <w:b/>
          <w:bCs/>
          <w:u w:val="single"/>
          <w:rtl/>
        </w:rPr>
      </w:pPr>
      <w:r w:rsidRPr="00AE4978">
        <w:rPr>
          <w:rFonts w:cs="B Titr" w:hint="cs"/>
          <w:b/>
          <w:bCs/>
          <w:rtl/>
        </w:rPr>
        <w:t>سایر آسیب</w:t>
      </w:r>
      <w:r w:rsidRPr="00AE4978">
        <w:rPr>
          <w:rFonts w:cs="B Titr" w:hint="cs"/>
          <w:b/>
          <w:bCs/>
          <w:rtl/>
        </w:rPr>
        <w:softHyphen/>
        <w:t>های محیطی</w:t>
      </w:r>
    </w:p>
    <w:tbl>
      <w:tblPr>
        <w:bidiVisual/>
        <w:tblW w:w="154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58"/>
        <w:gridCol w:w="1417"/>
        <w:gridCol w:w="10471"/>
      </w:tblGrid>
      <w:tr w:rsidR="002F55AB" w:rsidRPr="00B436DB" w14:paraId="307B0DD0" w14:textId="77777777" w:rsidTr="006F3F77">
        <w:trPr>
          <w:trHeight w:val="430"/>
          <w:jc w:val="center"/>
        </w:trPr>
        <w:tc>
          <w:tcPr>
            <w:tcW w:w="3558" w:type="dxa"/>
          </w:tcPr>
          <w:p w14:paraId="224B487F" w14:textId="13CDA15F" w:rsidR="002F55AB" w:rsidRPr="00AE4978" w:rsidRDefault="007F57DA" w:rsidP="005D6F7F">
            <w:pPr>
              <w:spacing w:after="0" w:line="240" w:lineRule="auto"/>
              <w:jc w:val="center"/>
              <w:rPr>
                <w:rFonts w:cs="B Yagut"/>
                <w:sz w:val="20"/>
                <w:szCs w:val="20"/>
                <w:rtl/>
              </w:rPr>
            </w:pPr>
            <w:r>
              <w:rPr>
                <w:rFonts w:cs="B Titr" w:hint="cs"/>
                <w:b/>
                <w:bCs/>
                <w:sz w:val="20"/>
                <w:szCs w:val="20"/>
                <w:rtl/>
              </w:rPr>
              <w:t>ارزیابی</w:t>
            </w:r>
          </w:p>
        </w:tc>
        <w:tc>
          <w:tcPr>
            <w:tcW w:w="1417" w:type="dxa"/>
          </w:tcPr>
          <w:p w14:paraId="3D28FB24" w14:textId="4D14274E" w:rsidR="002F55AB" w:rsidRPr="00AE4978" w:rsidRDefault="007F57DA" w:rsidP="005D6F7F">
            <w:pPr>
              <w:spacing w:after="0" w:line="240" w:lineRule="auto"/>
              <w:jc w:val="center"/>
              <w:rPr>
                <w:rFonts w:cs="B Yagut"/>
                <w:sz w:val="20"/>
                <w:szCs w:val="20"/>
                <w:rtl/>
              </w:rPr>
            </w:pPr>
            <w:r>
              <w:rPr>
                <w:rFonts w:cs="B Titr" w:hint="cs"/>
                <w:b/>
                <w:bCs/>
                <w:sz w:val="20"/>
                <w:szCs w:val="20"/>
                <w:rtl/>
              </w:rPr>
              <w:t>طبقه بندی</w:t>
            </w:r>
          </w:p>
        </w:tc>
        <w:tc>
          <w:tcPr>
            <w:tcW w:w="10471" w:type="dxa"/>
          </w:tcPr>
          <w:p w14:paraId="68376719" w14:textId="77777777" w:rsidR="002F55AB" w:rsidRPr="00AE4978" w:rsidRDefault="002F55AB" w:rsidP="005D6F7F">
            <w:pPr>
              <w:spacing w:after="0" w:line="240" w:lineRule="auto"/>
              <w:jc w:val="center"/>
              <w:rPr>
                <w:rFonts w:cs="B Yagut"/>
                <w:sz w:val="20"/>
                <w:szCs w:val="20"/>
                <w:rtl/>
              </w:rPr>
            </w:pPr>
            <w:r w:rsidRPr="00AE4978">
              <w:rPr>
                <w:rFonts w:cs="B Titr" w:hint="cs"/>
                <w:b/>
                <w:bCs/>
                <w:sz w:val="20"/>
                <w:szCs w:val="20"/>
                <w:rtl/>
              </w:rPr>
              <w:t>اقدام</w:t>
            </w:r>
          </w:p>
        </w:tc>
      </w:tr>
      <w:tr w:rsidR="002F55AB" w:rsidRPr="00AE4978" w14:paraId="48277E5C" w14:textId="77777777" w:rsidTr="00E85384">
        <w:trPr>
          <w:jc w:val="center"/>
        </w:trPr>
        <w:tc>
          <w:tcPr>
            <w:tcW w:w="3558" w:type="dxa"/>
          </w:tcPr>
          <w:p w14:paraId="7BCDB555" w14:textId="77777777" w:rsidR="002F55AB" w:rsidRPr="00D453EC" w:rsidRDefault="002F55AB" w:rsidP="00D453EC">
            <w:pPr>
              <w:pStyle w:val="ListParagraph"/>
              <w:numPr>
                <w:ilvl w:val="0"/>
                <w:numId w:val="129"/>
              </w:numPr>
              <w:spacing w:after="0" w:line="240" w:lineRule="auto"/>
              <w:rPr>
                <w:rFonts w:cs="B Yagut"/>
                <w:b/>
                <w:bCs/>
                <w:rtl/>
              </w:rPr>
            </w:pPr>
            <w:r w:rsidRPr="00D453EC">
              <w:rPr>
                <w:rFonts w:ascii="Tahoma" w:hAnsi="Tahoma" w:cs="B Yagut" w:hint="cs"/>
                <w:b/>
                <w:bCs/>
                <w:rtl/>
              </w:rPr>
              <w:t>ضایعات</w:t>
            </w:r>
            <w:r w:rsidRPr="00D453EC">
              <w:rPr>
                <w:rFonts w:cs="B Yagut" w:hint="cs"/>
                <w:b/>
                <w:bCs/>
                <w:rtl/>
              </w:rPr>
              <w:t xml:space="preserve"> </w:t>
            </w:r>
            <w:r w:rsidRPr="00D453EC">
              <w:rPr>
                <w:rFonts w:ascii="Tahoma" w:hAnsi="Tahoma" w:cs="B Yagut" w:hint="cs"/>
                <w:b/>
                <w:bCs/>
                <w:rtl/>
              </w:rPr>
              <w:t>سرمازده</w:t>
            </w:r>
            <w:r w:rsidRPr="00D453EC">
              <w:rPr>
                <w:rFonts w:cs="B Yagut" w:hint="cs"/>
                <w:b/>
                <w:bCs/>
                <w:rtl/>
              </w:rPr>
              <w:t>:</w:t>
            </w:r>
          </w:p>
          <w:p w14:paraId="1DB276BE" w14:textId="77777777"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t>آسیب سرمایی به اندام</w:t>
            </w:r>
            <w:r w:rsidRPr="00AE4978">
              <w:rPr>
                <w:rFonts w:cs="B Yagut" w:hint="cs"/>
                <w:b/>
                <w:bCs/>
                <w:sz w:val="20"/>
                <w:szCs w:val="20"/>
                <w:rtl/>
              </w:rPr>
              <w:softHyphen/>
              <w:t>ها در اثر تماس طولانی</w:t>
            </w:r>
            <w:r w:rsidRPr="00AE4978">
              <w:rPr>
                <w:rFonts w:cs="B Yagut" w:hint="cs"/>
                <w:b/>
                <w:bCs/>
                <w:sz w:val="20"/>
                <w:szCs w:val="20"/>
                <w:rtl/>
              </w:rPr>
              <w:softHyphen/>
              <w:t>مدت با سرمای خشک یا مرطوب به صورت قرمزی، تورم، کبودی و حتی زخم و تاول بیشتر در انگشتان دست و پا، لاله گوش و بینی</w:t>
            </w:r>
          </w:p>
          <w:p w14:paraId="62820A0C" w14:textId="77777777" w:rsidR="002F55AB" w:rsidRPr="00D453EC" w:rsidRDefault="002F55AB" w:rsidP="00D453EC">
            <w:pPr>
              <w:pStyle w:val="ListParagraph"/>
              <w:numPr>
                <w:ilvl w:val="0"/>
                <w:numId w:val="129"/>
              </w:numPr>
              <w:spacing w:after="0" w:line="240" w:lineRule="auto"/>
              <w:rPr>
                <w:rFonts w:cs="B Yagut"/>
                <w:b/>
                <w:bCs/>
                <w:rtl/>
              </w:rPr>
            </w:pPr>
            <w:r w:rsidRPr="00D453EC">
              <w:rPr>
                <w:rFonts w:ascii="Tahoma" w:hAnsi="Tahoma" w:cs="B Yagut" w:hint="cs"/>
                <w:b/>
                <w:bCs/>
                <w:rtl/>
              </w:rPr>
              <w:t>ضایعات</w:t>
            </w:r>
            <w:r w:rsidRPr="00D453EC">
              <w:rPr>
                <w:rFonts w:cs="B Yagut" w:hint="cs"/>
                <w:b/>
                <w:bCs/>
                <w:rtl/>
              </w:rPr>
              <w:t xml:space="preserve"> </w:t>
            </w:r>
            <w:r w:rsidRPr="00D453EC">
              <w:rPr>
                <w:rFonts w:ascii="Tahoma" w:hAnsi="Tahoma" w:cs="B Yagut" w:hint="cs"/>
                <w:b/>
                <w:bCs/>
                <w:rtl/>
              </w:rPr>
              <w:t>یخ</w:t>
            </w:r>
            <w:r w:rsidRPr="00D453EC">
              <w:rPr>
                <w:rFonts w:cs="B Yagut" w:hint="cs"/>
                <w:b/>
                <w:bCs/>
                <w:rtl/>
              </w:rPr>
              <w:t xml:space="preserve"> </w:t>
            </w:r>
            <w:r w:rsidRPr="00D453EC">
              <w:rPr>
                <w:rFonts w:ascii="Tahoma" w:hAnsi="Tahoma" w:cs="B Yagut" w:hint="cs"/>
                <w:b/>
                <w:bCs/>
                <w:rtl/>
              </w:rPr>
              <w:t>زده</w:t>
            </w:r>
            <w:r w:rsidRPr="00D453EC">
              <w:rPr>
                <w:rFonts w:cs="B Yagut" w:hint="cs"/>
                <w:b/>
                <w:bCs/>
                <w:rtl/>
              </w:rPr>
              <w:t>:</w:t>
            </w:r>
          </w:p>
          <w:p w14:paraId="31C862F3" w14:textId="77777777"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t xml:space="preserve">شدت </w:t>
            </w:r>
            <w:r>
              <w:rPr>
                <w:rFonts w:cs="B Yagut" w:hint="cs"/>
                <w:b/>
                <w:bCs/>
                <w:sz w:val="20"/>
                <w:szCs w:val="20"/>
                <w:rtl/>
              </w:rPr>
              <w:t>علايم</w:t>
            </w:r>
            <w:r w:rsidRPr="00AE4978">
              <w:rPr>
                <w:rFonts w:cs="B Yagut" w:hint="cs"/>
                <w:b/>
                <w:bCs/>
                <w:sz w:val="20"/>
                <w:szCs w:val="20"/>
                <w:rtl/>
              </w:rPr>
              <w:t xml:space="preserve"> مشابه سوختگی از درد، اریتم و پرخونی بدون تاول آغاز و تا بروز تاول</w:t>
            </w:r>
            <w:r w:rsidRPr="00AE4978">
              <w:rPr>
                <w:rFonts w:cs="B Yagut" w:hint="cs"/>
                <w:b/>
                <w:bCs/>
                <w:sz w:val="20"/>
                <w:szCs w:val="20"/>
                <w:rtl/>
              </w:rPr>
              <w:softHyphen/>
              <w:t>های پوستی، نکروز و اسکار متغیر است.</w:t>
            </w:r>
          </w:p>
        </w:tc>
        <w:tc>
          <w:tcPr>
            <w:tcW w:w="1417" w:type="dxa"/>
            <w:vAlign w:val="center"/>
          </w:tcPr>
          <w:p w14:paraId="6F88D007" w14:textId="77777777"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 xml:space="preserve">سرمازدگی و </w:t>
            </w:r>
            <w:r w:rsidR="00003027">
              <w:rPr>
                <w:rFonts w:cs="B Yagut" w:hint="cs"/>
                <w:b/>
                <w:bCs/>
                <w:sz w:val="20"/>
                <w:szCs w:val="20"/>
                <w:rtl/>
              </w:rPr>
              <w:t xml:space="preserve">   </w:t>
            </w:r>
            <w:r w:rsidRPr="00AE4978">
              <w:rPr>
                <w:rFonts w:cs="B Yagut" w:hint="cs"/>
                <w:b/>
                <w:bCs/>
                <w:sz w:val="20"/>
                <w:szCs w:val="20"/>
                <w:rtl/>
              </w:rPr>
              <w:t>یخ زدگی</w:t>
            </w:r>
          </w:p>
        </w:tc>
        <w:tc>
          <w:tcPr>
            <w:tcW w:w="10471" w:type="dxa"/>
            <w:shd w:val="clear" w:color="auto" w:fill="FF0000"/>
          </w:tcPr>
          <w:p w14:paraId="6EA18EE2"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مصدوم را از محیط سرد دور کنید.</w:t>
            </w:r>
          </w:p>
          <w:p w14:paraId="46F35522"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لباس، جوراب و کفش</w:t>
            </w:r>
            <w:r w:rsidRPr="0049648F">
              <w:rPr>
                <w:rFonts w:cs="B Yagut" w:hint="cs"/>
                <w:b/>
                <w:bCs/>
                <w:sz w:val="20"/>
                <w:szCs w:val="20"/>
                <w:rtl/>
              </w:rPr>
              <w:softHyphen/>
              <w:t>های خیس را هر</w:t>
            </w:r>
            <w:r w:rsidR="006C2B2B" w:rsidRPr="0049648F">
              <w:rPr>
                <w:rFonts w:cs="B Yagut" w:hint="cs"/>
                <w:b/>
                <w:bCs/>
                <w:sz w:val="20"/>
                <w:szCs w:val="20"/>
                <w:rtl/>
              </w:rPr>
              <w:t xml:space="preserve"> </w:t>
            </w:r>
            <w:r w:rsidRPr="0049648F">
              <w:rPr>
                <w:rFonts w:cs="B Yagut" w:hint="cs"/>
                <w:b/>
                <w:bCs/>
                <w:sz w:val="20"/>
                <w:szCs w:val="20"/>
                <w:rtl/>
              </w:rPr>
              <w:t>چه سریع تر خارج نمایید.</w:t>
            </w:r>
          </w:p>
          <w:p w14:paraId="0015DBE3"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 xml:space="preserve">عضو سرمازده را به ملایمت خشک کنید. </w:t>
            </w:r>
          </w:p>
          <w:p w14:paraId="61A14178"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آن را بالاتر از سطح بدن قرار دهید.</w:t>
            </w:r>
          </w:p>
          <w:p w14:paraId="025986AB"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از حرارت مستقیم و یا خشک برای گرم کردن عضو استفاده نکنید.</w:t>
            </w:r>
          </w:p>
          <w:p w14:paraId="3F9008B7"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هرگز تاول</w:t>
            </w:r>
            <w:r w:rsidRPr="0049648F">
              <w:rPr>
                <w:rFonts w:cs="B Yagut" w:hint="cs"/>
                <w:b/>
                <w:bCs/>
                <w:sz w:val="20"/>
                <w:szCs w:val="20"/>
                <w:rtl/>
              </w:rPr>
              <w:softHyphen/>
              <w:t>های خونی را تخلیه نکنید.</w:t>
            </w:r>
          </w:p>
          <w:p w14:paraId="13AB2FF9"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برای گرم کردن عضو آسیب دیده در موارد سرمازده، با پوشاندن عضو</w:t>
            </w:r>
            <w:r w:rsidR="00711EE1" w:rsidRPr="0049648F">
              <w:rPr>
                <w:rFonts w:cs="B Yagut" w:hint="cs"/>
                <w:b/>
                <w:bCs/>
                <w:sz w:val="20"/>
                <w:szCs w:val="20"/>
                <w:rtl/>
              </w:rPr>
              <w:t>،</w:t>
            </w:r>
            <w:r w:rsidRPr="0049648F">
              <w:rPr>
                <w:rFonts w:cs="B Yagut" w:hint="cs"/>
                <w:b/>
                <w:bCs/>
                <w:sz w:val="20"/>
                <w:szCs w:val="20"/>
                <w:rtl/>
              </w:rPr>
              <w:t xml:space="preserve"> آن را گرم کنید و در موارد یخ زده، آن را در آب (ترجیحا در جریان) 42-  40 درجه غوطه</w:t>
            </w:r>
            <w:r w:rsidRPr="0049648F">
              <w:rPr>
                <w:rFonts w:cs="B Yagut" w:hint="cs"/>
                <w:b/>
                <w:bCs/>
                <w:sz w:val="20"/>
                <w:szCs w:val="20"/>
                <w:rtl/>
              </w:rPr>
              <w:softHyphen/>
              <w:t xml:space="preserve">ور کنید. </w:t>
            </w:r>
          </w:p>
          <w:p w14:paraId="295C259F"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برای کاهش درد از مسکن مناسب (بروفن، مرفین) با دز کافی استفاده کنید.</w:t>
            </w:r>
          </w:p>
          <w:p w14:paraId="4F1C0726"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پروفیلاکسی کزاز طبق دستورالعمل کشوری ایمن سازی انجام دهید.</w:t>
            </w:r>
          </w:p>
          <w:p w14:paraId="014B141A"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در صورت نیاز برای او محلول کریستالوئید تجویز کنید.</w:t>
            </w:r>
          </w:p>
          <w:p w14:paraId="384ECE03"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از پماد یا داروی موضعی استفاده نکنید.</w:t>
            </w:r>
          </w:p>
          <w:p w14:paraId="42421525"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اجازه راه رفتن روی پای یخ زده را به بیمار ندهید.</w:t>
            </w:r>
          </w:p>
          <w:p w14:paraId="7C31F964" w14:textId="77777777" w:rsidR="0092520B" w:rsidRDefault="002F55AB" w:rsidP="00CE2CBA">
            <w:pPr>
              <w:pStyle w:val="ListParagraph"/>
              <w:numPr>
                <w:ilvl w:val="0"/>
                <w:numId w:val="57"/>
              </w:numPr>
              <w:spacing w:after="0" w:line="240" w:lineRule="auto"/>
              <w:ind w:left="287" w:hanging="284"/>
              <w:rPr>
                <w:rFonts w:cs="B Yagut"/>
                <w:b/>
                <w:bCs/>
                <w:sz w:val="20"/>
                <w:szCs w:val="20"/>
              </w:rPr>
            </w:pPr>
            <w:r w:rsidRPr="0049648F">
              <w:rPr>
                <w:rFonts w:cs="B Yagut" w:hint="cs"/>
                <w:b/>
                <w:bCs/>
                <w:sz w:val="20"/>
                <w:szCs w:val="20"/>
                <w:rtl/>
              </w:rPr>
              <w:t xml:space="preserve">از مالیدن برف روی ناحیه یخ زده </w:t>
            </w:r>
            <w:r w:rsidR="008303D2" w:rsidRPr="0049648F">
              <w:rPr>
                <w:rFonts w:cs="B Yagut" w:hint="cs"/>
                <w:b/>
                <w:bCs/>
                <w:sz w:val="20"/>
                <w:szCs w:val="20"/>
                <w:rtl/>
              </w:rPr>
              <w:t xml:space="preserve">و يا ماساژ اندام يخ زده </w:t>
            </w:r>
            <w:r w:rsidRPr="0049648F">
              <w:rPr>
                <w:rFonts w:cs="B Yagut" w:hint="cs"/>
                <w:b/>
                <w:bCs/>
                <w:sz w:val="20"/>
                <w:szCs w:val="20"/>
                <w:rtl/>
              </w:rPr>
              <w:t>جداً خودداری کنید.</w:t>
            </w:r>
          </w:p>
          <w:p w14:paraId="24396013" w14:textId="77777777" w:rsidR="002F55AB" w:rsidRPr="0049648F" w:rsidRDefault="002D5C2D" w:rsidP="00CE2CBA">
            <w:pPr>
              <w:pStyle w:val="ListParagraph"/>
              <w:numPr>
                <w:ilvl w:val="0"/>
                <w:numId w:val="57"/>
              </w:numPr>
              <w:spacing w:after="0" w:line="240" w:lineRule="auto"/>
              <w:ind w:left="287" w:hanging="284"/>
              <w:rPr>
                <w:rFonts w:cs="B Yagut"/>
                <w:b/>
                <w:bCs/>
                <w:sz w:val="20"/>
                <w:szCs w:val="20"/>
                <w:rtl/>
              </w:rPr>
            </w:pPr>
            <w:r w:rsidRPr="0012295E">
              <w:rPr>
                <w:rFonts w:cs="B Yagut" w:hint="cs"/>
                <w:b/>
                <w:bCs/>
                <w:sz w:val="20"/>
                <w:szCs w:val="20"/>
                <w:shd w:val="clear" w:color="auto" w:fill="FF0000"/>
                <w:rtl/>
              </w:rPr>
              <w:t xml:space="preserve"> </w:t>
            </w:r>
            <w:r w:rsidR="00556D33" w:rsidRPr="0012295E">
              <w:rPr>
                <w:rFonts w:cs="B Yagut" w:hint="cs"/>
                <w:b/>
                <w:bCs/>
                <w:sz w:val="20"/>
                <w:szCs w:val="20"/>
                <w:shd w:val="clear" w:color="auto" w:fill="FF0000"/>
                <w:rtl/>
              </w:rPr>
              <w:t>ارجاع فوری دهید.</w:t>
            </w:r>
          </w:p>
        </w:tc>
      </w:tr>
      <w:tr w:rsidR="002F55AB" w:rsidRPr="00AE4978" w14:paraId="0FA572B4" w14:textId="77777777" w:rsidTr="00E85384">
        <w:trPr>
          <w:jc w:val="center"/>
        </w:trPr>
        <w:tc>
          <w:tcPr>
            <w:tcW w:w="3558" w:type="dxa"/>
          </w:tcPr>
          <w:p w14:paraId="2E2777E0" w14:textId="77777777" w:rsidR="002F55AB" w:rsidRPr="00D453EC" w:rsidRDefault="002F55AB" w:rsidP="00D453EC">
            <w:pPr>
              <w:pStyle w:val="ListParagraph"/>
              <w:numPr>
                <w:ilvl w:val="0"/>
                <w:numId w:val="129"/>
              </w:numPr>
              <w:spacing w:after="0" w:line="240" w:lineRule="auto"/>
              <w:rPr>
                <w:rFonts w:cs="B Yagut"/>
                <w:b/>
                <w:bCs/>
                <w:sz w:val="20"/>
                <w:szCs w:val="20"/>
                <w:rtl/>
              </w:rPr>
            </w:pPr>
            <w:r w:rsidRPr="00D453EC">
              <w:rPr>
                <w:rFonts w:ascii="Tahoma" w:hAnsi="Tahoma" w:cs="B Yagut" w:hint="cs"/>
                <w:b/>
                <w:bCs/>
                <w:sz w:val="20"/>
                <w:szCs w:val="20"/>
                <w:rtl/>
              </w:rPr>
              <w:t>طیف</w:t>
            </w:r>
            <w:r w:rsidRPr="00D453EC">
              <w:rPr>
                <w:rFonts w:cs="B Yagut" w:hint="cs"/>
                <w:b/>
                <w:bCs/>
                <w:sz w:val="20"/>
                <w:szCs w:val="20"/>
                <w:rtl/>
              </w:rPr>
              <w:t xml:space="preserve"> علايم گرمازدگی از آسیب</w:t>
            </w:r>
            <w:r w:rsidRPr="00D453EC">
              <w:rPr>
                <w:rFonts w:cs="B Yagut" w:hint="cs"/>
                <w:b/>
                <w:bCs/>
                <w:sz w:val="20"/>
                <w:szCs w:val="20"/>
                <w:rtl/>
              </w:rPr>
              <w:softHyphen/>
              <w:t>های خفیف مانند ادم اندام تحتانی، عرق سوز و کرامپ</w:t>
            </w:r>
            <w:r w:rsidRPr="00D453EC">
              <w:rPr>
                <w:rFonts w:cs="B Yagut" w:hint="cs"/>
                <w:b/>
                <w:bCs/>
                <w:sz w:val="20"/>
                <w:szCs w:val="20"/>
                <w:rtl/>
              </w:rPr>
              <w:softHyphen/>
              <w:t>های عضلانی تا تظاهرات شدید و حاد به صورت از دست دادن شدید مایعات بدن، تحریک</w:t>
            </w:r>
            <w:r w:rsidRPr="00D453EC">
              <w:rPr>
                <w:rFonts w:cs="B Yagut" w:hint="cs"/>
                <w:b/>
                <w:bCs/>
                <w:sz w:val="20"/>
                <w:szCs w:val="20"/>
                <w:rtl/>
              </w:rPr>
              <w:softHyphen/>
              <w:t xml:space="preserve">پذیری، کنفوزیون، پرخاشگری، تشنج و کما بروز </w:t>
            </w:r>
            <w:r w:rsidR="002E5D8A" w:rsidRPr="00D453EC">
              <w:rPr>
                <w:rFonts w:cs="B Yagut" w:hint="cs"/>
                <w:b/>
                <w:bCs/>
                <w:sz w:val="20"/>
                <w:szCs w:val="20"/>
                <w:rtl/>
              </w:rPr>
              <w:t xml:space="preserve">     </w:t>
            </w:r>
            <w:r w:rsidRPr="00D453EC">
              <w:rPr>
                <w:rFonts w:cs="B Yagut" w:hint="cs"/>
                <w:b/>
                <w:bCs/>
                <w:sz w:val="20"/>
                <w:szCs w:val="20"/>
                <w:rtl/>
              </w:rPr>
              <w:t>می</w:t>
            </w:r>
            <w:r w:rsidRPr="00D453EC">
              <w:rPr>
                <w:rFonts w:cs="B Yagut" w:hint="cs"/>
                <w:b/>
                <w:bCs/>
                <w:sz w:val="20"/>
                <w:szCs w:val="20"/>
                <w:rtl/>
              </w:rPr>
              <w:softHyphen/>
              <w:t>کند.</w:t>
            </w:r>
          </w:p>
        </w:tc>
        <w:tc>
          <w:tcPr>
            <w:tcW w:w="1417" w:type="dxa"/>
            <w:vAlign w:val="center"/>
          </w:tcPr>
          <w:p w14:paraId="3B2E87CB" w14:textId="77777777"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گرمازدگی</w:t>
            </w:r>
          </w:p>
        </w:tc>
        <w:tc>
          <w:tcPr>
            <w:tcW w:w="10471" w:type="dxa"/>
            <w:shd w:val="clear" w:color="auto" w:fill="FF0000"/>
          </w:tcPr>
          <w:p w14:paraId="031C522A" w14:textId="77777777" w:rsidR="00952045" w:rsidRPr="002D65DC" w:rsidRDefault="00952045"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rtl/>
              </w:rPr>
              <w:t>مصدوم را از محيط گرم به خنک ترين جاي ممكن و دور از تابش مستقیم آفتاب منتقل کنید. وي را در وضعيت نيم نشسته قرار دهيد به طوري كه پاهايش كمي بالاتر قرار گيرد.</w:t>
            </w:r>
          </w:p>
          <w:p w14:paraId="7088B972" w14:textId="77777777" w:rsidR="00952045" w:rsidRPr="002D65DC" w:rsidRDefault="00952045"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rtl/>
              </w:rPr>
              <w:t>مراقب راه هوايي و تنفس فرد بوده و در صورت عدم وجود خطر و با احتياط به وي مايعات خنك (دوغ يا آب ميوه و نمك) بنوشانيد.</w:t>
            </w:r>
          </w:p>
          <w:p w14:paraId="483F405A" w14:textId="77777777"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ادم گرمایی:</w:t>
            </w:r>
            <w:r w:rsidRPr="002D65DC">
              <w:rPr>
                <w:rFonts w:cs="B Yagut" w:hint="cs"/>
                <w:b/>
                <w:bCs/>
                <w:sz w:val="20"/>
                <w:szCs w:val="20"/>
                <w:rtl/>
              </w:rPr>
              <w:t xml:space="preserve"> درمان حمایتی است و باید عضو را بالاتر از سطح بدن قرار دهید.</w:t>
            </w:r>
          </w:p>
          <w:p w14:paraId="3D94A9DE" w14:textId="77777777"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عرق</w:t>
            </w:r>
            <w:r w:rsidRPr="002D65DC">
              <w:rPr>
                <w:rFonts w:cs="B Yagut" w:hint="cs"/>
                <w:b/>
                <w:bCs/>
                <w:sz w:val="20"/>
                <w:szCs w:val="20"/>
                <w:u w:val="single"/>
                <w:rtl/>
              </w:rPr>
              <w:softHyphen/>
              <w:t>سوز:</w:t>
            </w:r>
            <w:r w:rsidRPr="002D65DC">
              <w:rPr>
                <w:rFonts w:cs="B Yagut" w:hint="cs"/>
                <w:b/>
                <w:bCs/>
                <w:sz w:val="20"/>
                <w:szCs w:val="20"/>
                <w:rtl/>
              </w:rPr>
              <w:t xml:space="preserve"> از پودر بچه، تالک و ... استفاده نکنید. در مراحل حاد از محلول </w:t>
            </w:r>
            <w:r w:rsidRPr="002D65DC">
              <w:rPr>
                <w:rFonts w:cs="B Yagut" w:hint="cs"/>
                <w:b/>
                <w:bCs/>
                <w:sz w:val="20"/>
                <w:szCs w:val="20"/>
                <w:rtl/>
              </w:rPr>
              <w:softHyphen/>
              <w:t xml:space="preserve">های ضد باکتری (کلرهگزیدین) یا </w:t>
            </w:r>
            <w:r w:rsidR="00003027" w:rsidRPr="002D65DC">
              <w:rPr>
                <w:rFonts w:cs="B Yagut" w:hint="cs"/>
                <w:b/>
                <w:bCs/>
                <w:sz w:val="20"/>
                <w:szCs w:val="20"/>
                <w:rtl/>
              </w:rPr>
              <w:t xml:space="preserve"> </w:t>
            </w:r>
            <w:r w:rsidRPr="002D65DC">
              <w:rPr>
                <w:rFonts w:cs="B Yagut" w:hint="cs"/>
                <w:b/>
                <w:bCs/>
                <w:sz w:val="20"/>
                <w:szCs w:val="20"/>
                <w:rtl/>
              </w:rPr>
              <w:t>آنتی</w:t>
            </w:r>
            <w:r w:rsidRPr="002D65DC">
              <w:rPr>
                <w:rFonts w:cs="B Yagut" w:hint="cs"/>
                <w:b/>
                <w:bCs/>
                <w:sz w:val="20"/>
                <w:szCs w:val="20"/>
                <w:rtl/>
              </w:rPr>
              <w:softHyphen/>
              <w:t>هیستامین خوراکی استفاده کنید.</w:t>
            </w:r>
          </w:p>
          <w:p w14:paraId="0B457614" w14:textId="77777777"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کرامپ</w:t>
            </w:r>
            <w:r w:rsidRPr="002D65DC">
              <w:rPr>
                <w:rFonts w:cs="B Yagut" w:hint="cs"/>
                <w:b/>
                <w:bCs/>
                <w:sz w:val="20"/>
                <w:szCs w:val="20"/>
                <w:u w:val="single"/>
                <w:rtl/>
              </w:rPr>
              <w:softHyphen/>
              <w:t>عضلانی:</w:t>
            </w:r>
            <w:r w:rsidRPr="002D65DC">
              <w:rPr>
                <w:rFonts w:cs="B Yagut" w:hint="cs"/>
                <w:b/>
                <w:bCs/>
                <w:sz w:val="20"/>
                <w:szCs w:val="20"/>
                <w:rtl/>
              </w:rPr>
              <w:t xml:space="preserve"> از محلول</w:t>
            </w:r>
            <w:r w:rsidRPr="002D65DC">
              <w:rPr>
                <w:rFonts w:cs="B Yagut" w:hint="cs"/>
                <w:b/>
                <w:bCs/>
                <w:sz w:val="20"/>
                <w:szCs w:val="20"/>
                <w:rtl/>
              </w:rPr>
              <w:softHyphen/>
            </w:r>
            <w:r w:rsidRPr="002D65DC">
              <w:rPr>
                <w:rFonts w:cs="B Yagut" w:hint="cs"/>
                <w:b/>
                <w:bCs/>
                <w:sz w:val="20"/>
                <w:szCs w:val="20"/>
                <w:rtl/>
              </w:rPr>
              <w:softHyphen/>
              <w:t xml:space="preserve">های نمکی برای جایگزین آب و املاح از دست رفته استفاده کنید. </w:t>
            </w:r>
          </w:p>
          <w:p w14:paraId="02CF9B3C" w14:textId="77777777" w:rsidR="00961808" w:rsidRPr="002D65DC" w:rsidRDefault="002F55AB" w:rsidP="00CE2CBA">
            <w:pPr>
              <w:pStyle w:val="ListParagraph"/>
              <w:numPr>
                <w:ilvl w:val="0"/>
                <w:numId w:val="58"/>
              </w:numPr>
              <w:spacing w:after="0" w:line="240" w:lineRule="auto"/>
              <w:ind w:left="287" w:hanging="284"/>
              <w:rPr>
                <w:rFonts w:cs="B Yagut"/>
                <w:b/>
                <w:bCs/>
                <w:sz w:val="20"/>
                <w:szCs w:val="20"/>
              </w:rPr>
            </w:pPr>
            <w:r w:rsidRPr="002D65DC">
              <w:rPr>
                <w:rFonts w:cs="B Yagut" w:hint="cs"/>
                <w:b/>
                <w:bCs/>
                <w:sz w:val="20"/>
                <w:szCs w:val="20"/>
                <w:u w:val="single"/>
                <w:rtl/>
              </w:rPr>
              <w:lastRenderedPageBreak/>
              <w:t>در صورت بروز علايم سیستمیک:</w:t>
            </w:r>
            <w:r w:rsidRPr="002D65DC">
              <w:rPr>
                <w:rFonts w:cs="B Yagut" w:hint="cs"/>
                <w:b/>
                <w:bCs/>
                <w:sz w:val="20"/>
                <w:szCs w:val="20"/>
                <w:rtl/>
              </w:rPr>
              <w:t xml:space="preserve"> استراحت، اصلاح آب و الکترولیت</w:t>
            </w:r>
            <w:r w:rsidRPr="002D65DC">
              <w:rPr>
                <w:rFonts w:cs="B Yagut" w:hint="cs"/>
                <w:b/>
                <w:bCs/>
                <w:sz w:val="20"/>
                <w:szCs w:val="20"/>
                <w:rtl/>
              </w:rPr>
              <w:softHyphen/>
              <w:t>ها و روش</w:t>
            </w:r>
            <w:r w:rsidRPr="002D65DC">
              <w:rPr>
                <w:rFonts w:cs="B Yagut" w:hint="cs"/>
                <w:b/>
                <w:bCs/>
                <w:sz w:val="20"/>
                <w:szCs w:val="20"/>
                <w:rtl/>
              </w:rPr>
              <w:softHyphen/>
              <w:t>های خنک سازی (اسپری کردن آب بر سطح بدن، غوطه</w:t>
            </w:r>
            <w:r w:rsidRPr="002D65DC">
              <w:rPr>
                <w:rFonts w:cs="B Yagut"/>
                <w:b/>
                <w:bCs/>
                <w:sz w:val="20"/>
                <w:szCs w:val="20"/>
                <w:rtl/>
              </w:rPr>
              <w:softHyphen/>
            </w:r>
            <w:r w:rsidRPr="002D65DC">
              <w:rPr>
                <w:rFonts w:cs="B Yagut" w:hint="cs"/>
                <w:b/>
                <w:bCs/>
                <w:sz w:val="20"/>
                <w:szCs w:val="20"/>
                <w:rtl/>
              </w:rPr>
              <w:t>ور سازی در آب تا 39 درجه، کیسه</w:t>
            </w:r>
            <w:r w:rsidRPr="002D65DC">
              <w:rPr>
                <w:rFonts w:cs="B Yagut" w:hint="cs"/>
                <w:b/>
                <w:bCs/>
                <w:sz w:val="20"/>
                <w:szCs w:val="20"/>
                <w:rtl/>
              </w:rPr>
              <w:softHyphen/>
              <w:t>های یخ در نواحی کشاله ران و آگزیلا) توصیه می</w:t>
            </w:r>
            <w:r w:rsidRPr="002D65DC">
              <w:rPr>
                <w:rFonts w:cs="B Yagut" w:hint="cs"/>
                <w:b/>
                <w:bCs/>
                <w:sz w:val="20"/>
                <w:szCs w:val="20"/>
                <w:rtl/>
              </w:rPr>
              <w:softHyphen/>
              <w:t>شود</w:t>
            </w:r>
          </w:p>
          <w:p w14:paraId="71830896" w14:textId="77777777" w:rsidR="002F55AB" w:rsidRPr="002D65DC" w:rsidRDefault="002D5C2D" w:rsidP="00CE2CBA">
            <w:pPr>
              <w:pStyle w:val="ListParagraph"/>
              <w:numPr>
                <w:ilvl w:val="0"/>
                <w:numId w:val="58"/>
              </w:numPr>
              <w:shd w:val="clear" w:color="auto" w:fill="FF0000"/>
              <w:spacing w:after="0" w:line="240" w:lineRule="auto"/>
              <w:ind w:left="287" w:hanging="284"/>
              <w:rPr>
                <w:rFonts w:cs="B Yagut"/>
                <w:b/>
                <w:bCs/>
                <w:sz w:val="20"/>
                <w:szCs w:val="20"/>
              </w:rPr>
            </w:pPr>
            <w:r w:rsidRPr="002D65DC">
              <w:rPr>
                <w:rFonts w:cs="B Yagut" w:hint="cs"/>
                <w:b/>
                <w:bCs/>
                <w:sz w:val="20"/>
                <w:szCs w:val="20"/>
                <w:shd w:val="clear" w:color="auto" w:fill="FF5050"/>
                <w:rtl/>
              </w:rPr>
              <w:t xml:space="preserve"> ارجاع فوری دهید.</w:t>
            </w:r>
          </w:p>
          <w:p w14:paraId="4AED60C0" w14:textId="77777777" w:rsidR="00961808" w:rsidRPr="002D65DC" w:rsidRDefault="00961808" w:rsidP="00961808">
            <w:pPr>
              <w:pStyle w:val="ListParagraph"/>
              <w:spacing w:after="0" w:line="240" w:lineRule="auto"/>
              <w:ind w:left="287"/>
              <w:rPr>
                <w:rFonts w:cs="B Yagut"/>
                <w:b/>
                <w:bCs/>
                <w:sz w:val="20"/>
                <w:szCs w:val="20"/>
                <w:rtl/>
              </w:rPr>
            </w:pPr>
          </w:p>
        </w:tc>
      </w:tr>
      <w:tr w:rsidR="002F55AB" w:rsidRPr="00AE4978" w14:paraId="206EBF42" w14:textId="77777777" w:rsidTr="00E85384">
        <w:trPr>
          <w:jc w:val="center"/>
        </w:trPr>
        <w:tc>
          <w:tcPr>
            <w:tcW w:w="3558" w:type="dxa"/>
          </w:tcPr>
          <w:p w14:paraId="592E2BC5" w14:textId="77777777"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lastRenderedPageBreak/>
              <w:t xml:space="preserve"> </w:t>
            </w:r>
          </w:p>
        </w:tc>
        <w:tc>
          <w:tcPr>
            <w:tcW w:w="1417" w:type="dxa"/>
            <w:vAlign w:val="center"/>
          </w:tcPr>
          <w:p w14:paraId="5B52103D" w14:textId="77777777"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غرق</w:t>
            </w:r>
            <w:r w:rsidRPr="00AE4978">
              <w:rPr>
                <w:rFonts w:cs="B Yagut"/>
                <w:b/>
                <w:bCs/>
                <w:sz w:val="20"/>
                <w:szCs w:val="20"/>
                <w:rtl/>
              </w:rPr>
              <w:softHyphen/>
            </w:r>
            <w:r w:rsidRPr="00AE4978">
              <w:rPr>
                <w:rFonts w:cs="B Yagut" w:hint="cs"/>
                <w:b/>
                <w:bCs/>
                <w:sz w:val="20"/>
                <w:szCs w:val="20"/>
                <w:rtl/>
              </w:rPr>
              <w:t>شدگی</w:t>
            </w:r>
          </w:p>
        </w:tc>
        <w:tc>
          <w:tcPr>
            <w:tcW w:w="10471" w:type="dxa"/>
            <w:shd w:val="clear" w:color="auto" w:fill="FF0000"/>
          </w:tcPr>
          <w:p w14:paraId="7645CEAC" w14:textId="77777777"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در اولین فرصت ممکن</w:t>
            </w:r>
            <w:r w:rsidRPr="00B02566">
              <w:rPr>
                <w:rFonts w:cs="B Yagut" w:hint="cs"/>
                <w:b/>
                <w:bCs/>
                <w:sz w:val="20"/>
                <w:szCs w:val="20"/>
                <w:rtl/>
              </w:rPr>
              <w:t>،</w:t>
            </w:r>
            <w:r w:rsidR="00360444" w:rsidRPr="00B02566">
              <w:rPr>
                <w:rFonts w:cs="B Yagut" w:hint="cs"/>
                <w:b/>
                <w:bCs/>
                <w:sz w:val="20"/>
                <w:szCs w:val="20"/>
                <w:rtl/>
              </w:rPr>
              <w:t>(در حین خارج سازی)</w:t>
            </w:r>
            <w:r w:rsidRPr="002D65DC">
              <w:rPr>
                <w:rFonts w:cs="B Yagut" w:hint="cs"/>
                <w:b/>
                <w:bCs/>
                <w:sz w:val="20"/>
                <w:szCs w:val="20"/>
                <w:rtl/>
              </w:rPr>
              <w:t xml:space="preserve"> عملیات احیا را آغاز کنید.</w:t>
            </w:r>
          </w:p>
          <w:p w14:paraId="6F168681" w14:textId="77777777" w:rsidR="002F55AB" w:rsidRPr="002D65DC" w:rsidRDefault="00A85ECA"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سعي در تخليه آب وارد شده به معده يا ريه ها (مانند فشار روي شكم)</w:t>
            </w:r>
            <w:r w:rsidR="00934F86" w:rsidRPr="002D65DC">
              <w:rPr>
                <w:rFonts w:cs="B Yagut" w:hint="cs"/>
                <w:b/>
                <w:bCs/>
                <w:sz w:val="20"/>
                <w:szCs w:val="20"/>
                <w:rtl/>
              </w:rPr>
              <w:t xml:space="preserve"> </w:t>
            </w:r>
            <w:r w:rsidRPr="002D65DC">
              <w:rPr>
                <w:rFonts w:cs="B Yagut" w:hint="cs"/>
                <w:b/>
                <w:bCs/>
                <w:sz w:val="20"/>
                <w:szCs w:val="20"/>
                <w:rtl/>
              </w:rPr>
              <w:t xml:space="preserve">نكنيد. </w:t>
            </w:r>
            <w:r w:rsidR="002F55AB" w:rsidRPr="002D65DC">
              <w:rPr>
                <w:rFonts w:cs="B Yagut" w:hint="cs"/>
                <w:b/>
                <w:bCs/>
                <w:sz w:val="20"/>
                <w:szCs w:val="20"/>
                <w:rtl/>
              </w:rPr>
              <w:t>در این موارد نیازی به استفاده از مانور</w:t>
            </w:r>
            <w:r w:rsidR="002F55AB" w:rsidRPr="002D65DC">
              <w:rPr>
                <w:rFonts w:cs="B Yagut"/>
                <w:b/>
                <w:bCs/>
                <w:sz w:val="20"/>
                <w:szCs w:val="20"/>
              </w:rPr>
              <w:t xml:space="preserve">Heimlich </w:t>
            </w:r>
            <w:r w:rsidR="002F55AB" w:rsidRPr="002D65DC">
              <w:rPr>
                <w:rFonts w:cs="B Yagut" w:hint="cs"/>
                <w:b/>
                <w:bCs/>
                <w:sz w:val="20"/>
                <w:szCs w:val="20"/>
                <w:rtl/>
              </w:rPr>
              <w:t xml:space="preserve">  نیست.</w:t>
            </w:r>
            <w:r w:rsidRPr="002D65DC">
              <w:rPr>
                <w:rFonts w:cs="B Yagut" w:hint="cs"/>
                <w:b/>
                <w:bCs/>
                <w:sz w:val="20"/>
                <w:szCs w:val="20"/>
                <w:rtl/>
              </w:rPr>
              <w:t xml:space="preserve"> </w:t>
            </w:r>
          </w:p>
          <w:p w14:paraId="4E3303F7" w14:textId="77777777" w:rsidR="00556D33" w:rsidRPr="002D65DC" w:rsidRDefault="002F55AB" w:rsidP="00CE2CBA">
            <w:pPr>
              <w:pStyle w:val="ListParagraph"/>
              <w:numPr>
                <w:ilvl w:val="0"/>
                <w:numId w:val="59"/>
              </w:numPr>
              <w:spacing w:after="0" w:line="240" w:lineRule="auto"/>
              <w:ind w:left="287" w:hanging="284"/>
              <w:rPr>
                <w:rFonts w:cs="B Yagut"/>
                <w:b/>
                <w:bCs/>
                <w:sz w:val="20"/>
                <w:szCs w:val="20"/>
              </w:rPr>
            </w:pPr>
            <w:r w:rsidRPr="002D65DC">
              <w:rPr>
                <w:rFonts w:cs="B Yagut" w:hint="cs"/>
                <w:b/>
                <w:bCs/>
                <w:sz w:val="20"/>
                <w:szCs w:val="20"/>
                <w:rtl/>
              </w:rPr>
              <w:t>دادن اکسیژن در همه موارد ضروری است</w:t>
            </w:r>
          </w:p>
          <w:p w14:paraId="162BF360" w14:textId="77777777"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shd w:val="clear" w:color="auto" w:fill="FF0000"/>
                <w:rtl/>
              </w:rPr>
              <w:t>همه مصدومان حتی موارد بی</w:t>
            </w:r>
            <w:r w:rsidRPr="002D65DC">
              <w:rPr>
                <w:rFonts w:cs="B Yagut" w:hint="cs"/>
                <w:b/>
                <w:bCs/>
                <w:sz w:val="20"/>
                <w:szCs w:val="20"/>
                <w:shd w:val="clear" w:color="auto" w:fill="FF0000"/>
                <w:rtl/>
              </w:rPr>
              <w:softHyphen/>
              <w:t>علامت را به بیمارستان ارجاع کنید.</w:t>
            </w:r>
            <w:r w:rsidRPr="002D65DC">
              <w:rPr>
                <w:rFonts w:cs="B Yagut" w:hint="cs"/>
                <w:b/>
                <w:bCs/>
                <w:sz w:val="20"/>
                <w:szCs w:val="20"/>
                <w:rtl/>
              </w:rPr>
              <w:t xml:space="preserve"> </w:t>
            </w:r>
          </w:p>
          <w:p w14:paraId="2F2458C8" w14:textId="77777777"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در حین انتقال، بیمار را گرم نگه</w:t>
            </w:r>
            <w:r w:rsidRPr="002D65DC">
              <w:rPr>
                <w:rFonts w:cs="B Yagut" w:hint="cs"/>
                <w:b/>
                <w:bCs/>
                <w:sz w:val="20"/>
                <w:szCs w:val="20"/>
                <w:rtl/>
              </w:rPr>
              <w:softHyphen/>
              <w:t>دارید و برای او</w:t>
            </w:r>
            <w:r w:rsidRPr="002D65DC">
              <w:rPr>
                <w:rFonts w:cs="B Yagut"/>
                <w:b/>
                <w:bCs/>
                <w:sz w:val="20"/>
                <w:szCs w:val="20"/>
              </w:rPr>
              <w:t xml:space="preserve"> </w:t>
            </w:r>
            <w:r w:rsidRPr="002D65DC">
              <w:rPr>
                <w:rFonts w:cs="B Yagut" w:hint="cs"/>
                <w:b/>
                <w:bCs/>
                <w:sz w:val="20"/>
                <w:szCs w:val="20"/>
                <w:rtl/>
              </w:rPr>
              <w:t>راه وریدی مناسب تعبیه کنید.</w:t>
            </w:r>
          </w:p>
        </w:tc>
      </w:tr>
      <w:tr w:rsidR="002F55AB" w:rsidRPr="002D65DC" w14:paraId="290301EA" w14:textId="77777777" w:rsidTr="00E85384">
        <w:trPr>
          <w:jc w:val="center"/>
        </w:trPr>
        <w:tc>
          <w:tcPr>
            <w:tcW w:w="3558" w:type="dxa"/>
            <w:vAlign w:val="center"/>
          </w:tcPr>
          <w:p w14:paraId="53AC0F35" w14:textId="77777777" w:rsidR="002F55AB" w:rsidRPr="00452DCB" w:rsidRDefault="002F55AB" w:rsidP="00452DCB">
            <w:pPr>
              <w:pStyle w:val="ListParagraph"/>
              <w:numPr>
                <w:ilvl w:val="0"/>
                <w:numId w:val="129"/>
              </w:numPr>
              <w:spacing w:after="0" w:line="240" w:lineRule="auto"/>
              <w:rPr>
                <w:rFonts w:cs="B Yagut"/>
                <w:b/>
                <w:bCs/>
                <w:sz w:val="20"/>
                <w:szCs w:val="20"/>
                <w:rtl/>
              </w:rPr>
            </w:pPr>
            <w:r w:rsidRPr="00452DCB">
              <w:rPr>
                <w:rFonts w:ascii="Tahoma" w:hAnsi="Tahoma" w:cs="B Yagut" w:hint="cs"/>
                <w:b/>
                <w:bCs/>
                <w:sz w:val="20"/>
                <w:szCs w:val="20"/>
                <w:rtl/>
              </w:rPr>
              <w:t>از</w:t>
            </w:r>
            <w:r w:rsidRPr="00452DCB">
              <w:rPr>
                <w:rFonts w:cs="B Yagut" w:hint="cs"/>
                <w:b/>
                <w:bCs/>
                <w:sz w:val="20"/>
                <w:szCs w:val="20"/>
                <w:rtl/>
              </w:rPr>
              <w:t xml:space="preserve"> </w:t>
            </w:r>
            <w:r w:rsidRPr="00452DCB">
              <w:rPr>
                <w:rFonts w:ascii="Tahoma" w:hAnsi="Tahoma" w:cs="B Yagut" w:hint="cs"/>
                <w:b/>
                <w:bCs/>
                <w:sz w:val="20"/>
                <w:szCs w:val="20"/>
                <w:rtl/>
              </w:rPr>
              <w:t>دست</w:t>
            </w:r>
            <w:r w:rsidRPr="00452DCB">
              <w:rPr>
                <w:rFonts w:cs="B Yagut" w:hint="cs"/>
                <w:b/>
                <w:bCs/>
                <w:sz w:val="20"/>
                <w:szCs w:val="20"/>
                <w:rtl/>
              </w:rPr>
              <w:t xml:space="preserve"> </w:t>
            </w:r>
            <w:r w:rsidRPr="00452DCB">
              <w:rPr>
                <w:rFonts w:ascii="Tahoma" w:hAnsi="Tahoma" w:cs="B Yagut" w:hint="cs"/>
                <w:b/>
                <w:bCs/>
                <w:sz w:val="20"/>
                <w:szCs w:val="20"/>
                <w:rtl/>
              </w:rPr>
              <w:t>دادن</w:t>
            </w:r>
            <w:r w:rsidRPr="00452DCB">
              <w:rPr>
                <w:rFonts w:cs="B Yagut" w:hint="cs"/>
                <w:b/>
                <w:bCs/>
                <w:sz w:val="20"/>
                <w:szCs w:val="20"/>
                <w:rtl/>
              </w:rPr>
              <w:t xml:space="preserve"> </w:t>
            </w:r>
            <w:r w:rsidRPr="00452DCB">
              <w:rPr>
                <w:rFonts w:ascii="Tahoma" w:hAnsi="Tahoma" w:cs="B Yagut" w:hint="cs"/>
                <w:b/>
                <w:bCs/>
                <w:sz w:val="20"/>
                <w:szCs w:val="20"/>
                <w:rtl/>
              </w:rPr>
              <w:t>هوشیاری،</w:t>
            </w:r>
            <w:r w:rsidRPr="00452DCB">
              <w:rPr>
                <w:rFonts w:cs="B Yagut" w:hint="cs"/>
                <w:b/>
                <w:bCs/>
                <w:sz w:val="20"/>
                <w:szCs w:val="20"/>
                <w:rtl/>
              </w:rPr>
              <w:t xml:space="preserve"> توقف</w:t>
            </w:r>
            <w:r w:rsidRPr="00452DCB">
              <w:rPr>
                <w:rFonts w:cs="B Yagut"/>
                <w:b/>
                <w:bCs/>
                <w:sz w:val="20"/>
                <w:szCs w:val="20"/>
              </w:rPr>
              <w:t xml:space="preserve"> </w:t>
            </w:r>
            <w:r w:rsidRPr="00452DCB">
              <w:rPr>
                <w:rFonts w:cs="B Yagut" w:hint="cs"/>
                <w:b/>
                <w:bCs/>
                <w:sz w:val="20"/>
                <w:szCs w:val="20"/>
                <w:rtl/>
              </w:rPr>
              <w:t>ضربان قلب، سوختگی</w:t>
            </w:r>
            <w:r w:rsidRPr="00452DCB">
              <w:rPr>
                <w:rFonts w:cs="B Yagut"/>
                <w:b/>
                <w:bCs/>
                <w:sz w:val="20"/>
                <w:szCs w:val="20"/>
                <w:rtl/>
              </w:rPr>
              <w:softHyphen/>
            </w:r>
            <w:r w:rsidRPr="00452DCB">
              <w:rPr>
                <w:rFonts w:cs="B Yagut" w:hint="cs"/>
                <w:b/>
                <w:bCs/>
                <w:sz w:val="20"/>
                <w:szCs w:val="20"/>
                <w:rtl/>
              </w:rPr>
              <w:t>های عمیق</w:t>
            </w:r>
          </w:p>
        </w:tc>
        <w:tc>
          <w:tcPr>
            <w:tcW w:w="1417" w:type="dxa"/>
            <w:vAlign w:val="center"/>
          </w:tcPr>
          <w:p w14:paraId="0AD041FE" w14:textId="77777777" w:rsidR="002F55AB" w:rsidRPr="002D65DC" w:rsidRDefault="002F55AB" w:rsidP="00003027">
            <w:pPr>
              <w:spacing w:after="0" w:line="240" w:lineRule="auto"/>
              <w:jc w:val="center"/>
              <w:rPr>
                <w:rFonts w:cs="B Yagut"/>
                <w:b/>
                <w:bCs/>
                <w:sz w:val="20"/>
                <w:szCs w:val="20"/>
                <w:rtl/>
              </w:rPr>
            </w:pPr>
            <w:r w:rsidRPr="002D65DC">
              <w:rPr>
                <w:rFonts w:cs="B Yagut" w:hint="cs"/>
                <w:b/>
                <w:bCs/>
                <w:sz w:val="20"/>
                <w:szCs w:val="20"/>
                <w:rtl/>
              </w:rPr>
              <w:t>برق گرفتگی و صاعقه زدگی</w:t>
            </w:r>
          </w:p>
        </w:tc>
        <w:tc>
          <w:tcPr>
            <w:tcW w:w="10471" w:type="dxa"/>
            <w:shd w:val="clear" w:color="auto" w:fill="FF0000"/>
          </w:tcPr>
          <w:p w14:paraId="728069AA"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جریان برق را قطع کنید، بروی یک جسم عایق بایستید و بدن مصدوم را در قسمت بدون لباس لمس نکنید.</w:t>
            </w:r>
          </w:p>
          <w:p w14:paraId="43628808"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اگر عامل برق</w:t>
            </w:r>
            <w:r w:rsidRPr="002D65DC">
              <w:rPr>
                <w:rFonts w:cs="B Yagut" w:hint="cs"/>
                <w:b/>
                <w:bCs/>
                <w:sz w:val="20"/>
                <w:szCs w:val="20"/>
                <w:rtl/>
              </w:rPr>
              <w:softHyphen/>
              <w:t>گرفتگی، سقوط کابل فشار قوی بر روی زمین است، باید حداقل 9 متر از  آن دور شوید.</w:t>
            </w:r>
          </w:p>
          <w:p w14:paraId="36097CB0"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توجه داشته باشید، چوب و وسایل پلاستیکی، در برابر جریان</w:t>
            </w:r>
            <w:r w:rsidRPr="002D65DC">
              <w:rPr>
                <w:rFonts w:cs="B Yagut" w:hint="cs"/>
                <w:b/>
                <w:bCs/>
                <w:sz w:val="20"/>
                <w:szCs w:val="20"/>
                <w:rtl/>
              </w:rPr>
              <w:softHyphen/>
              <w:t>های فشار قوی عایق نیستند.</w:t>
            </w:r>
          </w:p>
          <w:p w14:paraId="2501475A"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در موارد صاعقه</w:t>
            </w:r>
            <w:r w:rsidRPr="002D65DC">
              <w:rPr>
                <w:rFonts w:cs="B Yagut" w:hint="cs"/>
                <w:b/>
                <w:bCs/>
                <w:sz w:val="20"/>
                <w:szCs w:val="20"/>
                <w:rtl/>
              </w:rPr>
              <w:softHyphen/>
              <w:t>زدگی، مصدوم را از مکان مرتفع و مجاورت با  درخت، ماشین، کنار دریا و دریاچه دور نمایید.</w:t>
            </w:r>
          </w:p>
          <w:p w14:paraId="3D1B1240"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در صورت لزوم در اولین فرصت عملیات احیا را آغاز کنید. </w:t>
            </w:r>
          </w:p>
          <w:p w14:paraId="5297F0D3" w14:textId="77777777" w:rsidR="00961808" w:rsidRPr="002D65DC" w:rsidRDefault="002F55AB" w:rsidP="00003027">
            <w:pPr>
              <w:spacing w:after="0" w:line="240" w:lineRule="auto"/>
              <w:rPr>
                <w:rFonts w:cs="B Yagut"/>
                <w:b/>
                <w:bCs/>
                <w:sz w:val="20"/>
                <w:szCs w:val="20"/>
                <w:shd w:val="clear" w:color="auto" w:fill="FF5050"/>
                <w:rtl/>
              </w:rPr>
            </w:pPr>
            <w:r w:rsidRPr="002D65DC">
              <w:rPr>
                <w:rFonts w:cs="B Yagut" w:hint="cs"/>
                <w:b/>
                <w:bCs/>
                <w:sz w:val="20"/>
                <w:szCs w:val="20"/>
                <w:rtl/>
              </w:rPr>
              <w:t>در موارد سوختگی، مطابق دستورالعمل مربوطه رفتار کنید.</w:t>
            </w:r>
          </w:p>
          <w:p w14:paraId="29FEA4BF" w14:textId="77777777" w:rsidR="002F55AB" w:rsidRPr="002D65DC" w:rsidRDefault="00EA7F19" w:rsidP="00003027">
            <w:pPr>
              <w:spacing w:after="0" w:line="240" w:lineRule="auto"/>
              <w:rPr>
                <w:rFonts w:cs="B Yagut"/>
                <w:b/>
                <w:bCs/>
                <w:sz w:val="20"/>
                <w:szCs w:val="20"/>
                <w:rtl/>
              </w:rPr>
            </w:pPr>
            <w:r w:rsidRPr="0012295E">
              <w:rPr>
                <w:rFonts w:cs="B Yagut" w:hint="cs"/>
                <w:b/>
                <w:bCs/>
                <w:sz w:val="20"/>
                <w:szCs w:val="20"/>
                <w:shd w:val="clear" w:color="auto" w:fill="FF0000"/>
                <w:rtl/>
              </w:rPr>
              <w:t xml:space="preserve"> ارجاع فوری دهید.</w:t>
            </w:r>
          </w:p>
        </w:tc>
      </w:tr>
      <w:tr w:rsidR="002F55AB" w:rsidRPr="00AE4978" w14:paraId="2CD5299A" w14:textId="77777777" w:rsidTr="00E85384">
        <w:trPr>
          <w:jc w:val="center"/>
        </w:trPr>
        <w:tc>
          <w:tcPr>
            <w:tcW w:w="3558" w:type="dxa"/>
          </w:tcPr>
          <w:p w14:paraId="736D2F44" w14:textId="77777777" w:rsidR="002F55AB" w:rsidRPr="00452DCB" w:rsidRDefault="002F55AB" w:rsidP="00452DCB">
            <w:pPr>
              <w:pStyle w:val="ListParagraph"/>
              <w:numPr>
                <w:ilvl w:val="0"/>
                <w:numId w:val="129"/>
              </w:numPr>
              <w:spacing w:after="0" w:line="240" w:lineRule="auto"/>
              <w:rPr>
                <w:rFonts w:cs="B Yagut"/>
                <w:b/>
                <w:bCs/>
                <w:sz w:val="20"/>
                <w:szCs w:val="20"/>
                <w:rtl/>
              </w:rPr>
            </w:pPr>
            <w:r w:rsidRPr="00452DCB">
              <w:rPr>
                <w:rFonts w:ascii="Tahoma" w:hAnsi="Tahoma" w:cs="B Yagut" w:hint="cs"/>
                <w:b/>
                <w:bCs/>
                <w:sz w:val="20"/>
                <w:szCs w:val="20"/>
                <w:rtl/>
              </w:rPr>
              <w:t>استفراغ</w:t>
            </w:r>
            <w:r w:rsidRPr="00452DCB">
              <w:rPr>
                <w:rFonts w:cs="B Yagut" w:hint="cs"/>
                <w:b/>
                <w:bCs/>
                <w:sz w:val="20"/>
                <w:szCs w:val="20"/>
                <w:rtl/>
              </w:rPr>
              <w:t xml:space="preserve"> </w:t>
            </w:r>
            <w:r w:rsidRPr="00452DCB">
              <w:rPr>
                <w:rFonts w:ascii="Tahoma" w:hAnsi="Tahoma" w:cs="B Yagut" w:hint="cs"/>
                <w:b/>
                <w:bCs/>
                <w:sz w:val="20"/>
                <w:szCs w:val="20"/>
                <w:rtl/>
              </w:rPr>
              <w:t>یا</w:t>
            </w:r>
            <w:r w:rsidRPr="00452DCB">
              <w:rPr>
                <w:rFonts w:cs="B Yagut" w:hint="cs"/>
                <w:b/>
                <w:bCs/>
                <w:sz w:val="20"/>
                <w:szCs w:val="20"/>
                <w:rtl/>
              </w:rPr>
              <w:t xml:space="preserve"> </w:t>
            </w:r>
            <w:r w:rsidR="006C2B2B" w:rsidRPr="00452DCB">
              <w:rPr>
                <w:rFonts w:cs="B Yagut" w:hint="cs"/>
                <w:b/>
                <w:bCs/>
                <w:sz w:val="20"/>
                <w:szCs w:val="20"/>
                <w:rtl/>
              </w:rPr>
              <w:t>ا</w:t>
            </w:r>
            <w:r w:rsidRPr="00452DCB">
              <w:rPr>
                <w:rFonts w:cs="B Yagut" w:hint="cs"/>
                <w:b/>
                <w:bCs/>
                <w:sz w:val="20"/>
                <w:szCs w:val="20"/>
                <w:rtl/>
              </w:rPr>
              <w:t xml:space="preserve">ق زدن، درد معده، اسهال، تشنج و هذیان، مشکلات تنفسی، </w:t>
            </w:r>
            <w:r w:rsidR="009E3CE1" w:rsidRPr="00452DCB">
              <w:rPr>
                <w:rFonts w:cs="B Yagut" w:hint="cs"/>
                <w:b/>
                <w:bCs/>
                <w:sz w:val="20"/>
                <w:szCs w:val="20"/>
                <w:rtl/>
              </w:rPr>
              <w:t>تغيير وضعيت</w:t>
            </w:r>
            <w:r w:rsidRPr="00452DCB">
              <w:rPr>
                <w:rFonts w:cs="B Yagut" w:hint="cs"/>
                <w:b/>
                <w:bCs/>
                <w:sz w:val="20"/>
                <w:szCs w:val="20"/>
                <w:rtl/>
              </w:rPr>
              <w:t xml:space="preserve"> هوشیاری، احساس بوی مواد شیمیایی، سردرد، احساس سوزش و درد در دهان و گلو و معده</w:t>
            </w:r>
          </w:p>
        </w:tc>
        <w:tc>
          <w:tcPr>
            <w:tcW w:w="1417" w:type="dxa"/>
            <w:vAlign w:val="center"/>
          </w:tcPr>
          <w:p w14:paraId="3EBB4BEC" w14:textId="77777777" w:rsidR="002F55AB" w:rsidRPr="002D65DC" w:rsidRDefault="002F55AB" w:rsidP="00003027">
            <w:pPr>
              <w:spacing w:after="0" w:line="240" w:lineRule="auto"/>
              <w:jc w:val="center"/>
              <w:rPr>
                <w:rFonts w:cs="B Yagut"/>
                <w:b/>
                <w:bCs/>
                <w:sz w:val="20"/>
                <w:szCs w:val="20"/>
                <w:rtl/>
              </w:rPr>
            </w:pPr>
            <w:r w:rsidRPr="002D65DC">
              <w:rPr>
                <w:rFonts w:cs="B Yagut" w:hint="cs"/>
                <w:b/>
                <w:bCs/>
                <w:sz w:val="20"/>
                <w:szCs w:val="20"/>
                <w:rtl/>
              </w:rPr>
              <w:t>مسمومیت</w:t>
            </w:r>
          </w:p>
        </w:tc>
        <w:tc>
          <w:tcPr>
            <w:tcW w:w="10471" w:type="dxa"/>
            <w:shd w:val="clear" w:color="auto" w:fill="FF0000"/>
          </w:tcPr>
          <w:p w14:paraId="325C7F44"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پرسش از مصدوم در مورد نوع و زمان و مقدار ماده خورده شده و اقدام به صورت زیر:</w:t>
            </w:r>
          </w:p>
          <w:p w14:paraId="218B2813"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 در صورت ناشناخته بودن مادة مصرفی و یا سوزاننده بودن آن و یا نفتی بودن آن: از ایجاد استفراغ خودداری کنید.</w:t>
            </w:r>
          </w:p>
          <w:p w14:paraId="728D289B"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 اگر مصدوم ماده سوزاننده خورده است در حد تحمل و تا جایی که استفراغ نمی</w:t>
            </w:r>
            <w:r w:rsidRPr="002D65DC">
              <w:rPr>
                <w:rFonts w:cs="B Yagut"/>
                <w:b/>
                <w:bCs/>
                <w:sz w:val="20"/>
                <w:szCs w:val="20"/>
                <w:rtl/>
              </w:rPr>
              <w:softHyphen/>
            </w:r>
            <w:r w:rsidRPr="002D65DC">
              <w:rPr>
                <w:rFonts w:cs="B Yagut" w:hint="cs"/>
                <w:b/>
                <w:bCs/>
                <w:sz w:val="20"/>
                <w:szCs w:val="20"/>
                <w:rtl/>
              </w:rPr>
              <w:t>کند، به او کمی شیر یا آب بخورانید.</w:t>
            </w:r>
          </w:p>
          <w:p w14:paraId="2C5BBBFE" w14:textId="77777777" w:rsidR="002F55AB" w:rsidRDefault="002F55AB" w:rsidP="00003027">
            <w:pPr>
              <w:spacing w:after="0" w:line="240" w:lineRule="auto"/>
              <w:rPr>
                <w:rFonts w:cs="B Yagut"/>
                <w:b/>
                <w:bCs/>
                <w:sz w:val="20"/>
                <w:szCs w:val="20"/>
                <w:rtl/>
              </w:rPr>
            </w:pPr>
            <w:r w:rsidRPr="002D65DC">
              <w:rPr>
                <w:rFonts w:cs="B Yagut" w:hint="cs"/>
                <w:b/>
                <w:bCs/>
                <w:sz w:val="20"/>
                <w:szCs w:val="20"/>
                <w:rtl/>
              </w:rPr>
              <w:t>اگر مصدوم غذای آلوده، قارچ سمی و مواد غیرسوزاننده و غیر نفتی خورده است: با استفاده از شربت اپیکا یا تحریک ته حلق ایجاد استفراغ کنید.</w:t>
            </w:r>
          </w:p>
          <w:p w14:paraId="5647D883" w14:textId="77777777" w:rsidR="003D62E0" w:rsidRPr="00B02566" w:rsidRDefault="003D62E0" w:rsidP="003D62E0">
            <w:pPr>
              <w:ind w:firstLine="18"/>
              <w:rPr>
                <w:rFonts w:cs="B Yagut"/>
                <w:b/>
                <w:bCs/>
                <w:sz w:val="20"/>
                <w:szCs w:val="20"/>
                <w:rtl/>
              </w:rPr>
            </w:pPr>
            <w:r w:rsidRPr="00B02566">
              <w:rPr>
                <w:rFonts w:cs="B Yagut" w:hint="cs"/>
                <w:b/>
                <w:bCs/>
                <w:sz w:val="20"/>
                <w:szCs w:val="20"/>
                <w:rtl/>
              </w:rPr>
              <w:t xml:space="preserve">به موارد مرتبط با مواد مسمومیت زا مانند قرص ها، مواد ناشناخته و هرگونه علامت مشکوک توجه کنید. </w:t>
            </w:r>
          </w:p>
          <w:p w14:paraId="1D4A003E" w14:textId="77777777" w:rsidR="003D62E0" w:rsidRPr="00B02566" w:rsidRDefault="003D62E0" w:rsidP="003D62E0">
            <w:pPr>
              <w:ind w:firstLine="18"/>
              <w:rPr>
                <w:rFonts w:cs="B Yagut"/>
                <w:b/>
                <w:bCs/>
                <w:sz w:val="20"/>
                <w:szCs w:val="20"/>
                <w:rtl/>
              </w:rPr>
            </w:pPr>
            <w:r w:rsidRPr="00B02566">
              <w:rPr>
                <w:rFonts w:cs="B Yagut" w:hint="cs"/>
                <w:b/>
                <w:bCs/>
                <w:sz w:val="20"/>
                <w:szCs w:val="20"/>
                <w:rtl/>
              </w:rPr>
              <w:t>در صورت بیهوش بودن، اگر تنفس طبیعی دارد او را به یک پهلو قرار قرار دهید و در صورت عدم وجود تنفس طبق دستورالعمل احیای قلبی ریوی را شروع کنید.</w:t>
            </w:r>
          </w:p>
          <w:p w14:paraId="3AF81E85" w14:textId="77777777" w:rsidR="003D62E0" w:rsidRPr="00B02566" w:rsidRDefault="003D62E0" w:rsidP="003D62E0">
            <w:pPr>
              <w:ind w:firstLine="18"/>
              <w:rPr>
                <w:rFonts w:cs="B Yagut"/>
                <w:b/>
                <w:bCs/>
                <w:sz w:val="20"/>
                <w:szCs w:val="20"/>
                <w:rtl/>
              </w:rPr>
            </w:pPr>
            <w:r w:rsidRPr="00B02566">
              <w:rPr>
                <w:rFonts w:cs="B Yagut" w:hint="cs"/>
                <w:b/>
                <w:bCs/>
                <w:sz w:val="20"/>
                <w:szCs w:val="20"/>
                <w:rtl/>
              </w:rPr>
              <w:t>به بیمار هوشیار یا نیمه هوشیار برای در آوردن لباس های آلوده کمک کنید و سموم را از روی پوست بشویید.</w:t>
            </w:r>
          </w:p>
          <w:p w14:paraId="5BB79F8B" w14:textId="77777777" w:rsidR="003D62E0" w:rsidRPr="002D65DC" w:rsidRDefault="003D62E0" w:rsidP="003D62E0">
            <w:pPr>
              <w:spacing w:after="0" w:line="240" w:lineRule="auto"/>
              <w:rPr>
                <w:rFonts w:cs="B Yagut"/>
                <w:b/>
                <w:bCs/>
                <w:sz w:val="20"/>
                <w:szCs w:val="20"/>
                <w:rtl/>
              </w:rPr>
            </w:pPr>
            <w:r w:rsidRPr="00B02566">
              <w:rPr>
                <w:rFonts w:cs="B Yagut" w:hint="cs"/>
                <w:b/>
                <w:bCs/>
                <w:sz w:val="20"/>
                <w:szCs w:val="20"/>
                <w:rtl/>
              </w:rPr>
              <w:t>از راه دهان به بیماران مسموم چیزی نخورانید.</w:t>
            </w:r>
          </w:p>
          <w:p w14:paraId="2E707F6C" w14:textId="77777777" w:rsidR="002F55AB" w:rsidRPr="00AE4978" w:rsidRDefault="002F55AB" w:rsidP="00003027">
            <w:pPr>
              <w:spacing w:after="0" w:line="240" w:lineRule="auto"/>
              <w:rPr>
                <w:rFonts w:cs="B Yagut"/>
                <w:b/>
                <w:bCs/>
                <w:sz w:val="20"/>
                <w:szCs w:val="20"/>
                <w:rtl/>
              </w:rPr>
            </w:pPr>
            <w:r w:rsidRPr="0012295E">
              <w:rPr>
                <w:rFonts w:cs="B Yagut" w:hint="cs"/>
                <w:b/>
                <w:bCs/>
                <w:sz w:val="20"/>
                <w:szCs w:val="20"/>
                <w:shd w:val="clear" w:color="auto" w:fill="FF0000"/>
                <w:rtl/>
              </w:rPr>
              <w:t xml:space="preserve"> ارجاع فوری دهید.</w:t>
            </w:r>
          </w:p>
        </w:tc>
      </w:tr>
    </w:tbl>
    <w:p w14:paraId="08A9CAD8" w14:textId="77777777" w:rsidR="005B57D9" w:rsidRDefault="005B57D9" w:rsidP="002F55AB">
      <w:pPr>
        <w:spacing w:after="0" w:line="240" w:lineRule="auto"/>
        <w:rPr>
          <w:rFonts w:cs="B Yagut"/>
          <w:sz w:val="20"/>
          <w:szCs w:val="20"/>
          <w:rtl/>
        </w:rPr>
      </w:pPr>
    </w:p>
    <w:p w14:paraId="74D78866" w14:textId="77777777" w:rsidR="005B57D9" w:rsidRDefault="005B57D9" w:rsidP="002F55AB">
      <w:pPr>
        <w:spacing w:after="0" w:line="240" w:lineRule="auto"/>
        <w:rPr>
          <w:rFonts w:cs="B Yagut"/>
          <w:sz w:val="20"/>
          <w:szCs w:val="20"/>
          <w:rtl/>
        </w:rPr>
      </w:pPr>
    </w:p>
    <w:p w14:paraId="0B989949" w14:textId="77777777" w:rsidR="005B57D9" w:rsidRDefault="005B57D9" w:rsidP="002F55AB">
      <w:pPr>
        <w:spacing w:after="0" w:line="240" w:lineRule="auto"/>
        <w:rPr>
          <w:rFonts w:cs="B Yagut"/>
          <w:sz w:val="20"/>
          <w:szCs w:val="20"/>
          <w:rtl/>
        </w:rPr>
      </w:pPr>
    </w:p>
    <w:p w14:paraId="783D2C1B" w14:textId="77777777" w:rsidR="005B57D9" w:rsidRDefault="005B57D9" w:rsidP="002F55AB">
      <w:pPr>
        <w:spacing w:after="0" w:line="240" w:lineRule="auto"/>
        <w:rPr>
          <w:rFonts w:cs="B Yagut"/>
          <w:sz w:val="20"/>
          <w:szCs w:val="20"/>
          <w:rtl/>
        </w:rPr>
      </w:pPr>
    </w:p>
    <w:p w14:paraId="38F40190" w14:textId="77777777" w:rsidR="002F55AB" w:rsidRPr="00AE4978" w:rsidRDefault="002F55AB" w:rsidP="002F55AB">
      <w:pPr>
        <w:spacing w:after="0" w:line="240" w:lineRule="auto"/>
        <w:rPr>
          <w:rFonts w:cs="B Titr"/>
          <w:b/>
          <w:bCs/>
          <w:sz w:val="20"/>
          <w:szCs w:val="20"/>
          <w:rtl/>
        </w:rPr>
      </w:pPr>
      <w:r w:rsidRPr="00AE4978">
        <w:rPr>
          <w:rFonts w:cs="B Titr" w:hint="cs"/>
          <w:b/>
          <w:bCs/>
          <w:sz w:val="20"/>
          <w:szCs w:val="20"/>
          <w:rtl/>
        </w:rPr>
        <w:t>گزش جانوران زهردار</w:t>
      </w:r>
    </w:p>
    <w:tbl>
      <w:tblPr>
        <w:bidiVisual/>
        <w:tblW w:w="153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40"/>
        <w:gridCol w:w="1701"/>
        <w:gridCol w:w="8879"/>
      </w:tblGrid>
      <w:tr w:rsidR="002F55AB" w:rsidRPr="00AE4978" w14:paraId="1B75AB4A" w14:textId="77777777" w:rsidTr="00635AC3">
        <w:trPr>
          <w:jc w:val="center"/>
        </w:trPr>
        <w:tc>
          <w:tcPr>
            <w:tcW w:w="4740" w:type="dxa"/>
          </w:tcPr>
          <w:p w14:paraId="03ECB37A" w14:textId="198129B5" w:rsidR="002F55AB" w:rsidRPr="00C427B8" w:rsidRDefault="007F57DA" w:rsidP="005D6F7F">
            <w:pPr>
              <w:spacing w:after="0" w:line="240" w:lineRule="auto"/>
              <w:jc w:val="center"/>
              <w:rPr>
                <w:rFonts w:cs="B Titr"/>
                <w:sz w:val="20"/>
                <w:szCs w:val="20"/>
              </w:rPr>
            </w:pPr>
            <w:r>
              <w:rPr>
                <w:rFonts w:cs="B Titr" w:hint="cs"/>
                <w:sz w:val="20"/>
                <w:szCs w:val="20"/>
                <w:rtl/>
              </w:rPr>
              <w:t>ارزیابی</w:t>
            </w:r>
          </w:p>
        </w:tc>
        <w:tc>
          <w:tcPr>
            <w:tcW w:w="1701" w:type="dxa"/>
          </w:tcPr>
          <w:p w14:paraId="2AAE11B5" w14:textId="3C61139C" w:rsidR="002F55AB" w:rsidRPr="00C427B8" w:rsidRDefault="007F57DA" w:rsidP="005D6F7F">
            <w:pPr>
              <w:spacing w:after="0" w:line="240" w:lineRule="auto"/>
              <w:jc w:val="center"/>
              <w:rPr>
                <w:rFonts w:cs="B Titr"/>
                <w:sz w:val="20"/>
                <w:szCs w:val="20"/>
              </w:rPr>
            </w:pPr>
            <w:r>
              <w:rPr>
                <w:rFonts w:cs="B Titr" w:hint="cs"/>
                <w:sz w:val="20"/>
                <w:szCs w:val="20"/>
                <w:rtl/>
              </w:rPr>
              <w:t>طبقه بندی</w:t>
            </w:r>
          </w:p>
        </w:tc>
        <w:tc>
          <w:tcPr>
            <w:tcW w:w="8879" w:type="dxa"/>
          </w:tcPr>
          <w:p w14:paraId="72EA240B" w14:textId="77777777" w:rsidR="002F55AB" w:rsidRPr="00C427B8" w:rsidRDefault="002F55AB" w:rsidP="005D6F7F">
            <w:pPr>
              <w:spacing w:after="0" w:line="240" w:lineRule="auto"/>
              <w:jc w:val="center"/>
              <w:rPr>
                <w:rFonts w:cs="B Titr"/>
                <w:sz w:val="20"/>
                <w:szCs w:val="20"/>
              </w:rPr>
            </w:pPr>
            <w:r w:rsidRPr="00C427B8">
              <w:rPr>
                <w:rFonts w:cs="B Titr" w:hint="cs"/>
                <w:sz w:val="20"/>
                <w:szCs w:val="20"/>
                <w:rtl/>
              </w:rPr>
              <w:t>اقدام</w:t>
            </w:r>
          </w:p>
        </w:tc>
      </w:tr>
      <w:tr w:rsidR="002F55AB" w:rsidRPr="00AE4978" w14:paraId="5138EDEF" w14:textId="77777777" w:rsidTr="00E85384">
        <w:trPr>
          <w:jc w:val="center"/>
        </w:trPr>
        <w:tc>
          <w:tcPr>
            <w:tcW w:w="4740" w:type="dxa"/>
          </w:tcPr>
          <w:p w14:paraId="0C3901F0" w14:textId="77777777" w:rsidR="002F55AB" w:rsidRPr="00C427B8" w:rsidRDefault="002F55AB" w:rsidP="00C92272">
            <w:pPr>
              <w:spacing w:after="0" w:line="240" w:lineRule="auto"/>
              <w:rPr>
                <w:rFonts w:cs="B Yagut"/>
                <w:b/>
                <w:bCs/>
                <w:rtl/>
              </w:rPr>
            </w:pPr>
            <w:r>
              <w:rPr>
                <w:rFonts w:cs="B Yagut" w:hint="cs"/>
                <w:b/>
                <w:bCs/>
                <w:rtl/>
              </w:rPr>
              <w:t>علايم</w:t>
            </w:r>
            <w:r w:rsidRPr="00C427B8">
              <w:rPr>
                <w:rFonts w:cs="B Yagut" w:hint="cs"/>
                <w:b/>
                <w:bCs/>
                <w:rtl/>
              </w:rPr>
              <w:t xml:space="preserve"> لوکال:</w:t>
            </w:r>
          </w:p>
          <w:p w14:paraId="020C15AE"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مشاهده اثر یا نشانه های حاصل از دندان، نیش و درد و سوزش محل گزش، تخریب موضعی نسج، قرمزی پوست و بروز تاول، گانگرن، خون مردگی، لخته خون عروق سطحی،ادم پیشرونده.</w:t>
            </w:r>
          </w:p>
          <w:p w14:paraId="24A85E3F" w14:textId="77777777" w:rsidR="002F55AB" w:rsidRPr="00C427B8" w:rsidRDefault="002F55AB" w:rsidP="00C92272">
            <w:pPr>
              <w:spacing w:after="0" w:line="240" w:lineRule="auto"/>
              <w:rPr>
                <w:rFonts w:cs="B Yagut"/>
                <w:b/>
                <w:bCs/>
                <w:rtl/>
              </w:rPr>
            </w:pPr>
            <w:r w:rsidRPr="00AE4978">
              <w:rPr>
                <w:rFonts w:cs="B Yagut" w:hint="cs"/>
                <w:b/>
                <w:bCs/>
                <w:sz w:val="20"/>
                <w:szCs w:val="20"/>
                <w:rtl/>
              </w:rPr>
              <w:t xml:space="preserve"> </w:t>
            </w:r>
            <w:r>
              <w:rPr>
                <w:rFonts w:cs="B Yagut" w:hint="cs"/>
                <w:b/>
                <w:bCs/>
                <w:rtl/>
              </w:rPr>
              <w:t>علايم</w:t>
            </w:r>
            <w:r w:rsidRPr="00C427B8">
              <w:rPr>
                <w:rFonts w:cs="B Yagut" w:hint="cs"/>
                <w:b/>
                <w:bCs/>
                <w:rtl/>
              </w:rPr>
              <w:t xml:space="preserve"> سیستمیک:</w:t>
            </w:r>
          </w:p>
          <w:p w14:paraId="6A346CE8"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بی حسی اطراف لب</w:t>
            </w:r>
            <w:r>
              <w:rPr>
                <w:rFonts w:cs="B Yagut" w:hint="cs"/>
                <w:b/>
                <w:bCs/>
                <w:sz w:val="20"/>
                <w:szCs w:val="20"/>
                <w:rtl/>
              </w:rPr>
              <w:t xml:space="preserve"> </w:t>
            </w:r>
            <w:r w:rsidRPr="00AE4978">
              <w:rPr>
                <w:rFonts w:cs="B Yagut" w:hint="cs"/>
                <w:b/>
                <w:bCs/>
                <w:sz w:val="20"/>
                <w:szCs w:val="20"/>
                <w:rtl/>
              </w:rPr>
              <w:t>ها و دهان، فاسیکولاسیون عضلانی، ضعف و فلج عضلانی، تاکیکاردی، تهوع و استفراغ، هیپوتانسیون و افت سطح هوشیاری، خونریزی</w:t>
            </w:r>
            <w:r w:rsidRPr="00AE4978">
              <w:rPr>
                <w:rFonts w:cs="B Yagut" w:hint="cs"/>
                <w:b/>
                <w:bCs/>
                <w:sz w:val="20"/>
                <w:szCs w:val="20"/>
                <w:rtl/>
              </w:rPr>
              <w:softHyphen/>
              <w:t>های خودبه خودی، هماچوری، تشدید و وسعت یافتن تورم موضعی.</w:t>
            </w:r>
          </w:p>
          <w:p w14:paraId="7842DED6" w14:textId="77777777" w:rsidR="002F55AB" w:rsidRPr="00AE4978" w:rsidRDefault="002F55AB" w:rsidP="00C92272">
            <w:pPr>
              <w:spacing w:after="0" w:line="240" w:lineRule="auto"/>
              <w:rPr>
                <w:rFonts w:cs="B Yagut"/>
                <w:b/>
                <w:bCs/>
                <w:sz w:val="20"/>
                <w:szCs w:val="20"/>
                <w:rtl/>
              </w:rPr>
            </w:pPr>
          </w:p>
        </w:tc>
        <w:tc>
          <w:tcPr>
            <w:tcW w:w="1701" w:type="dxa"/>
            <w:vAlign w:val="center"/>
          </w:tcPr>
          <w:p w14:paraId="386BC0C9" w14:textId="77777777" w:rsidR="002F55AB" w:rsidRPr="00AE4978" w:rsidRDefault="002F55AB" w:rsidP="00C92272">
            <w:pPr>
              <w:spacing w:after="0" w:line="240" w:lineRule="auto"/>
              <w:jc w:val="center"/>
              <w:rPr>
                <w:rFonts w:cs="B Yagut"/>
                <w:b/>
                <w:bCs/>
                <w:sz w:val="20"/>
                <w:szCs w:val="20"/>
                <w:rtl/>
              </w:rPr>
            </w:pPr>
            <w:r w:rsidRPr="00AE4978">
              <w:rPr>
                <w:rFonts w:cs="B Yagut" w:hint="cs"/>
                <w:b/>
                <w:bCs/>
                <w:sz w:val="20"/>
                <w:szCs w:val="20"/>
                <w:rtl/>
              </w:rPr>
              <w:t>مارگزیدگی</w:t>
            </w:r>
          </w:p>
        </w:tc>
        <w:tc>
          <w:tcPr>
            <w:tcW w:w="8879" w:type="dxa"/>
            <w:shd w:val="clear" w:color="auto" w:fill="FF0000"/>
          </w:tcPr>
          <w:p w14:paraId="18CFC167"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b/>
                <w:bCs/>
                <w:sz w:val="20"/>
                <w:szCs w:val="20"/>
              </w:rPr>
              <w:t>ABC</w:t>
            </w:r>
            <w:r w:rsidRPr="00C92272">
              <w:rPr>
                <w:rFonts w:cs="B Yagut" w:hint="cs"/>
                <w:b/>
                <w:bCs/>
                <w:sz w:val="20"/>
                <w:szCs w:val="20"/>
                <w:rtl/>
              </w:rPr>
              <w:t xml:space="preserve"> را انجام دهید. </w:t>
            </w:r>
          </w:p>
          <w:p w14:paraId="753B52D9"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 xml:space="preserve">ضمن دادن آرامش به مصدوم و حفظ خونسردی، او را در حالت استراحت مطلق نگه دارید. </w:t>
            </w:r>
          </w:p>
          <w:p w14:paraId="7FE64524"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 xml:space="preserve">عضو را هم سطح قلب بی حرکت کنید. </w:t>
            </w:r>
          </w:p>
          <w:p w14:paraId="3FF76F16"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در صورت گزش مار کبری یا کفچه مار می</w:t>
            </w:r>
            <w:r w:rsidRPr="00C92272">
              <w:rPr>
                <w:rFonts w:cs="B Yagut" w:hint="cs"/>
                <w:b/>
                <w:bCs/>
                <w:sz w:val="20"/>
                <w:szCs w:val="20"/>
                <w:rtl/>
              </w:rPr>
              <w:softHyphen/>
              <w:t>توان از بی</w:t>
            </w:r>
            <w:r w:rsidRPr="00C92272">
              <w:rPr>
                <w:rFonts w:cs="B Yagut" w:hint="cs"/>
                <w:b/>
                <w:bCs/>
                <w:sz w:val="20"/>
                <w:szCs w:val="20"/>
                <w:rtl/>
              </w:rPr>
              <w:softHyphen/>
              <w:t>حرکت سازی فشاری (باند کشی) استفاده نمود.</w:t>
            </w:r>
          </w:p>
          <w:p w14:paraId="126D8652"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هرگز از تورنیکه یا گارو استفاده نشود. در صورتی که در این مورد از تورنیکه، گارو یا بانداژ فشاری استفاده شده، پس از شروع انفوزیون پادزهر اقدام به باز کردن آن نمایید.</w:t>
            </w:r>
          </w:p>
          <w:p w14:paraId="0EC6BDC7"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هرگز محل گزش را مک نزنید و برش ندهید.</w:t>
            </w:r>
            <w:r w:rsidR="004E3AE3" w:rsidRPr="00C92272">
              <w:rPr>
                <w:rFonts w:cs="B Yagut" w:hint="cs"/>
                <w:b/>
                <w:bCs/>
                <w:sz w:val="20"/>
                <w:szCs w:val="20"/>
                <w:rtl/>
              </w:rPr>
              <w:t xml:space="preserve"> داغ نزنيد و نسوزانيد.</w:t>
            </w:r>
          </w:p>
          <w:p w14:paraId="796B216E"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از سرمادرمانی یا کمپرس آب سرد در محل گزش خودداری شود.</w:t>
            </w:r>
          </w:p>
          <w:p w14:paraId="1DEE6443"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 xml:space="preserve">مصدوم را </w:t>
            </w:r>
            <w:r w:rsidRPr="00C92272">
              <w:rPr>
                <w:rFonts w:cs="B Yagut"/>
                <w:b/>
                <w:bCs/>
                <w:sz w:val="20"/>
                <w:szCs w:val="20"/>
              </w:rPr>
              <w:t xml:space="preserve"> NPO </w:t>
            </w:r>
            <w:r w:rsidRPr="00C92272">
              <w:rPr>
                <w:rFonts w:cs="B Yagut" w:hint="cs"/>
                <w:b/>
                <w:bCs/>
                <w:sz w:val="20"/>
                <w:szCs w:val="20"/>
                <w:rtl/>
              </w:rPr>
              <w:t xml:space="preserve"> کنید.</w:t>
            </w:r>
          </w:p>
          <w:p w14:paraId="5D891603" w14:textId="77777777" w:rsidR="002F55AB" w:rsidRDefault="002F55AB" w:rsidP="00CE2CBA">
            <w:pPr>
              <w:pStyle w:val="ListParagraph"/>
              <w:numPr>
                <w:ilvl w:val="0"/>
                <w:numId w:val="53"/>
              </w:numPr>
              <w:spacing w:after="0" w:line="240" w:lineRule="auto"/>
              <w:ind w:left="275" w:hanging="275"/>
              <w:rPr>
                <w:rFonts w:cs="B Yagut"/>
                <w:b/>
                <w:bCs/>
                <w:sz w:val="20"/>
                <w:szCs w:val="20"/>
              </w:rPr>
            </w:pPr>
            <w:r w:rsidRPr="00C92272">
              <w:rPr>
                <w:rFonts w:cs="B Yagut" w:hint="cs"/>
                <w:b/>
                <w:bCs/>
                <w:sz w:val="20"/>
                <w:szCs w:val="20"/>
                <w:rtl/>
              </w:rPr>
              <w:t>در صورت نیاز برای او محلول کریستالوئید تجویز کنید.</w:t>
            </w:r>
          </w:p>
          <w:p w14:paraId="6F1E495A" w14:textId="22F4D33D" w:rsidR="00FA596A" w:rsidRPr="00C92272" w:rsidRDefault="00FA596A" w:rsidP="00CE2CBA">
            <w:pPr>
              <w:pStyle w:val="ListParagraph"/>
              <w:numPr>
                <w:ilvl w:val="0"/>
                <w:numId w:val="53"/>
              </w:numPr>
              <w:spacing w:after="0" w:line="240" w:lineRule="auto"/>
              <w:ind w:left="275" w:hanging="275"/>
              <w:rPr>
                <w:rFonts w:cs="B Yagut"/>
                <w:b/>
                <w:bCs/>
                <w:sz w:val="20"/>
                <w:szCs w:val="20"/>
                <w:rtl/>
              </w:rPr>
            </w:pPr>
            <w:r w:rsidRPr="001062C8">
              <w:rPr>
                <w:rFonts w:cs="B Yagut" w:hint="cs"/>
                <w:b/>
                <w:bCs/>
                <w:sz w:val="20"/>
                <w:szCs w:val="20"/>
                <w:rtl/>
              </w:rPr>
              <w:t>درصورت ورود سم به چشم باید آن را با آب ساده یا شیر شست.</w:t>
            </w:r>
            <w:r>
              <w:rPr>
                <w:rFonts w:cs="B Yagut" w:hint="cs"/>
                <w:b/>
                <w:bCs/>
                <w:sz w:val="20"/>
                <w:szCs w:val="20"/>
                <w:rtl/>
              </w:rPr>
              <w:t xml:space="preserve"> </w:t>
            </w:r>
          </w:p>
          <w:p w14:paraId="77F100D8"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پروفیلاکسی کزاز طبق دستورالعمل کشوری ایمن سازی انجام دهید.</w:t>
            </w:r>
          </w:p>
          <w:p w14:paraId="73BA681C"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12295E">
              <w:rPr>
                <w:rFonts w:cs="B Yagut" w:hint="cs"/>
                <w:b/>
                <w:bCs/>
                <w:sz w:val="20"/>
                <w:szCs w:val="20"/>
                <w:shd w:val="clear" w:color="auto" w:fill="FF0000"/>
                <w:rtl/>
              </w:rPr>
              <w:t>مصدوم را به نزدیک</w:t>
            </w:r>
            <w:r w:rsidRPr="0012295E">
              <w:rPr>
                <w:rFonts w:cs="B Yagut" w:hint="cs"/>
                <w:b/>
                <w:bCs/>
                <w:sz w:val="20"/>
                <w:szCs w:val="20"/>
                <w:shd w:val="clear" w:color="auto" w:fill="FF0000"/>
                <w:rtl/>
              </w:rPr>
              <w:softHyphen/>
              <w:t>ترین بیمارستان اعزام کنید.</w:t>
            </w:r>
          </w:p>
        </w:tc>
      </w:tr>
      <w:tr w:rsidR="002F55AB" w:rsidRPr="00AE4978" w14:paraId="7681C0C7" w14:textId="77777777" w:rsidTr="00E85384">
        <w:trPr>
          <w:trHeight w:val="3138"/>
          <w:jc w:val="center"/>
        </w:trPr>
        <w:tc>
          <w:tcPr>
            <w:tcW w:w="4740" w:type="dxa"/>
          </w:tcPr>
          <w:p w14:paraId="100CDC18" w14:textId="77777777" w:rsidR="002F55AB" w:rsidRPr="00C427B8" w:rsidRDefault="002F55AB" w:rsidP="00C92272">
            <w:pPr>
              <w:spacing w:after="0" w:line="240" w:lineRule="auto"/>
              <w:rPr>
                <w:rFonts w:cs="B Yagut"/>
                <w:b/>
                <w:bCs/>
                <w:rtl/>
              </w:rPr>
            </w:pPr>
            <w:r>
              <w:rPr>
                <w:rFonts w:cs="B Yagut" w:hint="cs"/>
                <w:b/>
                <w:bCs/>
                <w:rtl/>
              </w:rPr>
              <w:t>علايم</w:t>
            </w:r>
            <w:r w:rsidRPr="00C427B8">
              <w:rPr>
                <w:rFonts w:cs="B Yagut" w:hint="cs"/>
                <w:b/>
                <w:bCs/>
                <w:rtl/>
              </w:rPr>
              <w:t xml:space="preserve"> لوکال:</w:t>
            </w:r>
          </w:p>
          <w:p w14:paraId="58643845"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درد و پارستزی و به ندرت تورم و زخم در عضو گزیده شده</w:t>
            </w:r>
          </w:p>
          <w:p w14:paraId="17CF87B6" w14:textId="77777777" w:rsidR="002F55AB" w:rsidRPr="00C427B8" w:rsidRDefault="002F55AB" w:rsidP="00C92272">
            <w:pPr>
              <w:spacing w:after="0" w:line="240" w:lineRule="auto"/>
              <w:rPr>
                <w:rFonts w:cs="B Yagut"/>
                <w:b/>
                <w:bCs/>
                <w:rtl/>
              </w:rPr>
            </w:pPr>
            <w:r>
              <w:rPr>
                <w:rFonts w:cs="B Yagut" w:hint="cs"/>
                <w:b/>
                <w:bCs/>
                <w:rtl/>
              </w:rPr>
              <w:t>علايم</w:t>
            </w:r>
            <w:r w:rsidRPr="00C427B8">
              <w:rPr>
                <w:rFonts w:cs="B Yagut" w:hint="cs"/>
                <w:b/>
                <w:bCs/>
                <w:rtl/>
              </w:rPr>
              <w:t xml:space="preserve"> سیستمیک:</w:t>
            </w:r>
          </w:p>
          <w:p w14:paraId="0F960007" w14:textId="77777777" w:rsidR="002F55AB" w:rsidRPr="00AE4978" w:rsidRDefault="002F55AB" w:rsidP="00BA5D82">
            <w:pPr>
              <w:spacing w:after="0" w:line="240" w:lineRule="auto"/>
              <w:rPr>
                <w:rFonts w:cs="B Yagut"/>
                <w:b/>
                <w:bCs/>
                <w:sz w:val="20"/>
                <w:szCs w:val="20"/>
                <w:rtl/>
              </w:rPr>
            </w:pPr>
            <w:r w:rsidRPr="00AE4978">
              <w:rPr>
                <w:rFonts w:cs="B Yagut" w:hint="cs"/>
                <w:b/>
                <w:bCs/>
                <w:sz w:val="20"/>
                <w:szCs w:val="20"/>
                <w:rtl/>
              </w:rPr>
              <w:t>بی قراری شدید، بی حالی، ب</w:t>
            </w:r>
            <w:r w:rsidR="00C27C40">
              <w:rPr>
                <w:rFonts w:cs="B Yagut" w:hint="cs"/>
                <w:b/>
                <w:bCs/>
                <w:sz w:val="20"/>
                <w:szCs w:val="20"/>
                <w:rtl/>
              </w:rPr>
              <w:t xml:space="preserve">ه </w:t>
            </w:r>
            <w:r w:rsidRPr="00AE4978">
              <w:rPr>
                <w:rFonts w:cs="B Yagut" w:hint="cs"/>
                <w:b/>
                <w:bCs/>
                <w:sz w:val="20"/>
                <w:szCs w:val="20"/>
                <w:rtl/>
              </w:rPr>
              <w:t>ندرت آلرژی سیستمیک و آنافیلاکسی، افزایش تحریک پذیری عصبی، تاری دید یا دوبینی، تنگی نفس ناشی از فلج تنفسی یا ادم ریه، همولیز، خونریزی، انقباض شدید ماهیچه</w:t>
            </w:r>
            <w:r w:rsidRPr="00AE4978">
              <w:rPr>
                <w:rFonts w:cs="B Yagut"/>
                <w:b/>
                <w:bCs/>
                <w:sz w:val="20"/>
                <w:szCs w:val="20"/>
                <w:rtl/>
              </w:rPr>
              <w:softHyphen/>
            </w:r>
            <w:r w:rsidRPr="00AE4978">
              <w:rPr>
                <w:rFonts w:cs="B Yagut" w:hint="cs"/>
                <w:b/>
                <w:bCs/>
                <w:sz w:val="20"/>
                <w:szCs w:val="20"/>
                <w:rtl/>
              </w:rPr>
              <w:t>ای، ترشح شدید بزاق، افزایش یا کاهش فشارخون، افزایش و بی</w:t>
            </w:r>
            <w:r w:rsidRPr="00AE4978">
              <w:rPr>
                <w:rFonts w:cs="B Yagut"/>
                <w:b/>
                <w:bCs/>
                <w:sz w:val="20"/>
                <w:szCs w:val="20"/>
                <w:rtl/>
              </w:rPr>
              <w:softHyphen/>
            </w:r>
            <w:r w:rsidRPr="00AE4978">
              <w:rPr>
                <w:rFonts w:cs="B Yagut" w:hint="cs"/>
                <w:b/>
                <w:bCs/>
                <w:sz w:val="20"/>
                <w:szCs w:val="20"/>
                <w:rtl/>
              </w:rPr>
              <w:t>نظمی یا کاهش ضربان قلب، تشنج و حتی مرگ</w:t>
            </w:r>
          </w:p>
        </w:tc>
        <w:tc>
          <w:tcPr>
            <w:tcW w:w="1701" w:type="dxa"/>
            <w:vAlign w:val="center"/>
          </w:tcPr>
          <w:p w14:paraId="088BB4C8" w14:textId="77777777" w:rsidR="002F55AB" w:rsidRPr="00AE4978" w:rsidRDefault="002F55AB" w:rsidP="00C92272">
            <w:pPr>
              <w:spacing w:line="240" w:lineRule="auto"/>
              <w:jc w:val="center"/>
              <w:rPr>
                <w:rFonts w:cs="B Yagut"/>
                <w:b/>
                <w:bCs/>
                <w:sz w:val="20"/>
                <w:szCs w:val="20"/>
                <w:rtl/>
              </w:rPr>
            </w:pPr>
            <w:r w:rsidRPr="00AE4978">
              <w:rPr>
                <w:rFonts w:cs="B Yagut" w:hint="cs"/>
                <w:b/>
                <w:bCs/>
                <w:sz w:val="20"/>
                <w:szCs w:val="20"/>
                <w:rtl/>
              </w:rPr>
              <w:t>عقرب گزیدگی</w:t>
            </w:r>
          </w:p>
        </w:tc>
        <w:tc>
          <w:tcPr>
            <w:tcW w:w="8879" w:type="dxa"/>
            <w:shd w:val="clear" w:color="auto" w:fill="FF0000"/>
          </w:tcPr>
          <w:p w14:paraId="72A324E2" w14:textId="77777777" w:rsidR="00A85D89" w:rsidRDefault="002F55AB" w:rsidP="00CE2CBA">
            <w:pPr>
              <w:pStyle w:val="ListParagraph"/>
              <w:numPr>
                <w:ilvl w:val="0"/>
                <w:numId w:val="54"/>
              </w:numPr>
              <w:spacing w:after="0" w:line="240" w:lineRule="auto"/>
              <w:ind w:left="275" w:hanging="275"/>
              <w:rPr>
                <w:rFonts w:cs="B Yagut"/>
                <w:b/>
                <w:bCs/>
                <w:sz w:val="20"/>
                <w:szCs w:val="20"/>
              </w:rPr>
            </w:pPr>
            <w:r w:rsidRPr="00A85D89">
              <w:rPr>
                <w:rFonts w:cs="B Yagut" w:hint="cs"/>
                <w:b/>
                <w:bCs/>
                <w:sz w:val="20"/>
                <w:szCs w:val="20"/>
                <w:rtl/>
              </w:rPr>
              <w:t>ضمن دادن آرامش به مصدوم و حفظ خونسردی، او را در حالت استراحت مطلق نگه دارید.</w:t>
            </w:r>
            <w:r w:rsidR="007067BA">
              <w:rPr>
                <w:rFonts w:cs="B Yagut" w:hint="cs"/>
                <w:b/>
                <w:bCs/>
                <w:sz w:val="20"/>
                <w:szCs w:val="20"/>
                <w:rtl/>
              </w:rPr>
              <w:t xml:space="preserve"> </w:t>
            </w:r>
          </w:p>
          <w:p w14:paraId="77CAF632" w14:textId="77777777" w:rsidR="002F55AB" w:rsidRPr="00A85D89" w:rsidRDefault="002F55AB" w:rsidP="00CE2CBA">
            <w:pPr>
              <w:pStyle w:val="ListParagraph"/>
              <w:numPr>
                <w:ilvl w:val="0"/>
                <w:numId w:val="54"/>
              </w:numPr>
              <w:spacing w:after="0" w:line="240" w:lineRule="auto"/>
              <w:ind w:left="275" w:hanging="275"/>
              <w:rPr>
                <w:rFonts w:cs="B Yagut"/>
                <w:b/>
                <w:bCs/>
                <w:sz w:val="20"/>
                <w:szCs w:val="20"/>
                <w:rtl/>
              </w:rPr>
            </w:pPr>
            <w:r w:rsidRPr="00A85D89">
              <w:rPr>
                <w:rFonts w:cs="B Yagut" w:hint="cs"/>
                <w:b/>
                <w:bCs/>
                <w:sz w:val="20"/>
                <w:szCs w:val="20"/>
                <w:rtl/>
              </w:rPr>
              <w:t xml:space="preserve"> از تکنیک بی حرکت سازی</w:t>
            </w:r>
            <w:r w:rsidR="00CB596F" w:rsidRPr="00A85D89">
              <w:rPr>
                <w:rFonts w:cs="B Yagut" w:hint="cs"/>
                <w:b/>
                <w:bCs/>
                <w:sz w:val="20"/>
                <w:szCs w:val="20"/>
                <w:rtl/>
              </w:rPr>
              <w:t xml:space="preserve"> </w:t>
            </w:r>
            <w:r w:rsidRPr="00A85D89">
              <w:rPr>
                <w:rFonts w:cs="B Yagut" w:hint="cs"/>
                <w:b/>
                <w:bCs/>
                <w:sz w:val="20"/>
                <w:szCs w:val="20"/>
                <w:rtl/>
              </w:rPr>
              <w:t xml:space="preserve"> استفاده کنید.</w:t>
            </w:r>
          </w:p>
          <w:p w14:paraId="4053E55C"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علايم حیاتی مصدوم را کنترل کنید.</w:t>
            </w:r>
          </w:p>
          <w:p w14:paraId="6D92C460"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درمان حمایتی است.</w:t>
            </w:r>
            <w:r w:rsidR="007067BA">
              <w:rPr>
                <w:rFonts w:cs="B Yagut" w:hint="cs"/>
                <w:b/>
                <w:bCs/>
                <w:sz w:val="20"/>
                <w:szCs w:val="20"/>
                <w:rtl/>
              </w:rPr>
              <w:t xml:space="preserve"> </w:t>
            </w:r>
            <w:r w:rsidR="00D66E6F" w:rsidRPr="001062C8">
              <w:rPr>
                <w:rFonts w:cs="B Yagut" w:hint="cs"/>
                <w:b/>
                <w:bCs/>
                <w:sz w:val="20"/>
                <w:szCs w:val="20"/>
                <w:rtl/>
              </w:rPr>
              <w:t>به فرد آسیب دیده مایعات زیاد دهید</w:t>
            </w:r>
            <w:r w:rsidR="00D66E6F">
              <w:rPr>
                <w:rFonts w:cs="B Yagut" w:hint="cs"/>
                <w:b/>
                <w:bCs/>
                <w:sz w:val="20"/>
                <w:szCs w:val="20"/>
                <w:rtl/>
              </w:rPr>
              <w:t>(در صورتي كه گزش عقرب گاديم يا عقرب دم باريك باشد)</w:t>
            </w:r>
            <w:r w:rsidR="00D66E6F" w:rsidRPr="001062C8">
              <w:rPr>
                <w:rFonts w:cs="B Yagut" w:hint="cs"/>
                <w:b/>
                <w:bCs/>
                <w:sz w:val="20"/>
                <w:szCs w:val="20"/>
                <w:rtl/>
              </w:rPr>
              <w:t xml:space="preserve"> و متوجه تغییر رنگ احتمالی ادرار باشید.  </w:t>
            </w:r>
          </w:p>
          <w:p w14:paraId="32847B6E"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 صورت نیاز برای او محلول کریستالوئید تجویز کنید.</w:t>
            </w:r>
          </w:p>
          <w:p w14:paraId="1F7FFBD0"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درد مصدوم را با ضد دردها کنترل کنید.</w:t>
            </w:r>
          </w:p>
          <w:p w14:paraId="0BEC0DAB"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 موارد شدید (علايم سیستمیک) از سرم ضد عقرب وریدی استفاده کنید و درمان حمایتی و علامتی را ادامه دهید.</w:t>
            </w:r>
          </w:p>
          <w:p w14:paraId="79D507F3"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پروفیلاکسی کزاز طبق دستورالعمل کشوری ایمن سازی انجام دهید.</w:t>
            </w:r>
          </w:p>
          <w:p w14:paraId="7C9EE345"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12295E">
              <w:rPr>
                <w:rFonts w:cs="B Yagut" w:hint="cs"/>
                <w:b/>
                <w:bCs/>
                <w:sz w:val="20"/>
                <w:szCs w:val="20"/>
                <w:shd w:val="clear" w:color="auto" w:fill="FF0000"/>
                <w:rtl/>
              </w:rPr>
              <w:lastRenderedPageBreak/>
              <w:t xml:space="preserve">مصدوم را به نزدیک </w:t>
            </w:r>
            <w:r w:rsidRPr="0012295E">
              <w:rPr>
                <w:rFonts w:cs="B Yagut" w:hint="cs"/>
                <w:b/>
                <w:bCs/>
                <w:sz w:val="20"/>
                <w:szCs w:val="20"/>
                <w:shd w:val="clear" w:color="auto" w:fill="FF0000"/>
                <w:rtl/>
              </w:rPr>
              <w:softHyphen/>
              <w:t>ترین بیمارستان اعزام کنید.</w:t>
            </w:r>
          </w:p>
        </w:tc>
      </w:tr>
      <w:tr w:rsidR="002F55AB" w:rsidRPr="00AE4978" w14:paraId="10C7B41E" w14:textId="77777777" w:rsidTr="00E85384">
        <w:trPr>
          <w:jc w:val="center"/>
        </w:trPr>
        <w:tc>
          <w:tcPr>
            <w:tcW w:w="4740" w:type="dxa"/>
          </w:tcPr>
          <w:p w14:paraId="6ACD9617" w14:textId="77777777" w:rsidR="002F55AB" w:rsidRPr="00C427B8" w:rsidRDefault="002F55AB" w:rsidP="00C92272">
            <w:pPr>
              <w:spacing w:after="0" w:line="240" w:lineRule="auto"/>
              <w:rPr>
                <w:rFonts w:cs="B Yagut"/>
                <w:b/>
                <w:bCs/>
                <w:rtl/>
              </w:rPr>
            </w:pPr>
            <w:r>
              <w:rPr>
                <w:rFonts w:cs="B Yagut" w:hint="cs"/>
                <w:b/>
                <w:bCs/>
                <w:rtl/>
              </w:rPr>
              <w:lastRenderedPageBreak/>
              <w:t>علايم</w:t>
            </w:r>
            <w:r w:rsidRPr="00C427B8">
              <w:rPr>
                <w:rFonts w:cs="B Yagut" w:hint="cs"/>
                <w:b/>
                <w:bCs/>
                <w:rtl/>
              </w:rPr>
              <w:t xml:space="preserve"> لوکال:</w:t>
            </w:r>
          </w:p>
          <w:p w14:paraId="6C03DDAC"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مشاهده سوراخ یا خود نیش در محل گزش، درد، اریتم، ادم، خارش</w:t>
            </w:r>
            <w:r w:rsidR="00924BB8">
              <w:rPr>
                <w:rFonts w:cs="B Yagut" w:hint="cs"/>
                <w:b/>
                <w:bCs/>
                <w:sz w:val="20"/>
                <w:szCs w:val="20"/>
                <w:rtl/>
              </w:rPr>
              <w:t xml:space="preserve">، کهیر </w:t>
            </w:r>
          </w:p>
          <w:p w14:paraId="6B5C1049" w14:textId="77777777" w:rsidR="002F55AB" w:rsidRPr="00AE4978" w:rsidRDefault="002F55AB" w:rsidP="00C92272">
            <w:pPr>
              <w:spacing w:after="0" w:line="240" w:lineRule="auto"/>
              <w:rPr>
                <w:rFonts w:cs="B Yagut"/>
                <w:b/>
                <w:bCs/>
                <w:sz w:val="20"/>
                <w:szCs w:val="20"/>
                <w:rtl/>
              </w:rPr>
            </w:pPr>
            <w:r>
              <w:rPr>
                <w:rFonts w:cs="B Yagut" w:hint="cs"/>
                <w:b/>
                <w:bCs/>
                <w:rtl/>
              </w:rPr>
              <w:t>علايم</w:t>
            </w:r>
            <w:r w:rsidRPr="00C427B8">
              <w:rPr>
                <w:rFonts w:cs="B Yagut" w:hint="cs"/>
                <w:b/>
                <w:bCs/>
                <w:rtl/>
              </w:rPr>
              <w:t xml:space="preserve"> سیستمیک:</w:t>
            </w:r>
            <w:r w:rsidR="00480DE7">
              <w:rPr>
                <w:rFonts w:cs="B Yagut" w:hint="cs"/>
                <w:b/>
                <w:bCs/>
                <w:sz w:val="20"/>
                <w:szCs w:val="20"/>
                <w:rtl/>
              </w:rPr>
              <w:t xml:space="preserve"> كهير يا بثورات ژنراليزه، گر گرفتگي</w:t>
            </w:r>
            <w:r w:rsidR="00B8268D">
              <w:rPr>
                <w:rFonts w:cs="B Yagut" w:hint="cs"/>
                <w:b/>
                <w:bCs/>
                <w:sz w:val="20"/>
                <w:szCs w:val="20"/>
                <w:rtl/>
              </w:rPr>
              <w:t>،</w:t>
            </w:r>
            <w:r w:rsidR="00480DE7" w:rsidRPr="00AE4978">
              <w:rPr>
                <w:rFonts w:cs="B Yagut" w:hint="cs"/>
                <w:b/>
                <w:bCs/>
                <w:sz w:val="20"/>
                <w:szCs w:val="20"/>
                <w:rtl/>
              </w:rPr>
              <w:t xml:space="preserve"> </w:t>
            </w:r>
            <w:r w:rsidRPr="00AE4978">
              <w:rPr>
                <w:rFonts w:cs="B Yagut" w:hint="cs"/>
                <w:b/>
                <w:bCs/>
                <w:sz w:val="20"/>
                <w:szCs w:val="20"/>
                <w:rtl/>
              </w:rPr>
              <w:t>ادم  ناحیه گلو و دهان، تهوع و استفراغ، اضطراب، درد قفسه سینه،</w:t>
            </w:r>
            <w:r w:rsidR="005120F2">
              <w:rPr>
                <w:rFonts w:cs="B Yagut" w:hint="cs"/>
                <w:b/>
                <w:bCs/>
                <w:sz w:val="20"/>
                <w:szCs w:val="20"/>
                <w:rtl/>
              </w:rPr>
              <w:t xml:space="preserve"> درد كرامپي شكم،</w:t>
            </w:r>
            <w:r w:rsidRPr="00AE4978">
              <w:rPr>
                <w:rFonts w:cs="B Yagut" w:hint="cs"/>
                <w:b/>
                <w:bCs/>
                <w:sz w:val="20"/>
                <w:szCs w:val="20"/>
                <w:rtl/>
              </w:rPr>
              <w:t xml:space="preserve"> کاهش فشار خون، تشنج، اسپاسم عضلانی، تب، تنفس مشکل و صدادار، در موارد شدید کاهش هوشیاری، تنفس بسیار مشکل و یا مرگ در اثر شوک آنافیلاکتیک</w:t>
            </w:r>
          </w:p>
        </w:tc>
        <w:tc>
          <w:tcPr>
            <w:tcW w:w="1701" w:type="dxa"/>
            <w:vAlign w:val="center"/>
          </w:tcPr>
          <w:p w14:paraId="45E9A3A6" w14:textId="77777777" w:rsidR="002F55AB" w:rsidRPr="00AE4978" w:rsidRDefault="002F55AB" w:rsidP="00C92272">
            <w:pPr>
              <w:spacing w:line="240" w:lineRule="auto"/>
              <w:jc w:val="center"/>
              <w:rPr>
                <w:rFonts w:cs="B Yagut"/>
                <w:b/>
                <w:bCs/>
                <w:sz w:val="20"/>
                <w:szCs w:val="20"/>
                <w:rtl/>
              </w:rPr>
            </w:pPr>
          </w:p>
          <w:p w14:paraId="2F37FD22" w14:textId="77777777" w:rsidR="002F55AB" w:rsidRPr="00AE4978" w:rsidRDefault="002F55AB" w:rsidP="00C92272">
            <w:pPr>
              <w:spacing w:line="240" w:lineRule="auto"/>
              <w:jc w:val="center"/>
              <w:rPr>
                <w:rFonts w:cs="B Yagut"/>
                <w:b/>
                <w:bCs/>
                <w:sz w:val="20"/>
                <w:szCs w:val="20"/>
                <w:rtl/>
              </w:rPr>
            </w:pPr>
            <w:r w:rsidRPr="00AE4978">
              <w:rPr>
                <w:rFonts w:cs="B Yagut" w:hint="cs"/>
                <w:b/>
                <w:bCs/>
                <w:sz w:val="20"/>
                <w:szCs w:val="20"/>
                <w:rtl/>
              </w:rPr>
              <w:t>زنبورگزیدگی</w:t>
            </w:r>
          </w:p>
        </w:tc>
        <w:tc>
          <w:tcPr>
            <w:tcW w:w="8879" w:type="dxa"/>
            <w:shd w:val="clear" w:color="auto" w:fill="FF0000"/>
          </w:tcPr>
          <w:p w14:paraId="11F6D56D"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ضمن دادن آرامش به مصدوم و حفظ خونسردی، او را در حالت استراحت نگه دارید.</w:t>
            </w:r>
          </w:p>
          <w:p w14:paraId="4566626E"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 xml:space="preserve">در صورت مشاهده نیش در محل، هرچه سریع تر نسبت به خارج کردن </w:t>
            </w:r>
            <w:r w:rsidR="005D0A16" w:rsidRPr="00BA5D82">
              <w:rPr>
                <w:rFonts w:cs="B Yagut" w:hint="cs"/>
                <w:b/>
                <w:bCs/>
                <w:sz w:val="20"/>
                <w:szCs w:val="20"/>
                <w:rtl/>
              </w:rPr>
              <w:t xml:space="preserve">كيسه زهر </w:t>
            </w:r>
            <w:r w:rsidRPr="00BA5D82">
              <w:rPr>
                <w:rFonts w:cs="B Yagut" w:hint="cs"/>
                <w:b/>
                <w:bCs/>
                <w:sz w:val="20"/>
                <w:szCs w:val="20"/>
                <w:rtl/>
              </w:rPr>
              <w:t>(بدون فشردن آن</w:t>
            </w:r>
            <w:r w:rsidR="005D0A16" w:rsidRPr="00BA5D82">
              <w:rPr>
                <w:rFonts w:cs="B Yagut" w:hint="cs"/>
                <w:b/>
                <w:bCs/>
                <w:sz w:val="20"/>
                <w:szCs w:val="20"/>
                <w:rtl/>
              </w:rPr>
              <w:t>)</w:t>
            </w:r>
            <w:r w:rsidRPr="00BA5D82">
              <w:rPr>
                <w:rFonts w:cs="B Yagut" w:hint="cs"/>
                <w:b/>
                <w:bCs/>
                <w:sz w:val="20"/>
                <w:szCs w:val="20"/>
                <w:rtl/>
              </w:rPr>
              <w:t xml:space="preserve"> اقدام کنید.</w:t>
            </w:r>
          </w:p>
          <w:p w14:paraId="03DAF9C5"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عضو آسیب دیده را با آب فراوان و صابون</w:t>
            </w:r>
            <w:r w:rsidR="00D736F4" w:rsidRPr="00BA5D82">
              <w:rPr>
                <w:rFonts w:cs="B Yagut" w:hint="cs"/>
                <w:b/>
                <w:bCs/>
                <w:sz w:val="20"/>
                <w:szCs w:val="20"/>
                <w:rtl/>
              </w:rPr>
              <w:t>،</w:t>
            </w:r>
            <w:r w:rsidRPr="00BA5D82">
              <w:rPr>
                <w:rFonts w:cs="B Yagut" w:hint="cs"/>
                <w:b/>
                <w:bCs/>
                <w:sz w:val="20"/>
                <w:szCs w:val="20"/>
                <w:rtl/>
              </w:rPr>
              <w:t xml:space="preserve"> </w:t>
            </w:r>
            <w:r w:rsidR="00D736F4" w:rsidRPr="00BA5D82">
              <w:rPr>
                <w:rFonts w:cs="B Yagut" w:hint="cs"/>
                <w:b/>
                <w:bCs/>
                <w:sz w:val="20"/>
                <w:szCs w:val="20"/>
                <w:rtl/>
              </w:rPr>
              <w:t xml:space="preserve">بدون اعمال فشار و انجام ماساژ، </w:t>
            </w:r>
            <w:r w:rsidRPr="00BA5D82">
              <w:rPr>
                <w:rFonts w:cs="B Yagut" w:hint="cs"/>
                <w:b/>
                <w:bCs/>
                <w:sz w:val="20"/>
                <w:szCs w:val="20"/>
                <w:rtl/>
              </w:rPr>
              <w:t>شستشو دهید.</w:t>
            </w:r>
            <w:r w:rsidR="00B059ED" w:rsidRPr="00BA5D82">
              <w:rPr>
                <w:rFonts w:cs="B Yagut" w:hint="cs"/>
                <w:b/>
                <w:bCs/>
                <w:sz w:val="20"/>
                <w:szCs w:val="20"/>
                <w:rtl/>
              </w:rPr>
              <w:t xml:space="preserve"> </w:t>
            </w:r>
          </w:p>
          <w:p w14:paraId="02ACABF3"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عضو را بالاتر از سطح بدن نگه دارید.</w:t>
            </w:r>
          </w:p>
          <w:p w14:paraId="354D314A"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از کمپرس سرد غیر مستقیم (کیسه یخ داخل حوله) در محل گزش استفاده کنید.</w:t>
            </w:r>
          </w:p>
          <w:p w14:paraId="6D68BD92"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از آنتی هیستامین خوراکی برای کنترل خارش استفاده کنید.</w:t>
            </w:r>
          </w:p>
          <w:p w14:paraId="663D8B23"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ضد درد مناسب تجویز کنید.</w:t>
            </w:r>
          </w:p>
          <w:p w14:paraId="3A2B6878" w14:textId="77777777" w:rsidR="002F55AB" w:rsidRDefault="002F55AB" w:rsidP="00CE2CBA">
            <w:pPr>
              <w:pStyle w:val="ListParagraph"/>
              <w:numPr>
                <w:ilvl w:val="0"/>
                <w:numId w:val="55"/>
              </w:numPr>
              <w:spacing w:after="0" w:line="240" w:lineRule="auto"/>
              <w:ind w:left="238" w:hanging="238"/>
              <w:rPr>
                <w:rFonts w:cs="B Yagut"/>
                <w:b/>
                <w:bCs/>
                <w:sz w:val="20"/>
                <w:szCs w:val="20"/>
              </w:rPr>
            </w:pPr>
            <w:r w:rsidRPr="00BA5D82">
              <w:rPr>
                <w:rFonts w:cs="B Yagut" w:hint="cs"/>
                <w:b/>
                <w:bCs/>
                <w:sz w:val="20"/>
                <w:szCs w:val="20"/>
                <w:rtl/>
              </w:rPr>
              <w:t>در موارد آنافیلاکسی از اپی</w:t>
            </w:r>
            <w:r w:rsidRPr="00BA5D82">
              <w:rPr>
                <w:rFonts w:cs="B Yagut" w:hint="cs"/>
                <w:b/>
                <w:bCs/>
                <w:sz w:val="20"/>
                <w:szCs w:val="20"/>
                <w:rtl/>
              </w:rPr>
              <w:softHyphen/>
              <w:t>نفرین عضلانی استفاده کنید؛ جهت عوارض قلبی- عروقی و یا تنفسی از اپی نفرین عضلانی یا وریدی استفاده کنید.</w:t>
            </w:r>
          </w:p>
          <w:p w14:paraId="620FBCB7" w14:textId="3060A89C" w:rsidR="001657F6" w:rsidRPr="00BA5D82" w:rsidRDefault="001657F6" w:rsidP="00CE2CBA">
            <w:pPr>
              <w:pStyle w:val="ListParagraph"/>
              <w:numPr>
                <w:ilvl w:val="0"/>
                <w:numId w:val="55"/>
              </w:numPr>
              <w:spacing w:after="0" w:line="240" w:lineRule="auto"/>
              <w:ind w:left="238" w:hanging="238"/>
              <w:rPr>
                <w:rFonts w:cs="B Yagut"/>
                <w:b/>
                <w:bCs/>
                <w:sz w:val="20"/>
                <w:szCs w:val="20"/>
                <w:rtl/>
              </w:rPr>
            </w:pPr>
            <w:r w:rsidRPr="0012295E">
              <w:rPr>
                <w:rFonts w:cs="B Yagut" w:hint="cs"/>
                <w:b/>
                <w:bCs/>
                <w:sz w:val="20"/>
                <w:szCs w:val="20"/>
                <w:shd w:val="clear" w:color="auto" w:fill="FF0000"/>
                <w:rtl/>
              </w:rPr>
              <w:t>ارجاع فوری دهید.</w:t>
            </w:r>
          </w:p>
        </w:tc>
      </w:tr>
    </w:tbl>
    <w:p w14:paraId="58558B22" w14:textId="77777777" w:rsidR="002F55AB" w:rsidRDefault="002F55AB" w:rsidP="002F55AB">
      <w:pPr>
        <w:rPr>
          <w:rFonts w:cs="B Yagut"/>
          <w:b/>
          <w:bCs/>
          <w:sz w:val="20"/>
          <w:szCs w:val="20"/>
          <w:rtl/>
        </w:rPr>
      </w:pPr>
    </w:p>
    <w:p w14:paraId="64C785F2" w14:textId="77777777" w:rsidR="00D66E6F" w:rsidRDefault="00D66E6F" w:rsidP="002F55AB">
      <w:pPr>
        <w:rPr>
          <w:rFonts w:cs="B Yagut"/>
          <w:b/>
          <w:bCs/>
          <w:sz w:val="20"/>
          <w:szCs w:val="20"/>
          <w:rtl/>
        </w:rPr>
      </w:pPr>
    </w:p>
    <w:p w14:paraId="556A72A6" w14:textId="77777777" w:rsidR="00D66E6F" w:rsidRDefault="00D66E6F" w:rsidP="002F55AB">
      <w:pPr>
        <w:rPr>
          <w:rFonts w:cs="B Yagut"/>
          <w:b/>
          <w:bCs/>
          <w:sz w:val="20"/>
          <w:szCs w:val="20"/>
          <w:rtl/>
        </w:rPr>
      </w:pPr>
    </w:p>
    <w:p w14:paraId="6FBD2D0F" w14:textId="77777777" w:rsidR="00D66E6F" w:rsidRDefault="00D66E6F" w:rsidP="002F55AB">
      <w:pPr>
        <w:rPr>
          <w:rFonts w:cs="B Yagut"/>
          <w:b/>
          <w:bCs/>
          <w:sz w:val="20"/>
          <w:szCs w:val="20"/>
          <w:rtl/>
        </w:rPr>
      </w:pPr>
    </w:p>
    <w:p w14:paraId="477681B9" w14:textId="77777777" w:rsidR="00BF2741" w:rsidRDefault="00BF2741" w:rsidP="002F55AB">
      <w:pPr>
        <w:rPr>
          <w:rFonts w:cs="B Yagut"/>
          <w:b/>
          <w:bCs/>
          <w:sz w:val="20"/>
          <w:szCs w:val="20"/>
          <w:rtl/>
        </w:rPr>
      </w:pPr>
    </w:p>
    <w:p w14:paraId="285B77FD" w14:textId="77777777" w:rsidR="00BF2741" w:rsidRPr="00AE4978" w:rsidRDefault="00BF2741" w:rsidP="002F55AB">
      <w:pPr>
        <w:rPr>
          <w:rFonts w:cs="B Yagut"/>
          <w:b/>
          <w:bCs/>
          <w:sz w:val="20"/>
          <w:szCs w:val="20"/>
          <w:rtl/>
        </w:rPr>
      </w:pPr>
    </w:p>
    <w:p w14:paraId="58170052" w14:textId="77777777" w:rsidR="002F55AB" w:rsidRPr="00AE4978" w:rsidRDefault="002F55AB" w:rsidP="002F55AB">
      <w:pPr>
        <w:jc w:val="center"/>
        <w:rPr>
          <w:rFonts w:cs="B Yagut"/>
          <w:b/>
          <w:bCs/>
          <w:sz w:val="20"/>
          <w:szCs w:val="20"/>
          <w:u w:val="single"/>
          <w:rtl/>
        </w:rPr>
      </w:pPr>
    </w:p>
    <w:p w14:paraId="05743AB6" w14:textId="77777777" w:rsidR="002F55AB" w:rsidRPr="00AE4978" w:rsidRDefault="002F55AB" w:rsidP="002F55AB">
      <w:pPr>
        <w:jc w:val="center"/>
        <w:rPr>
          <w:rFonts w:cs="B Yagut"/>
          <w:b/>
          <w:bCs/>
          <w:sz w:val="20"/>
          <w:szCs w:val="20"/>
          <w:u w:val="single"/>
          <w:rtl/>
        </w:rPr>
      </w:pPr>
    </w:p>
    <w:p w14:paraId="56FD0154" w14:textId="77777777" w:rsidR="002F55AB" w:rsidRPr="00AE4978" w:rsidRDefault="002F55AB" w:rsidP="002F55AB">
      <w:pPr>
        <w:jc w:val="center"/>
        <w:rPr>
          <w:rFonts w:cs="B Yagut"/>
          <w:b/>
          <w:bCs/>
          <w:sz w:val="20"/>
          <w:szCs w:val="20"/>
          <w:u w:val="single"/>
          <w:rtl/>
        </w:rPr>
      </w:pPr>
    </w:p>
    <w:p w14:paraId="4328C99C" w14:textId="77777777" w:rsidR="002F55AB" w:rsidRPr="00AE4978" w:rsidRDefault="002F55AB" w:rsidP="002F55AB">
      <w:pPr>
        <w:jc w:val="center"/>
        <w:rPr>
          <w:rFonts w:cs="B Yagut"/>
          <w:b/>
          <w:bCs/>
          <w:sz w:val="20"/>
          <w:szCs w:val="20"/>
          <w:u w:val="single"/>
          <w:rtl/>
        </w:rPr>
      </w:pPr>
    </w:p>
    <w:p w14:paraId="0ECB3433" w14:textId="77777777" w:rsidR="002F55AB" w:rsidRDefault="002F55AB" w:rsidP="002F55AB">
      <w:pPr>
        <w:rPr>
          <w:rFonts w:cs="B Titr"/>
          <w:sz w:val="32"/>
          <w:szCs w:val="32"/>
          <w:rtl/>
        </w:rPr>
      </w:pPr>
    </w:p>
    <w:p w14:paraId="249E49CB" w14:textId="77777777" w:rsidR="002F55AB" w:rsidRDefault="002F55AB" w:rsidP="002F55AB">
      <w:pPr>
        <w:ind w:right="252"/>
        <w:rPr>
          <w:rFonts w:cs="B Yagut"/>
          <w:b/>
          <w:bCs/>
          <w:sz w:val="20"/>
          <w:szCs w:val="20"/>
          <w:rtl/>
        </w:rPr>
      </w:pPr>
    </w:p>
    <w:p w14:paraId="6781AC3D" w14:textId="77777777" w:rsidR="005E4C9B" w:rsidRDefault="005E4C9B" w:rsidP="000757EF">
      <w:pPr>
        <w:ind w:left="-501" w:hanging="211"/>
        <w:jc w:val="center"/>
        <w:rPr>
          <w:rFonts w:cs="B Titr"/>
          <w:b/>
          <w:bCs/>
          <w:sz w:val="36"/>
          <w:szCs w:val="36"/>
          <w:rtl/>
        </w:rPr>
      </w:pPr>
    </w:p>
    <w:p w14:paraId="74B9828A" w14:textId="77777777" w:rsidR="00C74980" w:rsidRDefault="00C74980" w:rsidP="000757EF">
      <w:pPr>
        <w:ind w:left="-501" w:hanging="211"/>
        <w:jc w:val="center"/>
        <w:rPr>
          <w:rFonts w:cs="B Titr"/>
          <w:b/>
          <w:bCs/>
          <w:sz w:val="36"/>
          <w:szCs w:val="36"/>
          <w:rtl/>
        </w:rPr>
      </w:pPr>
    </w:p>
    <w:p w14:paraId="0BD1D4EF" w14:textId="77777777" w:rsidR="002F55AB" w:rsidRDefault="002F55AB" w:rsidP="000757EF">
      <w:pPr>
        <w:ind w:left="-501" w:hanging="211"/>
        <w:jc w:val="center"/>
        <w:rPr>
          <w:rFonts w:cs="B Titr"/>
          <w:b/>
          <w:bCs/>
          <w:sz w:val="36"/>
          <w:szCs w:val="36"/>
          <w:rtl/>
        </w:rPr>
      </w:pPr>
    </w:p>
    <w:p w14:paraId="0BE27E6A" w14:textId="77777777" w:rsidR="002F55AB" w:rsidRDefault="002F55AB" w:rsidP="000757EF">
      <w:pPr>
        <w:ind w:left="-501" w:hanging="211"/>
        <w:jc w:val="center"/>
        <w:rPr>
          <w:rFonts w:cs="B Titr"/>
          <w:b/>
          <w:bCs/>
          <w:sz w:val="36"/>
          <w:szCs w:val="36"/>
          <w:rtl/>
        </w:rPr>
      </w:pPr>
    </w:p>
    <w:p w14:paraId="0B1854B8" w14:textId="77777777" w:rsidR="00750395" w:rsidRPr="007229C1" w:rsidRDefault="00750395" w:rsidP="000757EF">
      <w:pPr>
        <w:ind w:left="-501" w:hanging="211"/>
        <w:jc w:val="center"/>
        <w:rPr>
          <w:rFonts w:cs="B Titr"/>
          <w:b/>
          <w:bCs/>
          <w:sz w:val="40"/>
          <w:szCs w:val="40"/>
          <w:rtl/>
        </w:rPr>
      </w:pPr>
      <w:r w:rsidRPr="007229C1">
        <w:rPr>
          <w:rFonts w:cs="B Titr" w:hint="cs"/>
          <w:b/>
          <w:bCs/>
          <w:sz w:val="40"/>
          <w:szCs w:val="40"/>
          <w:rtl/>
        </w:rPr>
        <w:t xml:space="preserve">راهنماها </w:t>
      </w:r>
    </w:p>
    <w:p w14:paraId="3F76D0C4" w14:textId="77777777" w:rsidR="00750395" w:rsidRDefault="00750395" w:rsidP="009D23B9">
      <w:pPr>
        <w:ind w:left="-501" w:hanging="211"/>
        <w:rPr>
          <w:rFonts w:cs="B Titr"/>
          <w:b/>
          <w:bCs/>
          <w:sz w:val="28"/>
          <w:szCs w:val="28"/>
          <w:rtl/>
        </w:rPr>
      </w:pPr>
    </w:p>
    <w:p w14:paraId="4C33B257" w14:textId="77777777" w:rsidR="002647B0" w:rsidRDefault="002647B0" w:rsidP="009D23B9">
      <w:pPr>
        <w:ind w:left="-501" w:hanging="211"/>
        <w:rPr>
          <w:rFonts w:cs="B Titr"/>
          <w:b/>
          <w:bCs/>
          <w:sz w:val="28"/>
          <w:szCs w:val="28"/>
          <w:rtl/>
        </w:rPr>
      </w:pPr>
    </w:p>
    <w:p w14:paraId="764D83DA" w14:textId="77777777" w:rsidR="002647B0" w:rsidRDefault="002647B0" w:rsidP="009D23B9">
      <w:pPr>
        <w:ind w:left="-501" w:hanging="211"/>
        <w:rPr>
          <w:rFonts w:cs="B Titr"/>
          <w:b/>
          <w:bCs/>
          <w:sz w:val="28"/>
          <w:szCs w:val="28"/>
          <w:rtl/>
        </w:rPr>
      </w:pPr>
    </w:p>
    <w:p w14:paraId="16C830A4" w14:textId="77777777" w:rsidR="002647B0" w:rsidRDefault="002647B0" w:rsidP="009D23B9">
      <w:pPr>
        <w:ind w:left="-501" w:hanging="211"/>
        <w:rPr>
          <w:rFonts w:cs="B Titr"/>
          <w:b/>
          <w:bCs/>
          <w:sz w:val="28"/>
          <w:szCs w:val="28"/>
        </w:rPr>
      </w:pPr>
    </w:p>
    <w:p w14:paraId="1B455C1A" w14:textId="77777777" w:rsidR="00B02566" w:rsidRDefault="00B02566" w:rsidP="009D23B9">
      <w:pPr>
        <w:ind w:left="-501" w:hanging="211"/>
        <w:rPr>
          <w:rFonts w:cs="B Titr"/>
          <w:b/>
          <w:bCs/>
          <w:sz w:val="28"/>
          <w:szCs w:val="28"/>
        </w:rPr>
      </w:pPr>
    </w:p>
    <w:p w14:paraId="4EEB139B" w14:textId="77777777" w:rsidR="00B02566" w:rsidRDefault="00B02566" w:rsidP="009D23B9">
      <w:pPr>
        <w:ind w:left="-501" w:hanging="211"/>
        <w:rPr>
          <w:rFonts w:cs="B Titr"/>
          <w:b/>
          <w:bCs/>
          <w:sz w:val="28"/>
          <w:szCs w:val="28"/>
        </w:rPr>
      </w:pPr>
    </w:p>
    <w:p w14:paraId="2B5C0A0F" w14:textId="77777777" w:rsidR="00B02566" w:rsidRDefault="00B02566" w:rsidP="009D23B9">
      <w:pPr>
        <w:ind w:left="-501" w:hanging="211"/>
        <w:rPr>
          <w:rFonts w:cs="B Titr"/>
          <w:b/>
          <w:bCs/>
          <w:sz w:val="28"/>
          <w:szCs w:val="28"/>
          <w:rtl/>
        </w:rPr>
      </w:pPr>
    </w:p>
    <w:p w14:paraId="2BCF80BE" w14:textId="77777777" w:rsidR="008552B4" w:rsidRDefault="008552B4" w:rsidP="005F77AF">
      <w:pPr>
        <w:spacing w:after="0"/>
        <w:ind w:left="-501" w:hanging="211"/>
        <w:rPr>
          <w:rFonts w:cs="B Titr"/>
          <w:rtl/>
        </w:rPr>
      </w:pPr>
    </w:p>
    <w:p w14:paraId="5D634D57" w14:textId="77777777" w:rsidR="008552B4" w:rsidRDefault="008552B4" w:rsidP="008552B4">
      <w:pPr>
        <w:tabs>
          <w:tab w:val="left" w:pos="7914"/>
        </w:tabs>
        <w:spacing w:after="0"/>
        <w:rPr>
          <w:rFonts w:cs="B Yagut"/>
          <w:b/>
          <w:bCs/>
          <w:sz w:val="20"/>
          <w:szCs w:val="20"/>
          <w:rtl/>
        </w:rPr>
      </w:pPr>
      <w:r>
        <w:rPr>
          <w:rFonts w:cs="B Titr" w:hint="cs"/>
          <w:b/>
          <w:bCs/>
          <w:rtl/>
        </w:rPr>
        <w:t>راهنمای آ</w:t>
      </w:r>
      <w:r w:rsidRPr="0044503F">
        <w:rPr>
          <w:rFonts w:cs="B Titr" w:hint="cs"/>
          <w:b/>
          <w:bCs/>
          <w:rtl/>
        </w:rPr>
        <w:t>هن ياری</w:t>
      </w:r>
      <w:r w:rsidRPr="0044503F">
        <w:rPr>
          <w:rFonts w:cs="B Yagut" w:hint="cs"/>
          <w:b/>
          <w:bCs/>
          <w:sz w:val="20"/>
          <w:szCs w:val="20"/>
          <w:rtl/>
        </w:rPr>
        <w:t xml:space="preserve">  </w:t>
      </w:r>
    </w:p>
    <w:p w14:paraId="2DC39333" w14:textId="459AF95E" w:rsidR="008552B4" w:rsidRPr="0044503F" w:rsidRDefault="008552B4" w:rsidP="008552B4">
      <w:pPr>
        <w:tabs>
          <w:tab w:val="left" w:pos="7914"/>
        </w:tabs>
        <w:spacing w:after="0"/>
        <w:rPr>
          <w:rFonts w:cs="B Yagut"/>
          <w:b/>
          <w:bCs/>
          <w:sz w:val="20"/>
          <w:szCs w:val="20"/>
          <w:rtl/>
        </w:rPr>
      </w:pPr>
      <w:r w:rsidRPr="0044503F">
        <w:rPr>
          <w:rFonts w:cs="B Yagut" w:hint="cs"/>
          <w:b/>
          <w:bCs/>
          <w:sz w:val="20"/>
          <w:szCs w:val="20"/>
          <w:rtl/>
        </w:rPr>
        <w:t xml:space="preserve">  كم خونی فقر آهن به دلايلی مانند كمبود آهن در رژيم غذايی روزانه، ابتلا به بيماری های انگلی و عفونی،خونریزیهای گوارشی ، الگوهای غذايی نامناسب ايجاد می شود. در سنين كودكی و نوجوانی (به علت جهش رشد) نياز به آهن افزايش می يابد. دختران نوجوان به علت شروع خونريزی ماهيانه بيش تر در معرض خطر كم خونی قرار دارند.</w:t>
      </w:r>
    </w:p>
    <w:p w14:paraId="42F2E72A" w14:textId="77777777" w:rsidR="008552B4" w:rsidRPr="0044503F" w:rsidRDefault="008552B4" w:rsidP="008552B4">
      <w:pPr>
        <w:tabs>
          <w:tab w:val="left" w:pos="7914"/>
        </w:tabs>
        <w:spacing w:after="0" w:line="240" w:lineRule="auto"/>
        <w:rPr>
          <w:rFonts w:cs="B Yagut"/>
          <w:b/>
          <w:bCs/>
          <w:sz w:val="20"/>
          <w:szCs w:val="20"/>
          <w:u w:val="single"/>
          <w:rtl/>
        </w:rPr>
      </w:pPr>
      <w:r w:rsidRPr="0044503F">
        <w:rPr>
          <w:rFonts w:cs="B Yagut" w:hint="cs"/>
          <w:b/>
          <w:bCs/>
          <w:sz w:val="20"/>
          <w:szCs w:val="20"/>
          <w:u w:val="single"/>
          <w:rtl/>
        </w:rPr>
        <w:t>راه های پيشگيری</w:t>
      </w:r>
    </w:p>
    <w:p w14:paraId="7B9B15B7" w14:textId="77777777" w:rsidR="008552B4" w:rsidRPr="0044503F" w:rsidRDefault="008552B4" w:rsidP="008552B4">
      <w:pPr>
        <w:ind w:left="237"/>
        <w:rPr>
          <w:rFonts w:cs="B Nazanin"/>
          <w:b/>
          <w:bCs/>
          <w:sz w:val="26"/>
          <w:szCs w:val="26"/>
          <w:rtl/>
          <w:lang w:val="en-ZW" w:bidi="ar-SA"/>
        </w:rPr>
      </w:pPr>
      <w:r w:rsidRPr="0044503F">
        <w:rPr>
          <w:rFonts w:cs="B Nazanin" w:hint="cs"/>
          <w:b/>
          <w:bCs/>
          <w:sz w:val="26"/>
          <w:szCs w:val="26"/>
          <w:rtl/>
          <w:lang w:val="en-ZW" w:bidi="ar-SA"/>
        </w:rPr>
        <w:t>به طور کلی دانش‌آموزان باید برای پیشگیری از کم‌خونی فقرآهن به توصیه‌های ذیل عمل کنند:</w:t>
      </w:r>
    </w:p>
    <w:p w14:paraId="079CF70F"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در برنامه غذایی روزانه از مواد غذایی حاوی آهن مثل انواع گوشت‌ها (گوشت قرمز، مرغ، ماهی) جگر، حبوبات (مثل عدس، لوبیا) و سبزی‌های سبز تیره (اسفناج و جعفری و ... ) بیشتر استفاده کنند.</w:t>
      </w:r>
    </w:p>
    <w:p w14:paraId="2BBEAB61"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همراه با غذا، سبزی‌های تازه و سالاد (گوجه فرنگی، فلفل دلمه ایی، کلم، گل کلم و ... ) مصرف نمایند.</w:t>
      </w:r>
    </w:p>
    <w:p w14:paraId="4CC1732B"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در میان وعده‌ها به جای استفاده از تنقلات غذایی کم ارزش (فرآورده‌هاي غلات حجيم‌شده، چیپس، شکلات و نوشابه ... ) از انواع خشکبار (برگه هلو، آلو، زردآلو، توت خشک، انجیر خشک، کشمش، خرما) و انواع مغزها (گردو، بادام، فندق و پسته) استفاده نمایند. استفاده از دوغ کم‌نمک و انواع شربت‌های خانگی به جای نوشابه‌های گازدار توصیه می‌شود.</w:t>
      </w:r>
    </w:p>
    <w:p w14:paraId="346C04AD"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از نوشیدن چای، قهوه و دم کرده‌های گیاهی یک ساعت قبل و یک تا دو ساعت پس از صرف غذا خودداری نمایند.</w:t>
      </w:r>
    </w:p>
    <w:p w14:paraId="2EFC2256"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lastRenderedPageBreak/>
        <w:t>اگر خیلی زود خسته می‌شوند و با قدرت تمرکز و یادگیری آنها کم شده است، ممکن است دچار کمبود آهن شده باشند. در این مورد باید به پزشک مراجعه نمایند تا در صورت وجود کمبود آهن که با اندازه گیری میزان فریتین سرم (شاخص ذخیره آهن بدن) تعیین می‌شود درمان شوند. هم چنین، مصرف مواد غذایی آهن‌دار را در برنامه غذایی روزانه خود افزایش دهند.</w:t>
      </w:r>
    </w:p>
    <w:p w14:paraId="19BE0DA5"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 xml:space="preserve">برای کاهش عوارض جانبی ناشی از مصرف قرص آهن توصیه شود که قرص آهن را پس از غذا میل نمایند. </w:t>
      </w:r>
    </w:p>
    <w:p w14:paraId="2B1E2299"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یکی از علائم بروز کم‌خونی در دختران نوجوانی که عادت ماهیانه آنها شروع شده است و خونریزی زیاد دارند رنگ پوست سبزه مایل به زرد (رنگ پريدگي) است. این دختران باید برای تشخیص قطعی کم‌خونی فقرآهن و درمان به پزشک مراجعه نمایند.</w:t>
      </w:r>
    </w:p>
    <w:p w14:paraId="3E220F24"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به جاي انواع نان‌هاي سفيد (نان باگت، نان ساندويجي) از نان تافتون، لواش و بربري كه با آهن و اسيد فوليك غني شده‌اند استفاده شود.</w:t>
      </w:r>
    </w:p>
    <w:p w14:paraId="3BAB9D76"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سويا منبع خوبي از آهن (البته از نوع گياهي) است. در صورتي‌كه مقدار گوشت به آن اضافه شود، جذب آن افزايش مي‌يابد. مي‌توان گوشت چرخ كرده را با سويا مخلوط كرد، بطوري‌كه نيمي گوشت چرخ كرده و نيم ديگر سويا باشد.</w:t>
      </w:r>
    </w:p>
    <w:p w14:paraId="41C49959"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 در برنامه غذایی روزانه خود از مواد غذایی آهن‌دار مثل گوشت قرمز، مرغ، ماهی، حبوبات مثل عدس و لوبیا استفاده کنید.</w:t>
      </w:r>
    </w:p>
    <w:p w14:paraId="2E3BD13C"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همرا ه با غذا سلاد (گوجه فرنگی، کاهو، خیار، پیاز، خیار، فلفل سبز دلمه ای) یا سبزی خوردن استفاده کنید</w:t>
      </w:r>
    </w:p>
    <w:p w14:paraId="47D6C5D6"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 xml:space="preserve">بعد از غذا میوه ها به خصوص مرکبات که حاوی ویتامین </w:t>
      </w:r>
      <w:r w:rsidRPr="0044503F">
        <w:rPr>
          <w:rFonts w:cs="B Nazanin"/>
          <w:sz w:val="26"/>
          <w:szCs w:val="26"/>
        </w:rPr>
        <w:t>C</w:t>
      </w:r>
      <w:r w:rsidRPr="0044503F">
        <w:rPr>
          <w:rFonts w:cs="B Nazanin" w:hint="cs"/>
          <w:sz w:val="26"/>
          <w:szCs w:val="26"/>
          <w:rtl/>
        </w:rPr>
        <w:t xml:space="preserve"> است مصرف کنید.</w:t>
      </w:r>
    </w:p>
    <w:p w14:paraId="157070D2"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اضافه كردن مقدار كمي گوشت به غذاهاي گياهي به جذب آهن  از منابع غذايي گياهي كمك مي‌كند.</w:t>
      </w:r>
    </w:p>
    <w:p w14:paraId="15A4E61C"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 xml:space="preserve"> از نوشیده چای یک ساعت قبل و 2 ساعت بعد از غذا اجتناب شود. و از چاي كمرنگ استفاده شود.</w:t>
      </w:r>
    </w:p>
    <w:p w14:paraId="721C6E06" w14:textId="77777777" w:rsidR="008552B4" w:rsidRDefault="008552B4" w:rsidP="00CE2CBA">
      <w:pPr>
        <w:numPr>
          <w:ilvl w:val="0"/>
          <w:numId w:val="104"/>
        </w:numPr>
        <w:contextualSpacing/>
        <w:jc w:val="both"/>
        <w:rPr>
          <w:rFonts w:cs="B Nazanin"/>
          <w:sz w:val="26"/>
          <w:szCs w:val="26"/>
        </w:rPr>
      </w:pPr>
      <w:r w:rsidRPr="0044503F">
        <w:rPr>
          <w:rFonts w:cs="B Nazanin" w:hint="cs"/>
          <w:sz w:val="26"/>
          <w:szCs w:val="26"/>
          <w:rtl/>
        </w:rPr>
        <w:t>در برنامه غذایی دانش‌آموزان از انواع خشکبار مثل توت خشک، انواع برگه‌ها، انجیر خشک، کشمش، خرما  وانواع مغزها مثل پسته، بادام، فندق، گردو که منابع خوب آهن می باشند به عنوان میان وعده استفاده شود.</w:t>
      </w:r>
    </w:p>
    <w:p w14:paraId="47B5E2AD" w14:textId="77777777" w:rsidR="008552B4" w:rsidRDefault="008552B4" w:rsidP="00CE2CBA">
      <w:pPr>
        <w:pStyle w:val="CommentText"/>
        <w:numPr>
          <w:ilvl w:val="0"/>
          <w:numId w:val="104"/>
        </w:numPr>
      </w:pPr>
      <w:r>
        <w:rPr>
          <w:rFonts w:ascii="Calibri" w:eastAsia="Times New Roman" w:hAnsi="Calibri" w:cs="B Traffic" w:hint="cs"/>
          <w:sz w:val="22"/>
          <w:szCs w:val="22"/>
          <w:rtl/>
        </w:rPr>
        <w:t>توزيع قرص بين دانش آموزان بصورت هفتگي به مدت 16 هفته متوالي، ترجيحا“ بعد از صرف ميان وعده به دانش آموزان داده شود و براي هر كلاس بهتر است يك روز خاص جهت توزيع قرص در نظر گرفته شود.</w:t>
      </w:r>
    </w:p>
    <w:p w14:paraId="27C5E27D" w14:textId="77777777" w:rsidR="008552B4" w:rsidRDefault="008552B4" w:rsidP="00CE2CBA">
      <w:pPr>
        <w:pStyle w:val="CommentText"/>
        <w:numPr>
          <w:ilvl w:val="0"/>
          <w:numId w:val="104"/>
        </w:numPr>
      </w:pPr>
      <w:r>
        <w:rPr>
          <w:rFonts w:ascii="Calibri" w:eastAsia="Calibri" w:hAnsi="Calibri" w:cs="B Nazanin" w:hint="cs"/>
          <w:sz w:val="24"/>
          <w:szCs w:val="24"/>
          <w:rtl/>
        </w:rPr>
        <w:t xml:space="preserve">مكمل ياري با مگادوز 50 هزار واحدي ويتامين </w:t>
      </w:r>
      <w:r>
        <w:rPr>
          <w:rFonts w:ascii="Calibri" w:eastAsia="Calibri" w:hAnsi="Calibri" w:cs="Times New Roman"/>
          <w:sz w:val="24"/>
          <w:szCs w:val="24"/>
          <w:rtl/>
        </w:rPr>
        <w:t>"</w:t>
      </w:r>
      <w:r>
        <w:rPr>
          <w:rFonts w:ascii="Calibri" w:eastAsia="Calibri" w:hAnsi="Calibri" w:cs="B Nazanin" w:hint="cs"/>
          <w:sz w:val="24"/>
          <w:szCs w:val="24"/>
          <w:rtl/>
        </w:rPr>
        <w:t>د</w:t>
      </w:r>
      <w:r>
        <w:rPr>
          <w:rFonts w:ascii="Calibri" w:eastAsia="Calibri" w:hAnsi="Calibri" w:cs="Times New Roman"/>
          <w:sz w:val="24"/>
          <w:szCs w:val="24"/>
          <w:rtl/>
        </w:rPr>
        <w:t>"</w:t>
      </w:r>
      <w:r>
        <w:rPr>
          <w:rFonts w:ascii="Calibri" w:eastAsia="Calibri" w:hAnsi="Calibri" w:cs="B Nazanin" w:hint="cs"/>
          <w:sz w:val="24"/>
          <w:szCs w:val="24"/>
          <w:rtl/>
        </w:rPr>
        <w:t xml:space="preserve"> به صورت ماهيانه و به مدت 9 ماه در سال تحصيلي در مدارس اجرا شود.</w:t>
      </w:r>
    </w:p>
    <w:p w14:paraId="6D8E8E81" w14:textId="77777777" w:rsidR="008552B4" w:rsidRPr="00E837D4" w:rsidRDefault="008552B4" w:rsidP="008552B4">
      <w:pPr>
        <w:ind w:left="957"/>
        <w:contextualSpacing/>
        <w:jc w:val="both"/>
        <w:rPr>
          <w:rFonts w:cs="B Nazanin"/>
          <w:sz w:val="26"/>
          <w:szCs w:val="26"/>
          <w:rtl/>
        </w:rPr>
      </w:pPr>
    </w:p>
    <w:tbl>
      <w:tblPr>
        <w:tblStyle w:val="TableGrid"/>
        <w:tblpPr w:leftFromText="180" w:rightFromText="180" w:vertAnchor="text" w:horzAnchor="margin" w:tblpY="245"/>
        <w:tblOverlap w:val="never"/>
        <w:bidiVisual/>
        <w:tblW w:w="0" w:type="auto"/>
        <w:tblLook w:val="04A0" w:firstRow="1" w:lastRow="0" w:firstColumn="1" w:lastColumn="0" w:noHBand="0" w:noVBand="1"/>
      </w:tblPr>
      <w:tblGrid>
        <w:gridCol w:w="5153"/>
      </w:tblGrid>
      <w:tr w:rsidR="008552B4" w:rsidRPr="00BB499D" w14:paraId="435E9F1D" w14:textId="77777777" w:rsidTr="002F4B1C">
        <w:trPr>
          <w:trHeight w:val="1125"/>
        </w:trPr>
        <w:tc>
          <w:tcPr>
            <w:tcW w:w="5153" w:type="dxa"/>
          </w:tcPr>
          <w:p w14:paraId="10FDD471" w14:textId="77777777" w:rsidR="008552B4" w:rsidRPr="00E837D4" w:rsidRDefault="008552B4" w:rsidP="002F4B1C">
            <w:pPr>
              <w:tabs>
                <w:tab w:val="left" w:pos="7914"/>
              </w:tabs>
              <w:jc w:val="center"/>
              <w:rPr>
                <w:rFonts w:cs="B Yagut"/>
                <w:b/>
                <w:bCs/>
                <w:sz w:val="20"/>
                <w:szCs w:val="20"/>
                <w:rtl/>
              </w:rPr>
            </w:pPr>
            <w:r w:rsidRPr="00E837D4">
              <w:rPr>
                <w:rFonts w:cs="B Yagut" w:hint="cs"/>
                <w:b/>
                <w:bCs/>
                <w:sz w:val="20"/>
                <w:szCs w:val="20"/>
                <w:rtl/>
              </w:rPr>
              <w:lastRenderedPageBreak/>
              <w:t>بهتر است پسران و دختران در سنين بلوغ هر هفته يك عدد قرص آهن به مدت 16 هفته در طول يك سال مصرف كنند.</w:t>
            </w:r>
          </w:p>
          <w:p w14:paraId="74CBA3FA" w14:textId="77777777" w:rsidR="008552B4" w:rsidRPr="00BB499D" w:rsidRDefault="008552B4" w:rsidP="002F4B1C">
            <w:pPr>
              <w:tabs>
                <w:tab w:val="left" w:pos="9496"/>
              </w:tabs>
              <w:jc w:val="center"/>
              <w:rPr>
                <w:rFonts w:cs="B Yagut"/>
                <w:b/>
                <w:bCs/>
                <w:sz w:val="20"/>
                <w:szCs w:val="20"/>
                <w:highlight w:val="cyan"/>
                <w:rtl/>
              </w:rPr>
            </w:pPr>
          </w:p>
        </w:tc>
      </w:tr>
    </w:tbl>
    <w:p w14:paraId="528AC72C" w14:textId="77777777" w:rsidR="008552B4" w:rsidRDefault="008552B4" w:rsidP="005F77AF">
      <w:pPr>
        <w:spacing w:after="0"/>
        <w:ind w:left="-501" w:hanging="211"/>
        <w:rPr>
          <w:rFonts w:cs="B Titr"/>
          <w:rtl/>
        </w:rPr>
      </w:pPr>
    </w:p>
    <w:p w14:paraId="3107CE22" w14:textId="77777777" w:rsidR="008552B4" w:rsidRDefault="008552B4" w:rsidP="005F77AF">
      <w:pPr>
        <w:spacing w:after="0"/>
        <w:ind w:left="-501" w:hanging="211"/>
        <w:rPr>
          <w:rFonts w:cs="B Titr"/>
          <w:rtl/>
        </w:rPr>
      </w:pPr>
    </w:p>
    <w:p w14:paraId="137BBE74" w14:textId="77777777" w:rsidR="008552B4" w:rsidRDefault="008552B4" w:rsidP="005F77AF">
      <w:pPr>
        <w:spacing w:after="0"/>
        <w:ind w:left="-501" w:hanging="211"/>
        <w:rPr>
          <w:rFonts w:cs="B Titr"/>
          <w:rtl/>
        </w:rPr>
      </w:pPr>
    </w:p>
    <w:p w14:paraId="0D46224A" w14:textId="77777777" w:rsidR="008552B4" w:rsidRDefault="008552B4" w:rsidP="005F77AF">
      <w:pPr>
        <w:spacing w:after="0"/>
        <w:ind w:left="-501" w:hanging="211"/>
        <w:rPr>
          <w:rFonts w:cs="B Titr"/>
          <w:rtl/>
        </w:rPr>
      </w:pPr>
    </w:p>
    <w:p w14:paraId="569E228F" w14:textId="77777777" w:rsidR="008552B4" w:rsidRDefault="008552B4" w:rsidP="005F77AF">
      <w:pPr>
        <w:spacing w:after="0"/>
        <w:ind w:left="-501" w:hanging="211"/>
        <w:rPr>
          <w:rFonts w:cs="B Titr"/>
          <w:rtl/>
        </w:rPr>
      </w:pPr>
    </w:p>
    <w:p w14:paraId="0BA0B233" w14:textId="77777777" w:rsidR="008552B4" w:rsidRDefault="008552B4" w:rsidP="005F77AF">
      <w:pPr>
        <w:spacing w:after="0"/>
        <w:ind w:left="-501" w:hanging="211"/>
        <w:rPr>
          <w:rFonts w:cs="B Titr"/>
          <w:rtl/>
        </w:rPr>
      </w:pPr>
    </w:p>
    <w:p w14:paraId="2EE117BC" w14:textId="77777777" w:rsidR="008552B4" w:rsidRDefault="008552B4" w:rsidP="005F77AF">
      <w:pPr>
        <w:spacing w:after="0"/>
        <w:ind w:left="-501" w:hanging="211"/>
        <w:rPr>
          <w:rFonts w:cs="B Titr"/>
          <w:rtl/>
        </w:rPr>
      </w:pPr>
    </w:p>
    <w:p w14:paraId="0C584C89" w14:textId="77777777" w:rsidR="008552B4" w:rsidRDefault="008552B4" w:rsidP="005F77AF">
      <w:pPr>
        <w:spacing w:after="0"/>
        <w:ind w:left="-501" w:hanging="211"/>
        <w:rPr>
          <w:rFonts w:cs="B Titr"/>
          <w:rtl/>
        </w:rPr>
      </w:pPr>
    </w:p>
    <w:p w14:paraId="327CD0F4" w14:textId="77777777" w:rsidR="008552B4" w:rsidRDefault="008552B4" w:rsidP="005F77AF">
      <w:pPr>
        <w:spacing w:after="0"/>
        <w:ind w:left="-501" w:hanging="211"/>
        <w:rPr>
          <w:rFonts w:cs="B Titr"/>
          <w:rtl/>
        </w:rPr>
      </w:pPr>
    </w:p>
    <w:p w14:paraId="7968E86B" w14:textId="77777777" w:rsidR="008552B4" w:rsidRDefault="008552B4" w:rsidP="005F77AF">
      <w:pPr>
        <w:spacing w:after="0"/>
        <w:ind w:left="-501" w:hanging="211"/>
        <w:rPr>
          <w:rFonts w:cs="B Titr"/>
          <w:rtl/>
        </w:rPr>
      </w:pPr>
    </w:p>
    <w:p w14:paraId="2E47C6FB" w14:textId="3FCBBD8E" w:rsidR="006C6CF3" w:rsidRDefault="006C6CF3" w:rsidP="005F77AF">
      <w:pPr>
        <w:spacing w:after="0"/>
        <w:ind w:left="-501" w:hanging="211"/>
        <w:rPr>
          <w:rFonts w:cs="B Titr"/>
          <w:rtl/>
        </w:rPr>
      </w:pPr>
      <w:r>
        <w:rPr>
          <w:rFonts w:cs="B Titr" w:hint="cs"/>
          <w:rtl/>
        </w:rPr>
        <w:t>راهنمای معاینه گوش</w:t>
      </w:r>
    </w:p>
    <w:p w14:paraId="12A94794" w14:textId="77777777" w:rsidR="006C6CF3" w:rsidRDefault="006C6CF3" w:rsidP="005F77AF">
      <w:pPr>
        <w:spacing w:after="0"/>
        <w:ind w:left="-501" w:hanging="211"/>
        <w:rPr>
          <w:rFonts w:cs="B Titr"/>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2166"/>
        <w:gridCol w:w="5837"/>
        <w:gridCol w:w="5083"/>
      </w:tblGrid>
      <w:tr w:rsidR="006C6CF3" w:rsidRPr="00BB1933" w14:paraId="308F70FF" w14:textId="77777777" w:rsidTr="002F4B1C">
        <w:tc>
          <w:tcPr>
            <w:tcW w:w="515" w:type="pct"/>
            <w:shd w:val="clear" w:color="auto" w:fill="auto"/>
          </w:tcPr>
          <w:p w14:paraId="3CAC6E89" w14:textId="77777777" w:rsidR="006C6CF3" w:rsidRPr="00307D32" w:rsidRDefault="006C6CF3" w:rsidP="002F4B1C">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درجه نقص</w:t>
            </w:r>
          </w:p>
        </w:tc>
        <w:tc>
          <w:tcPr>
            <w:tcW w:w="742" w:type="pct"/>
            <w:shd w:val="clear" w:color="auto" w:fill="auto"/>
          </w:tcPr>
          <w:p w14:paraId="3E196120" w14:textId="77777777" w:rsidR="006C6CF3" w:rsidRPr="00307D32" w:rsidRDefault="006C6CF3" w:rsidP="002F4B1C">
            <w:pPr>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سطح بررسی شده با ادیومتری</w:t>
            </w:r>
          </w:p>
        </w:tc>
        <w:tc>
          <w:tcPr>
            <w:tcW w:w="2000" w:type="pct"/>
            <w:shd w:val="clear" w:color="auto" w:fill="auto"/>
          </w:tcPr>
          <w:p w14:paraId="6EAFDCEB" w14:textId="77777777" w:rsidR="006C6CF3" w:rsidRPr="00307D32" w:rsidRDefault="006C6CF3" w:rsidP="002F4B1C">
            <w:pPr>
              <w:spacing w:after="0" w:line="240" w:lineRule="auto"/>
              <w:jc w:val="center"/>
              <w:rPr>
                <w:rFonts w:ascii="Times New Roman" w:hAnsi="Times New Roman" w:cs="B Nazanin"/>
                <w:b/>
                <w:bCs/>
                <w:color w:val="984806"/>
                <w:sz w:val="20"/>
                <w:szCs w:val="24"/>
              </w:rPr>
            </w:pPr>
            <w:r w:rsidRPr="00307D32">
              <w:rPr>
                <w:rFonts w:ascii="Times New Roman" w:hAnsi="Times New Roman" w:cs="B Nazanin" w:hint="cs"/>
                <w:b/>
                <w:bCs/>
                <w:color w:val="984806"/>
                <w:sz w:val="20"/>
                <w:szCs w:val="24"/>
                <w:rtl/>
              </w:rPr>
              <w:t>سطح بررسی شده با</w:t>
            </w:r>
          </w:p>
          <w:p w14:paraId="6BBB0A78" w14:textId="77777777" w:rsidR="006C6CF3" w:rsidRPr="00307D32" w:rsidRDefault="006C6CF3" w:rsidP="002F4B1C">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آزمون صوتی نجوا</w:t>
            </w:r>
          </w:p>
        </w:tc>
        <w:tc>
          <w:tcPr>
            <w:tcW w:w="1742" w:type="pct"/>
            <w:shd w:val="clear" w:color="auto" w:fill="auto"/>
          </w:tcPr>
          <w:p w14:paraId="018D9B67" w14:textId="77777777" w:rsidR="006C6CF3" w:rsidRPr="00307D32" w:rsidRDefault="006C6CF3" w:rsidP="002F4B1C">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توصیه‌ها</w:t>
            </w:r>
          </w:p>
        </w:tc>
      </w:tr>
      <w:tr w:rsidR="006C6CF3" w:rsidRPr="00BB1933" w14:paraId="0DE9864C" w14:textId="77777777" w:rsidTr="002F4B1C">
        <w:tc>
          <w:tcPr>
            <w:tcW w:w="515" w:type="pct"/>
            <w:shd w:val="clear" w:color="auto" w:fill="auto"/>
          </w:tcPr>
          <w:p w14:paraId="09EEB16C"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شنوایی طبیعی</w:t>
            </w:r>
          </w:p>
        </w:tc>
        <w:tc>
          <w:tcPr>
            <w:tcW w:w="742" w:type="pct"/>
            <w:shd w:val="clear" w:color="auto" w:fill="auto"/>
          </w:tcPr>
          <w:p w14:paraId="25191F7D"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25 دسی بل یا بهتر</w:t>
            </w:r>
          </w:p>
        </w:tc>
        <w:tc>
          <w:tcPr>
            <w:tcW w:w="2000" w:type="pct"/>
            <w:shd w:val="clear" w:color="auto" w:fill="auto"/>
          </w:tcPr>
          <w:p w14:paraId="4FD9D6CA"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نجوا (پچ پچ)</w:t>
            </w:r>
          </w:p>
        </w:tc>
        <w:tc>
          <w:tcPr>
            <w:tcW w:w="1742" w:type="pct"/>
            <w:shd w:val="clear" w:color="auto" w:fill="auto"/>
          </w:tcPr>
          <w:p w14:paraId="7311D371"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w:t>
            </w:r>
          </w:p>
        </w:tc>
      </w:tr>
      <w:tr w:rsidR="006C6CF3" w:rsidRPr="00BB1933" w14:paraId="56052995" w14:textId="77777777" w:rsidTr="002F4B1C">
        <w:tc>
          <w:tcPr>
            <w:tcW w:w="515" w:type="pct"/>
            <w:shd w:val="clear" w:color="auto" w:fill="auto"/>
          </w:tcPr>
          <w:p w14:paraId="52D1C8FB"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خفیف</w:t>
            </w:r>
          </w:p>
        </w:tc>
        <w:tc>
          <w:tcPr>
            <w:tcW w:w="742" w:type="pct"/>
            <w:shd w:val="clear" w:color="auto" w:fill="auto"/>
          </w:tcPr>
          <w:p w14:paraId="551827F0"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40- 26 دسی بل</w:t>
            </w:r>
          </w:p>
        </w:tc>
        <w:tc>
          <w:tcPr>
            <w:tcW w:w="2000" w:type="pct"/>
            <w:shd w:val="clear" w:color="auto" w:fill="auto"/>
          </w:tcPr>
          <w:p w14:paraId="1AC10B77"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و تکرار کلمات بیان شده در قالب صدای گفتار در فاصله یک متری</w:t>
            </w:r>
          </w:p>
        </w:tc>
        <w:tc>
          <w:tcPr>
            <w:tcW w:w="1742" w:type="pct"/>
            <w:shd w:val="clear" w:color="auto" w:fill="auto"/>
          </w:tcPr>
          <w:p w14:paraId="7AE18F92"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مشاوره</w:t>
            </w:r>
          </w:p>
          <w:p w14:paraId="3A4DCED9"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ممکن است موردنیاز باشد</w:t>
            </w:r>
          </w:p>
        </w:tc>
      </w:tr>
      <w:tr w:rsidR="006C6CF3" w:rsidRPr="00BB1933" w14:paraId="70A55A15" w14:textId="77777777" w:rsidTr="002F4B1C">
        <w:tc>
          <w:tcPr>
            <w:tcW w:w="515" w:type="pct"/>
            <w:shd w:val="clear" w:color="auto" w:fill="auto"/>
          </w:tcPr>
          <w:p w14:paraId="1F190F4C"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متوسط</w:t>
            </w:r>
          </w:p>
        </w:tc>
        <w:tc>
          <w:tcPr>
            <w:tcW w:w="742" w:type="pct"/>
            <w:shd w:val="clear" w:color="auto" w:fill="auto"/>
          </w:tcPr>
          <w:p w14:paraId="1F6CAC1B"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60- 41 دسی بل</w:t>
            </w:r>
          </w:p>
        </w:tc>
        <w:tc>
          <w:tcPr>
            <w:tcW w:w="2000" w:type="pct"/>
            <w:shd w:val="clear" w:color="auto" w:fill="auto"/>
          </w:tcPr>
          <w:p w14:paraId="271344F4"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و تکرار کلمات بیان شده در قالب صدای بلند در فاصله یک متری</w:t>
            </w:r>
          </w:p>
        </w:tc>
        <w:tc>
          <w:tcPr>
            <w:tcW w:w="1742" w:type="pct"/>
            <w:shd w:val="clear" w:color="auto" w:fill="auto"/>
          </w:tcPr>
          <w:p w14:paraId="29490083"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معمولا توصیه می‌شود</w:t>
            </w:r>
          </w:p>
        </w:tc>
      </w:tr>
      <w:tr w:rsidR="006C6CF3" w:rsidRPr="00BB1933" w14:paraId="2982104B" w14:textId="77777777" w:rsidTr="002F4B1C">
        <w:tc>
          <w:tcPr>
            <w:tcW w:w="515" w:type="pct"/>
            <w:shd w:val="clear" w:color="auto" w:fill="auto"/>
          </w:tcPr>
          <w:p w14:paraId="127DD630"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شدید</w:t>
            </w:r>
          </w:p>
        </w:tc>
        <w:tc>
          <w:tcPr>
            <w:tcW w:w="742" w:type="pct"/>
            <w:shd w:val="clear" w:color="auto" w:fill="auto"/>
          </w:tcPr>
          <w:p w14:paraId="008E9AFA"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80- 61 دسی بل</w:t>
            </w:r>
          </w:p>
        </w:tc>
        <w:tc>
          <w:tcPr>
            <w:tcW w:w="2000" w:type="pct"/>
            <w:shd w:val="clear" w:color="auto" w:fill="auto"/>
          </w:tcPr>
          <w:p w14:paraId="79DC0A63"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برخی از کلماتی که در داخل گوش فریاد زده می‌شود</w:t>
            </w:r>
          </w:p>
        </w:tc>
        <w:tc>
          <w:tcPr>
            <w:tcW w:w="1742" w:type="pct"/>
            <w:shd w:val="clear" w:color="auto" w:fill="auto"/>
          </w:tcPr>
          <w:p w14:paraId="09876032"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مورد نیاز است. در صورتی که سمعک در دسترس نباشد، لب خوانی و زبان اشاره بایستی آموزش داده شود</w:t>
            </w:r>
          </w:p>
        </w:tc>
      </w:tr>
      <w:tr w:rsidR="006C6CF3" w:rsidRPr="00BB1933" w14:paraId="48486F68" w14:textId="77777777" w:rsidTr="002F4B1C">
        <w:trPr>
          <w:trHeight w:val="1359"/>
        </w:trPr>
        <w:tc>
          <w:tcPr>
            <w:tcW w:w="515" w:type="pct"/>
            <w:shd w:val="clear" w:color="auto" w:fill="auto"/>
          </w:tcPr>
          <w:p w14:paraId="7DB7D493"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lastRenderedPageBreak/>
              <w:t>نقص عمیق (ناشنوایی)</w:t>
            </w:r>
          </w:p>
        </w:tc>
        <w:tc>
          <w:tcPr>
            <w:tcW w:w="742" w:type="pct"/>
            <w:shd w:val="clear" w:color="auto" w:fill="auto"/>
          </w:tcPr>
          <w:p w14:paraId="1063089C"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81 دسی بل یا بیشتر</w:t>
            </w:r>
          </w:p>
        </w:tc>
        <w:tc>
          <w:tcPr>
            <w:tcW w:w="2000" w:type="pct"/>
            <w:shd w:val="clear" w:color="auto" w:fill="auto"/>
          </w:tcPr>
          <w:p w14:paraId="424E103B"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نبودن برای شنیدن و درک حتی صوتی که فریاد زده می‌شود</w:t>
            </w:r>
          </w:p>
        </w:tc>
        <w:tc>
          <w:tcPr>
            <w:tcW w:w="1742" w:type="pct"/>
            <w:shd w:val="clear" w:color="auto" w:fill="auto"/>
          </w:tcPr>
          <w:p w14:paraId="47D16CD1" w14:textId="77777777" w:rsidR="006C6CF3" w:rsidRPr="00307D32" w:rsidRDefault="006C6CF3" w:rsidP="002F4B1C">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ممکن است به درک کلمات کمک کند. توانبخشی بیشتر موردنیاز است. لب خوانی و گاهی اشاره کردن ضروری است.</w:t>
            </w:r>
          </w:p>
        </w:tc>
      </w:tr>
    </w:tbl>
    <w:p w14:paraId="1DE6CEB0" w14:textId="77777777" w:rsidR="006C6CF3" w:rsidRPr="00BA59E9" w:rsidRDefault="006C6CF3" w:rsidP="006C6CF3">
      <w:pPr>
        <w:spacing w:after="0" w:line="240" w:lineRule="auto"/>
        <w:jc w:val="lowKashida"/>
        <w:rPr>
          <w:rFonts w:ascii="Times New Roman" w:hAnsi="Times New Roman" w:cs="B Nazanin"/>
          <w:b/>
          <w:bCs/>
          <w:sz w:val="2"/>
          <w:szCs w:val="2"/>
          <w:rtl/>
        </w:rPr>
      </w:pPr>
    </w:p>
    <w:tbl>
      <w:tblPr>
        <w:tblW w:w="10565" w:type="dxa"/>
        <w:jc w:val="right"/>
        <w:shd w:val="clear" w:color="auto" w:fill="FFFFFF"/>
        <w:tblLayout w:type="fixed"/>
        <w:tblCellMar>
          <w:left w:w="0" w:type="dxa"/>
          <w:right w:w="0" w:type="dxa"/>
        </w:tblCellMar>
        <w:tblLook w:val="04A0" w:firstRow="1" w:lastRow="0" w:firstColumn="1" w:lastColumn="0" w:noHBand="0" w:noVBand="1"/>
      </w:tblPr>
      <w:tblGrid>
        <w:gridCol w:w="8450"/>
        <w:gridCol w:w="2080"/>
        <w:gridCol w:w="35"/>
      </w:tblGrid>
      <w:tr w:rsidR="006C6CF3" w:rsidRPr="00BB39BB" w14:paraId="579C571C" w14:textId="77777777" w:rsidTr="002F4B1C">
        <w:trPr>
          <w:trHeight w:val="329"/>
          <w:jc w:val="right"/>
        </w:trPr>
        <w:tc>
          <w:tcPr>
            <w:tcW w:w="10565" w:type="dxa"/>
            <w:gridSpan w:val="3"/>
            <w:tcBorders>
              <w:top w:val="single" w:sz="8" w:space="0" w:color="auto"/>
              <w:left w:val="single" w:sz="8" w:space="0" w:color="auto"/>
              <w:bottom w:val="single" w:sz="8" w:space="0" w:color="auto"/>
              <w:right w:val="single" w:sz="8" w:space="0" w:color="auto"/>
            </w:tcBorders>
            <w:shd w:val="clear" w:color="auto" w:fill="auto"/>
          </w:tcPr>
          <w:p w14:paraId="3A93EA9D" w14:textId="77777777" w:rsidR="006C6CF3" w:rsidRPr="00BB39BB" w:rsidRDefault="006C6CF3" w:rsidP="002F4B1C">
            <w:pPr>
              <w:spacing w:after="0" w:line="240" w:lineRule="auto"/>
              <w:jc w:val="center"/>
              <w:rPr>
                <w:rFonts w:ascii="Times New Roman" w:eastAsia="Times New Roman" w:hAnsi="Times New Roman" w:cs="B Nazanin"/>
                <w:b/>
                <w:bCs/>
                <w:color w:val="984806"/>
                <w:szCs w:val="26"/>
                <w:lang w:bidi="ar-SA"/>
              </w:rPr>
            </w:pPr>
            <w:r w:rsidRPr="00BB39BB">
              <w:rPr>
                <w:rFonts w:ascii="Times New Roman" w:eastAsia="Times New Roman" w:hAnsi="Times New Roman" w:cs="B Nazanin" w:hint="cs"/>
                <w:b/>
                <w:bCs/>
                <w:color w:val="984806"/>
                <w:szCs w:val="26"/>
                <w:rtl/>
                <w:lang w:bidi="ar-SA"/>
              </w:rPr>
              <w:t>مقدار و درجه کم شنوایی</w:t>
            </w:r>
          </w:p>
        </w:tc>
      </w:tr>
      <w:tr w:rsidR="006C6CF3" w:rsidRPr="00BB39BB" w14:paraId="324CFA24" w14:textId="77777777" w:rsidTr="002F4B1C">
        <w:trPr>
          <w:gridAfter w:val="1"/>
          <w:wAfter w:w="35" w:type="dxa"/>
          <w:trHeight w:val="566"/>
          <w:jc w:val="right"/>
        </w:trPr>
        <w:tc>
          <w:tcPr>
            <w:tcW w:w="8450" w:type="dxa"/>
            <w:tcBorders>
              <w:top w:val="nil"/>
              <w:left w:val="single" w:sz="8" w:space="0" w:color="auto"/>
              <w:bottom w:val="single" w:sz="8" w:space="0" w:color="auto"/>
              <w:right w:val="single" w:sz="8" w:space="0" w:color="auto"/>
            </w:tcBorders>
            <w:shd w:val="clear" w:color="auto" w:fill="auto"/>
          </w:tcPr>
          <w:p w14:paraId="23C6B15A" w14:textId="77777777" w:rsidR="006C6CF3" w:rsidRPr="00BB39BB" w:rsidRDefault="006C6CF3" w:rsidP="002F4B1C">
            <w:pPr>
              <w:spacing w:after="0" w:line="240" w:lineRule="auto"/>
              <w:jc w:val="center"/>
              <w:rPr>
                <w:rFonts w:ascii="Times New Roman" w:eastAsia="Calibri" w:hAnsi="Times New Roman" w:cs="B Nazanin"/>
                <w:b/>
                <w:bCs/>
                <w:color w:val="984806"/>
                <w:sz w:val="20"/>
                <w:szCs w:val="24"/>
                <w:lang w:bidi="ar-SA"/>
              </w:rPr>
            </w:pPr>
            <w:r w:rsidRPr="00BB39BB">
              <w:rPr>
                <w:rFonts w:ascii="Times New Roman" w:eastAsia="Calibri" w:hAnsi="Times New Roman" w:cs="B Nazanin" w:hint="cs"/>
                <w:b/>
                <w:bCs/>
                <w:color w:val="984806"/>
                <w:sz w:val="20"/>
                <w:szCs w:val="24"/>
                <w:rtl/>
                <w:lang w:bidi="ar-SA"/>
              </w:rPr>
              <w:t>شنوایی در محیط پر سروصدا</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8E9DEB" w14:textId="77777777" w:rsidR="006C6CF3" w:rsidRPr="00BB39BB" w:rsidRDefault="006C6CF3" w:rsidP="002F4B1C">
            <w:pPr>
              <w:spacing w:after="0" w:line="240" w:lineRule="auto"/>
              <w:jc w:val="center"/>
              <w:rPr>
                <w:rFonts w:ascii="Times New Roman" w:eastAsia="Times New Roman" w:hAnsi="Times New Roman" w:cs="B Nazanin"/>
                <w:color w:val="984806"/>
                <w:sz w:val="20"/>
                <w:szCs w:val="24"/>
                <w:lang w:bidi="ar-SA"/>
              </w:rPr>
            </w:pPr>
            <w:r w:rsidRPr="00BB39BB">
              <w:rPr>
                <w:rFonts w:ascii="Times New Roman" w:eastAsia="Times New Roman" w:hAnsi="Times New Roman" w:cs="B Nazanin" w:hint="cs"/>
                <w:b/>
                <w:bCs/>
                <w:color w:val="984806"/>
                <w:sz w:val="20"/>
                <w:szCs w:val="24"/>
                <w:rtl/>
                <w:lang w:bidi="ar-SA"/>
              </w:rPr>
              <w:t>طبقه آسیب شنوایی</w:t>
            </w:r>
          </w:p>
        </w:tc>
      </w:tr>
      <w:tr w:rsidR="006C6CF3" w:rsidRPr="00BB39BB" w14:paraId="2D14D7DF" w14:textId="77777777" w:rsidTr="002F4B1C">
        <w:trPr>
          <w:gridAfter w:val="1"/>
          <w:wAfter w:w="35" w:type="dxa"/>
          <w:trHeight w:val="546"/>
          <w:jc w:val="right"/>
        </w:trPr>
        <w:tc>
          <w:tcPr>
            <w:tcW w:w="8450" w:type="dxa"/>
            <w:tcBorders>
              <w:top w:val="nil"/>
              <w:left w:val="single" w:sz="8" w:space="0" w:color="auto"/>
              <w:bottom w:val="single" w:sz="8" w:space="0" w:color="auto"/>
              <w:right w:val="single" w:sz="8" w:space="0" w:color="auto"/>
            </w:tcBorders>
            <w:shd w:val="clear" w:color="auto" w:fill="auto"/>
          </w:tcPr>
          <w:p w14:paraId="4E2512A4" w14:textId="77777777" w:rsidR="006C6CF3" w:rsidRPr="00BB39BB" w:rsidRDefault="006C6CF3" w:rsidP="002F4B1C">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ممکن است دچار مشکلاتی باشد / در گفتگو‌ها شرکت می‌کند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48F611" w14:textId="77777777" w:rsidR="006C6CF3" w:rsidRPr="00BB39BB" w:rsidRDefault="006C6CF3" w:rsidP="002F4B1C">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کم شنوایی یک طرفه</w:t>
            </w:r>
          </w:p>
        </w:tc>
      </w:tr>
      <w:tr w:rsidR="006C6CF3" w:rsidRPr="00BB39BB" w14:paraId="1A03356A" w14:textId="77777777" w:rsidTr="002F4B1C">
        <w:trPr>
          <w:gridAfter w:val="1"/>
          <w:wAfter w:w="35" w:type="dxa"/>
          <w:trHeight w:val="487"/>
          <w:jc w:val="right"/>
        </w:trPr>
        <w:tc>
          <w:tcPr>
            <w:tcW w:w="8450" w:type="dxa"/>
            <w:tcBorders>
              <w:top w:val="nil"/>
              <w:left w:val="single" w:sz="8" w:space="0" w:color="auto"/>
              <w:bottom w:val="single" w:sz="8" w:space="0" w:color="auto"/>
              <w:right w:val="single" w:sz="8" w:space="0" w:color="auto"/>
            </w:tcBorders>
            <w:shd w:val="clear" w:color="auto" w:fill="auto"/>
          </w:tcPr>
          <w:p w14:paraId="13AA5CDB" w14:textId="77777777" w:rsidR="006C6CF3" w:rsidRPr="00BB39BB" w:rsidRDefault="006C6CF3" w:rsidP="002F4B1C">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ممکن است دچار مشکلاتی باشد / در گفتگو‌ها  شرکت می‌کند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B9050B" w14:textId="77777777" w:rsidR="006C6CF3" w:rsidRPr="00BB39BB" w:rsidRDefault="006C6CF3" w:rsidP="002F4B1C">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ملایم</w:t>
            </w:r>
          </w:p>
        </w:tc>
      </w:tr>
      <w:tr w:rsidR="006C6CF3" w:rsidRPr="00BB39BB" w14:paraId="60AC5591" w14:textId="77777777" w:rsidTr="002F4B1C">
        <w:trPr>
          <w:gridAfter w:val="1"/>
          <w:wAfter w:w="35" w:type="dxa"/>
          <w:trHeight w:val="511"/>
          <w:jc w:val="right"/>
        </w:trPr>
        <w:tc>
          <w:tcPr>
            <w:tcW w:w="8450" w:type="dxa"/>
            <w:tcBorders>
              <w:top w:val="nil"/>
              <w:left w:val="single" w:sz="8" w:space="0" w:color="auto"/>
              <w:bottom w:val="single" w:sz="8" w:space="0" w:color="auto"/>
              <w:right w:val="single" w:sz="8" w:space="0" w:color="auto"/>
            </w:tcBorders>
            <w:shd w:val="clear" w:color="auto" w:fill="auto"/>
          </w:tcPr>
          <w:p w14:paraId="0824E2C0" w14:textId="77777777" w:rsidR="006C6CF3" w:rsidRPr="00BB39BB" w:rsidRDefault="006C6CF3" w:rsidP="002F4B1C">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دچار مشکل شنوایی است ولی می‌تواند در مکالمات روزمره مشارکت داشته باشد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1B9EEB" w14:textId="77777777" w:rsidR="006C6CF3" w:rsidRPr="00BB39BB" w:rsidRDefault="006C6CF3" w:rsidP="002F4B1C">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متوسط</w:t>
            </w:r>
          </w:p>
        </w:tc>
      </w:tr>
      <w:tr w:rsidR="006C6CF3" w:rsidRPr="00BB39BB" w14:paraId="7757149C" w14:textId="77777777" w:rsidTr="002F4B1C">
        <w:trPr>
          <w:gridAfter w:val="1"/>
          <w:wAfter w:w="35" w:type="dxa"/>
          <w:trHeight w:val="393"/>
          <w:jc w:val="right"/>
        </w:trPr>
        <w:tc>
          <w:tcPr>
            <w:tcW w:w="8450" w:type="dxa"/>
            <w:tcBorders>
              <w:top w:val="nil"/>
              <w:left w:val="single" w:sz="8" w:space="0" w:color="auto"/>
              <w:bottom w:val="single" w:sz="8" w:space="0" w:color="auto"/>
              <w:right w:val="single" w:sz="8" w:space="0" w:color="auto"/>
            </w:tcBorders>
            <w:shd w:val="clear" w:color="auto" w:fill="auto"/>
          </w:tcPr>
          <w:p w14:paraId="4E5B7E5B" w14:textId="77777777" w:rsidR="006C6CF3" w:rsidRPr="00BB39BB" w:rsidRDefault="006C6CF3" w:rsidP="002F4B1C">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مشکلات زیادی در شنیدن محاورات روزمره دارد</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70B4B5E" w14:textId="77777777" w:rsidR="006C6CF3" w:rsidRPr="00BB39BB" w:rsidRDefault="006C6CF3" w:rsidP="002F4B1C">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متوسط تا شدید</w:t>
            </w:r>
          </w:p>
        </w:tc>
      </w:tr>
      <w:tr w:rsidR="006C6CF3" w:rsidRPr="00BB39BB" w14:paraId="553546E8" w14:textId="77777777" w:rsidTr="002F4B1C">
        <w:trPr>
          <w:gridAfter w:val="1"/>
          <w:wAfter w:w="35" w:type="dxa"/>
          <w:trHeight w:val="714"/>
          <w:jc w:val="right"/>
        </w:trPr>
        <w:tc>
          <w:tcPr>
            <w:tcW w:w="8450" w:type="dxa"/>
            <w:tcBorders>
              <w:top w:val="nil"/>
              <w:left w:val="single" w:sz="8" w:space="0" w:color="auto"/>
              <w:bottom w:val="single" w:sz="8" w:space="0" w:color="auto"/>
              <w:right w:val="single" w:sz="8" w:space="0" w:color="auto"/>
            </w:tcBorders>
            <w:shd w:val="clear" w:color="auto" w:fill="auto"/>
          </w:tcPr>
          <w:p w14:paraId="62BE9F1A" w14:textId="77777777" w:rsidR="006C6CF3" w:rsidRPr="00BB39BB" w:rsidRDefault="006C6CF3" w:rsidP="002F4B1C">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مشکلات بسیار زیادی فرد در شنیدن محاورات روزمره دارد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5EAA128" w14:textId="77777777" w:rsidR="006C6CF3" w:rsidRPr="00BB39BB" w:rsidRDefault="006C6CF3" w:rsidP="002F4B1C">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شدید</w:t>
            </w:r>
          </w:p>
        </w:tc>
      </w:tr>
      <w:tr w:rsidR="006C6CF3" w:rsidRPr="00BB39BB" w14:paraId="7FAEA751" w14:textId="77777777" w:rsidTr="002F4B1C">
        <w:trPr>
          <w:gridAfter w:val="1"/>
          <w:wAfter w:w="35" w:type="dxa"/>
          <w:trHeight w:val="509"/>
          <w:jc w:val="right"/>
        </w:trPr>
        <w:tc>
          <w:tcPr>
            <w:tcW w:w="8450" w:type="dxa"/>
            <w:tcBorders>
              <w:top w:val="nil"/>
              <w:left w:val="single" w:sz="8" w:space="0" w:color="auto"/>
              <w:bottom w:val="single" w:sz="8" w:space="0" w:color="auto"/>
              <w:right w:val="single" w:sz="8" w:space="0" w:color="auto"/>
            </w:tcBorders>
            <w:shd w:val="clear" w:color="auto" w:fill="auto"/>
          </w:tcPr>
          <w:p w14:paraId="77EE2824" w14:textId="77777777" w:rsidR="006C6CF3" w:rsidRPr="00BB39BB" w:rsidRDefault="006C6CF3" w:rsidP="002F4B1C">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نمی‌تواند هر نوع صدای گفتاری و یا محاوره را بشنود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86E292" w14:textId="77777777" w:rsidR="006C6CF3" w:rsidRPr="00BB39BB" w:rsidRDefault="006C6CF3" w:rsidP="002F4B1C">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عمیق</w:t>
            </w:r>
          </w:p>
        </w:tc>
      </w:tr>
      <w:tr w:rsidR="006C6CF3" w:rsidRPr="00BB39BB" w14:paraId="17217075" w14:textId="77777777" w:rsidTr="002F4B1C">
        <w:trPr>
          <w:trHeight w:val="329"/>
          <w:jc w:val="right"/>
        </w:trPr>
        <w:tc>
          <w:tcPr>
            <w:tcW w:w="10565" w:type="dxa"/>
            <w:gridSpan w:val="3"/>
            <w:tcBorders>
              <w:top w:val="nil"/>
              <w:left w:val="single" w:sz="8" w:space="0" w:color="auto"/>
              <w:bottom w:val="single" w:sz="8" w:space="0" w:color="auto"/>
              <w:right w:val="single" w:sz="8" w:space="0" w:color="auto"/>
            </w:tcBorders>
            <w:shd w:val="clear" w:color="auto" w:fill="FFFFFF"/>
          </w:tcPr>
          <w:p w14:paraId="6A55DC0A" w14:textId="77777777" w:rsidR="006C6CF3" w:rsidRPr="00BB39BB" w:rsidRDefault="006C6CF3" w:rsidP="002F4B1C">
            <w:pPr>
              <w:spacing w:after="0" w:line="240" w:lineRule="auto"/>
              <w:jc w:val="lowKashida"/>
              <w:rPr>
                <w:rFonts w:ascii="Times New Roman" w:eastAsia="Calibri" w:hAnsi="Times New Roman" w:cs="B Nazanin"/>
                <w:color w:val="000000"/>
                <w:szCs w:val="26"/>
                <w:shd w:val="clear" w:color="auto" w:fill="FFFFFF"/>
              </w:rPr>
            </w:pPr>
            <w:r w:rsidRPr="00BB39BB">
              <w:rPr>
                <w:rFonts w:ascii="Times New Roman" w:eastAsia="Times New Roman" w:hAnsi="Times New Roman" w:cs="B Nazanin"/>
                <w:i/>
                <w:iCs/>
                <w:color w:val="000000"/>
                <w:szCs w:val="26"/>
                <w:lang w:bidi="ar-SA"/>
              </w:rPr>
              <w:t>*</w:t>
            </w:r>
            <w:r w:rsidRPr="00BB39BB">
              <w:rPr>
                <w:rFonts w:ascii="Times New Roman" w:eastAsia="Times New Roman" w:hAnsi="Times New Roman" w:cs="B Nazanin" w:hint="cs"/>
                <w:i/>
                <w:iCs/>
                <w:color w:val="000000"/>
                <w:szCs w:val="26"/>
                <w:rtl/>
                <w:lang w:bidi="ar-SA"/>
              </w:rPr>
              <w:t>میانگین فرکانس‌های 500، 1000، 2000 و  4000 هرتز</w:t>
            </w:r>
            <w:r w:rsidRPr="00BB39BB">
              <w:rPr>
                <w:rFonts w:ascii="Times New Roman" w:eastAsia="Times New Roman" w:hAnsi="Times New Roman" w:cs="B Nazanin"/>
                <w:i/>
                <w:iCs/>
                <w:color w:val="000000"/>
                <w:szCs w:val="26"/>
                <w:lang w:bidi="ar-SA"/>
              </w:rPr>
              <w:t xml:space="preserve">            </w:t>
            </w:r>
          </w:p>
          <w:p w14:paraId="7AE75128" w14:textId="77777777" w:rsidR="006C6CF3" w:rsidRPr="00BB39BB" w:rsidRDefault="006C6CF3" w:rsidP="002F4B1C">
            <w:pPr>
              <w:spacing w:after="0" w:line="240" w:lineRule="auto"/>
              <w:jc w:val="right"/>
              <w:rPr>
                <w:rFonts w:ascii="Times New Roman" w:eastAsia="Times New Roman" w:hAnsi="Times New Roman" w:cs="B Nazanin"/>
                <w:i/>
                <w:iCs/>
                <w:color w:val="000000"/>
                <w:szCs w:val="26"/>
                <w:lang w:bidi="ar-SA"/>
              </w:rPr>
            </w:pPr>
            <w:r w:rsidRPr="00BB39BB">
              <w:rPr>
                <w:rFonts w:ascii="Times New Roman" w:eastAsia="Calibri" w:hAnsi="Times New Roman" w:cs="B Nazanin"/>
                <w:color w:val="000000"/>
                <w:szCs w:val="26"/>
                <w:shd w:val="clear" w:color="auto" w:fill="FFFFFF"/>
                <w:lang w:bidi="ar-SA"/>
              </w:rPr>
              <w:t xml:space="preserve">  </w:t>
            </w:r>
            <w:r w:rsidRPr="00CD43B5">
              <w:rPr>
                <w:rFonts w:ascii="Times New Roman" w:eastAsia="Times New Roman" w:hAnsi="Times New Roman" w:cs="B Nazanin"/>
                <w:color w:val="000000"/>
                <w:szCs w:val="26"/>
                <w:lang w:bidi="ar-SA"/>
              </w:rPr>
              <w:t xml:space="preserve">Ref.: Lancet, Wilson et al (2017); </w:t>
            </w:r>
            <w:r w:rsidRPr="00CD43B5">
              <w:rPr>
                <w:rFonts w:ascii="Times New Roman" w:eastAsia="Calibri" w:hAnsi="Times New Roman" w:cs="B Nazanin"/>
                <w:szCs w:val="26"/>
                <w:lang w:bidi="ar-SA"/>
              </w:rPr>
              <w:t xml:space="preserve"> </w:t>
            </w:r>
            <w:r w:rsidRPr="00CD43B5">
              <w:rPr>
                <w:rFonts w:ascii="Times New Roman" w:eastAsia="Times New Roman" w:hAnsi="Times New Roman" w:cs="B Nazanin"/>
                <w:color w:val="000000"/>
                <w:szCs w:val="26"/>
                <w:lang w:bidi="ar-SA"/>
              </w:rPr>
              <w:t>https://doi.org/10.1016/S0140-6736(17)31073-5</w:t>
            </w:r>
          </w:p>
        </w:tc>
      </w:tr>
    </w:tbl>
    <w:p w14:paraId="56C6D915" w14:textId="7F038754" w:rsidR="008552B4" w:rsidRDefault="003C7355" w:rsidP="00885C54">
      <w:pPr>
        <w:spacing w:after="0"/>
        <w:ind w:left="-501" w:hanging="211"/>
        <w:rPr>
          <w:rFonts w:cs="B Titr"/>
          <w:rtl/>
        </w:rPr>
      </w:pPr>
      <w:r w:rsidRPr="003C7355">
        <w:rPr>
          <w:rFonts w:cs="B Titr" w:hint="cs"/>
          <w:sz w:val="24"/>
          <w:szCs w:val="24"/>
          <w:rtl/>
        </w:rPr>
        <w:t xml:space="preserve">           </w:t>
      </w:r>
    </w:p>
    <w:p w14:paraId="4F42E243" w14:textId="53907CC5" w:rsidR="00262F67" w:rsidRPr="00262F67" w:rsidRDefault="00262F67" w:rsidP="00262F67">
      <w:pPr>
        <w:jc w:val="lowKashida"/>
        <w:rPr>
          <w:rFonts w:ascii="Calibri" w:eastAsia="Calibri" w:hAnsi="Calibri" w:cs="B Yagut"/>
          <w:color w:val="FF0000"/>
          <w:sz w:val="24"/>
          <w:szCs w:val="24"/>
          <w:rtl/>
        </w:rPr>
      </w:pPr>
      <w:r w:rsidRPr="00262F67">
        <w:rPr>
          <w:rFonts w:ascii="Calibri" w:eastAsia="Calibri" w:hAnsi="Calibri" w:cs="B Yagut" w:hint="cs"/>
          <w:b/>
          <w:bCs/>
          <w:sz w:val="24"/>
          <w:szCs w:val="24"/>
          <w:rtl/>
        </w:rPr>
        <w:t xml:space="preserve">عوامل خطر ابتلا به کم شنوایی رده سنی 5 تا 18 سال: </w:t>
      </w:r>
    </w:p>
    <w:p w14:paraId="53EEF809" w14:textId="77777777" w:rsidR="00262F67" w:rsidRPr="00262F67" w:rsidRDefault="00262F67" w:rsidP="00262F67">
      <w:pPr>
        <w:numPr>
          <w:ilvl w:val="0"/>
          <w:numId w:val="110"/>
        </w:numPr>
        <w:spacing w:after="160" w:line="259" w:lineRule="auto"/>
        <w:ind w:left="713"/>
        <w:contextualSpacing/>
        <w:jc w:val="lowKashida"/>
        <w:rPr>
          <w:rFonts w:ascii="Calibri" w:eastAsia="Calibri" w:hAnsi="Calibri" w:cs="B Nazanin"/>
          <w:sz w:val="24"/>
          <w:szCs w:val="24"/>
        </w:rPr>
      </w:pPr>
      <w:r w:rsidRPr="00262F67">
        <w:rPr>
          <w:rFonts w:cs="B Titr" w:hint="cs"/>
          <w:rtl/>
        </w:rPr>
        <w:t xml:space="preserve"> </w:t>
      </w:r>
      <w:r w:rsidRPr="00262F67">
        <w:rPr>
          <w:rFonts w:ascii="Calibri" w:eastAsia="Calibri" w:hAnsi="Calibri" w:cs="B Nazanin" w:hint="cs"/>
          <w:sz w:val="24"/>
          <w:szCs w:val="24"/>
          <w:rtl/>
        </w:rPr>
        <w:t>وجود سرومن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 xml:space="preserve">فشرده و یا هرگونه جسم خارجی در مجرای شنوایی خارجی </w:t>
      </w:r>
    </w:p>
    <w:p w14:paraId="11AE46FE" w14:textId="77777777" w:rsidR="00262F67" w:rsidRPr="00262F67" w:rsidRDefault="00262F67" w:rsidP="00262F67">
      <w:pPr>
        <w:numPr>
          <w:ilvl w:val="0"/>
          <w:numId w:val="110"/>
        </w:numPr>
        <w:spacing w:after="160" w:line="259" w:lineRule="auto"/>
        <w:ind w:left="713"/>
        <w:contextualSpacing/>
        <w:jc w:val="lowKashida"/>
        <w:rPr>
          <w:rFonts w:ascii="Calibri" w:eastAsia="Calibri" w:hAnsi="Calibri" w:cs="B Nazanin"/>
          <w:sz w:val="24"/>
          <w:szCs w:val="24"/>
        </w:rPr>
      </w:pPr>
      <w:r w:rsidRPr="00262F67">
        <w:rPr>
          <w:rFonts w:ascii="Calibri" w:eastAsia="Calibri" w:hAnsi="Calibri" w:cs="B Nazanin" w:hint="cs"/>
          <w:sz w:val="24"/>
          <w:szCs w:val="24"/>
          <w:rtl/>
        </w:rPr>
        <w:t xml:space="preserve">وجود درد، تورم، و تندرتس در اطراف لاله گوش و مجرا و یا خارش شدید در گوش </w:t>
      </w:r>
    </w:p>
    <w:p w14:paraId="65E629F4" w14:textId="77777777" w:rsidR="00262F67" w:rsidRPr="00262F67" w:rsidRDefault="00262F67" w:rsidP="00262F67">
      <w:pPr>
        <w:numPr>
          <w:ilvl w:val="0"/>
          <w:numId w:val="111"/>
        </w:numPr>
        <w:spacing w:after="160" w:line="259" w:lineRule="auto"/>
        <w:contextualSpacing/>
        <w:jc w:val="lowKashida"/>
        <w:rPr>
          <w:rFonts w:ascii="Calibri" w:eastAsia="Calibri" w:hAnsi="Calibri" w:cs="B Nazanin"/>
          <w:b/>
          <w:bCs/>
          <w:sz w:val="24"/>
          <w:szCs w:val="24"/>
        </w:rPr>
      </w:pPr>
      <w:r w:rsidRPr="00262F67">
        <w:rPr>
          <w:rFonts w:ascii="Calibri" w:eastAsia="Calibri" w:hAnsi="Calibri" w:cs="B Nazanin" w:hint="cs"/>
          <w:sz w:val="24"/>
          <w:szCs w:val="24"/>
          <w:rtl/>
        </w:rPr>
        <w:t>وجود ترشح از گوش ها</w:t>
      </w:r>
    </w:p>
    <w:p w14:paraId="49E471DF" w14:textId="77777777" w:rsidR="00262F67" w:rsidRPr="00262F67" w:rsidRDefault="00262F67" w:rsidP="00262F67">
      <w:pPr>
        <w:numPr>
          <w:ilvl w:val="0"/>
          <w:numId w:val="111"/>
        </w:numPr>
        <w:spacing w:after="160" w:line="259" w:lineRule="auto"/>
        <w:contextualSpacing/>
        <w:jc w:val="lowKashida"/>
        <w:rPr>
          <w:rFonts w:ascii="Calibri" w:eastAsia="Calibri" w:hAnsi="Calibri" w:cs="B Nazanin"/>
          <w:b/>
          <w:bCs/>
          <w:sz w:val="24"/>
          <w:szCs w:val="24"/>
        </w:rPr>
      </w:pPr>
      <w:r w:rsidRPr="00262F67">
        <w:rPr>
          <w:rFonts w:ascii="Calibri" w:eastAsia="Calibri" w:hAnsi="Calibri" w:cs="B Nazanin" w:hint="cs"/>
          <w:sz w:val="24"/>
          <w:szCs w:val="24"/>
          <w:rtl/>
        </w:rPr>
        <w:t xml:space="preserve"> وجود هر گونه ناهنجاری در سر و صورت 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شکلی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لاله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گوش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مجرا، وجود زائده گوش (</w:t>
      </w:r>
      <w:r w:rsidRPr="00262F67">
        <w:rPr>
          <w:rFonts w:ascii="Calibri" w:eastAsia="Calibri" w:hAnsi="Calibri" w:cs="B Nazanin"/>
          <w:sz w:val="24"/>
          <w:szCs w:val="24"/>
        </w:rPr>
        <w:t>Ear Tags</w:t>
      </w:r>
      <w:r w:rsidRPr="00262F67">
        <w:rPr>
          <w:rFonts w:ascii="Calibri" w:eastAsia="Calibri" w:hAnsi="Calibri" w:cs="B Nazanin" w:hint="cs"/>
          <w:sz w:val="24"/>
          <w:szCs w:val="24"/>
          <w:rtl/>
        </w:rPr>
        <w:t>)، وجود سوراخ یا منافذ روی گوش، و ناهنجاری های استخوان گیجگاهی</w:t>
      </w:r>
    </w:p>
    <w:p w14:paraId="5BF157FE" w14:textId="77777777"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یافته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فیزیکی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روی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موها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عصبی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انتقالی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دائمی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باشند،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دسته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سفید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جلوی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پیشانی</w:t>
      </w:r>
      <w:r w:rsidRPr="00262F67">
        <w:rPr>
          <w:rFonts w:ascii="Calibri" w:eastAsia="Calibri" w:hAnsi="Calibri" w:cs="B Nazanin"/>
          <w:sz w:val="24"/>
          <w:szCs w:val="24"/>
        </w:rPr>
        <w:t xml:space="preserve">  </w:t>
      </w:r>
    </w:p>
    <w:p w14:paraId="54C99F43" w14:textId="77777777"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lastRenderedPageBreak/>
        <w:t>مصرف</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خطر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بالا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بروز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اتوتوکسیک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آمینوگلیکوزیدی،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دیورتیک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فورسماید،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کینین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هیدروکلروکین،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سالیسیلات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شیمی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درمانی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سیس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پلاتین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کربوپلاتین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Pr>
        <w:t xml:space="preserve"> ....</w:t>
      </w:r>
    </w:p>
    <w:p w14:paraId="55EFAE12" w14:textId="77777777"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پیشرونده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دیر</w:t>
      </w:r>
      <w:r w:rsidRPr="00262F67">
        <w:rPr>
          <w:rFonts w:ascii="Calibri" w:eastAsia="Calibri" w:hAnsi="Calibri" w:cs="B Nazanin"/>
          <w:sz w:val="24"/>
          <w:szCs w:val="24"/>
          <w:rtl/>
        </w:rPr>
        <w:t>-</w:t>
      </w:r>
      <w:r w:rsidRPr="00262F67">
        <w:rPr>
          <w:rFonts w:ascii="Calibri" w:eastAsia="Calibri" w:hAnsi="Calibri" w:cs="B Nazanin" w:hint="cs"/>
          <w:sz w:val="24"/>
          <w:szCs w:val="24"/>
          <w:rtl/>
        </w:rPr>
        <w:t>آغاز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مثل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نوروفیبرماتوز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نوع</w:t>
      </w:r>
      <w:r w:rsidRPr="00262F67">
        <w:rPr>
          <w:rFonts w:ascii="Calibri" w:eastAsia="Calibri" w:hAnsi="Calibri" w:cs="B Nazanin"/>
          <w:sz w:val="24"/>
          <w:szCs w:val="24"/>
          <w:rtl/>
        </w:rPr>
        <w:t xml:space="preserve"> 2</w:t>
      </w:r>
      <w:r w:rsidRPr="00262F67">
        <w:rPr>
          <w:rFonts w:ascii="Calibri" w:eastAsia="Calibri" w:hAnsi="Calibri" w:cs="B Nazanin" w:hint="cs"/>
          <w:sz w:val="24"/>
          <w:szCs w:val="24"/>
          <w:rtl/>
        </w:rPr>
        <w:t>،</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استئوپتروزیس،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آشر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ودیگر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شناخته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شایع</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واردنبرگ،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آلپورت،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پندرد،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ژرول</w:t>
      </w:r>
      <w:r w:rsidRPr="00262F67">
        <w:rPr>
          <w:rFonts w:ascii="Calibri" w:eastAsia="Calibri" w:hAnsi="Calibri" w:cs="B Nazanin"/>
          <w:sz w:val="24"/>
          <w:szCs w:val="24"/>
          <w:rtl/>
        </w:rPr>
        <w:t>-</w:t>
      </w:r>
      <w:r w:rsidRPr="00262F67">
        <w:rPr>
          <w:rFonts w:ascii="Calibri" w:eastAsia="Calibri" w:hAnsi="Calibri" w:cs="B Nazanin" w:hint="cs"/>
          <w:sz w:val="24"/>
          <w:szCs w:val="24"/>
          <w:rtl/>
        </w:rPr>
        <w:t>لانک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نیلسون</w:t>
      </w:r>
      <w:r w:rsidRPr="00262F67">
        <w:rPr>
          <w:rFonts w:ascii="Calibri" w:eastAsia="Calibri" w:hAnsi="Calibri" w:cs="B Nazanin"/>
          <w:sz w:val="24"/>
          <w:szCs w:val="24"/>
          <w:rtl/>
        </w:rPr>
        <w:t>.</w:t>
      </w:r>
    </w:p>
    <w:p w14:paraId="66F5D57C" w14:textId="77777777"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اختلالات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نورودژنراتیو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هانتر،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نوروپاتی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حرکتی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مثل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آتاکسی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فردریش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شارکوت</w:t>
      </w:r>
      <w:r w:rsidRPr="00262F67">
        <w:rPr>
          <w:rFonts w:ascii="Calibri" w:eastAsia="Calibri" w:hAnsi="Calibri" w:cs="B Nazanin"/>
          <w:sz w:val="24"/>
          <w:szCs w:val="24"/>
          <w:rtl/>
        </w:rPr>
        <w:t>-</w:t>
      </w:r>
      <w:r w:rsidRPr="00262F67">
        <w:rPr>
          <w:rFonts w:ascii="Calibri" w:eastAsia="Calibri" w:hAnsi="Calibri" w:cs="B Nazanin" w:hint="cs"/>
          <w:sz w:val="24"/>
          <w:szCs w:val="24"/>
          <w:rtl/>
        </w:rPr>
        <w:t>ماری</w:t>
      </w:r>
      <w:r w:rsidRPr="00262F67">
        <w:rPr>
          <w:rFonts w:ascii="Calibri" w:eastAsia="Calibri" w:hAnsi="Calibri" w:cs="B Nazanin"/>
          <w:sz w:val="24"/>
          <w:szCs w:val="24"/>
          <w:rtl/>
        </w:rPr>
        <w:t>-</w:t>
      </w:r>
      <w:r w:rsidRPr="00262F67">
        <w:rPr>
          <w:rFonts w:ascii="Calibri" w:eastAsia="Calibri" w:hAnsi="Calibri" w:cs="B Nazanin" w:hint="cs"/>
          <w:sz w:val="24"/>
          <w:szCs w:val="24"/>
          <w:rtl/>
        </w:rPr>
        <w:t>توث</w:t>
      </w:r>
      <w:r w:rsidRPr="00262F67">
        <w:rPr>
          <w:rFonts w:ascii="Calibri" w:eastAsia="Calibri" w:hAnsi="Calibri" w:cs="B Nazanin"/>
          <w:sz w:val="24"/>
          <w:szCs w:val="24"/>
          <w:rtl/>
        </w:rPr>
        <w:t>.</w:t>
      </w:r>
    </w:p>
    <w:p w14:paraId="000BD3F0" w14:textId="77777777"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نتیجه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کشت</w:t>
      </w:r>
      <w:r w:rsidRPr="00262F67">
        <w:rPr>
          <w:rFonts w:ascii="Calibri" w:eastAsia="Calibri" w:hAnsi="Calibri" w:cs="B Nazanin"/>
          <w:sz w:val="24"/>
          <w:szCs w:val="24"/>
          <w:rtl/>
        </w:rPr>
        <w:t>-</w:t>
      </w:r>
      <w:r w:rsidRPr="00262F67">
        <w:rPr>
          <w:rFonts w:ascii="Calibri" w:eastAsia="Calibri" w:hAnsi="Calibri" w:cs="B Nazanin" w:hint="cs"/>
          <w:sz w:val="24"/>
          <w:szCs w:val="24"/>
          <w:rtl/>
        </w:rPr>
        <w:t>مثبت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برخی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عفونت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عصبی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شامل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مننژیت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تایید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منشا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باکتریال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ویروسی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بویژه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ویروس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هرپس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واریسلا</w:t>
      </w:r>
      <w:r w:rsidRPr="00262F67">
        <w:rPr>
          <w:rFonts w:ascii="Calibri" w:eastAsia="Calibri" w:hAnsi="Calibri" w:cs="B Nazanin"/>
          <w:sz w:val="24"/>
          <w:szCs w:val="24"/>
          <w:rtl/>
        </w:rPr>
        <w:t>).</w:t>
      </w:r>
    </w:p>
    <w:p w14:paraId="60CE4227" w14:textId="77777777"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t>کودکان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مبتلا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اتیت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میانی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برگشت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پذیر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بیش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از</w:t>
      </w:r>
      <w:r w:rsidRPr="00262F67">
        <w:rPr>
          <w:rFonts w:ascii="Calibri" w:eastAsia="Calibri" w:hAnsi="Calibri" w:cs="B Nazanin"/>
          <w:sz w:val="24"/>
          <w:szCs w:val="24"/>
          <w:rtl/>
        </w:rPr>
        <w:t xml:space="preserve"> 3 </w:t>
      </w:r>
      <w:r w:rsidRPr="00262F67">
        <w:rPr>
          <w:rFonts w:ascii="Calibri" w:eastAsia="Calibri" w:hAnsi="Calibri" w:cs="B Nazanin" w:hint="cs"/>
          <w:sz w:val="24"/>
          <w:szCs w:val="24"/>
          <w:rtl/>
        </w:rPr>
        <w:t>ماه</w:t>
      </w:r>
      <w:r w:rsidRPr="00262F67">
        <w:rPr>
          <w:rFonts w:ascii="Calibri" w:eastAsia="Calibri" w:hAnsi="Calibri" w:cs="B Nazanin"/>
          <w:sz w:val="24"/>
          <w:szCs w:val="24"/>
        </w:rPr>
        <w:t xml:space="preserve"> </w:t>
      </w:r>
    </w:p>
    <w:p w14:paraId="63CCB333" w14:textId="77777777" w:rsidR="00262F67" w:rsidRPr="00262F67" w:rsidRDefault="00262F67" w:rsidP="00262F67">
      <w:pPr>
        <w:spacing w:after="0" w:line="240" w:lineRule="auto"/>
        <w:rPr>
          <w:rFonts w:ascii="BLotusBold" w:eastAsia="+mn-ea" w:hAnsi="Times New Roman" w:cs="B Nazanin"/>
          <w:b/>
          <w:bCs/>
          <w:color w:val="203886"/>
          <w:kern w:val="24"/>
          <w:sz w:val="32"/>
          <w:szCs w:val="24"/>
          <w:rtl/>
        </w:rPr>
      </w:pPr>
    </w:p>
    <w:p w14:paraId="3F039B9F" w14:textId="77777777" w:rsidR="00262F67" w:rsidRPr="00262F67" w:rsidRDefault="00262F67" w:rsidP="00262F67">
      <w:pPr>
        <w:spacing w:after="0" w:line="240" w:lineRule="auto"/>
        <w:rPr>
          <w:rFonts w:ascii="BLotusBold" w:eastAsia="+mn-ea" w:hAnsi="Times New Roman" w:cs="B Nazanin"/>
          <w:b/>
          <w:bCs/>
          <w:color w:val="203886"/>
          <w:kern w:val="24"/>
          <w:sz w:val="32"/>
          <w:szCs w:val="24"/>
          <w:rtl/>
        </w:rPr>
      </w:pPr>
    </w:p>
    <w:p w14:paraId="0875F26A" w14:textId="77777777" w:rsidR="00262F67" w:rsidRPr="00262F67" w:rsidRDefault="00262F67" w:rsidP="00262F67">
      <w:pPr>
        <w:spacing w:after="0" w:line="240" w:lineRule="auto"/>
        <w:rPr>
          <w:rFonts w:ascii="Times New Roman" w:eastAsia="Times New Roman" w:hAnsi="Times New Roman" w:cs="Times New Roman"/>
          <w:sz w:val="16"/>
          <w:szCs w:val="16"/>
          <w:lang w:bidi="ar-SA"/>
        </w:rPr>
      </w:pPr>
      <w:r w:rsidRPr="00262F67">
        <w:rPr>
          <w:rFonts w:ascii="Calibri" w:eastAsia="Calibri" w:hAnsi="Arial" w:cs="B Nazanin" w:hint="cs"/>
          <w:b/>
          <w:bCs/>
          <w:color w:val="000000"/>
          <w:kern w:val="24"/>
          <w:sz w:val="28"/>
          <w:szCs w:val="28"/>
          <w:vertAlign w:val="superscript"/>
          <w:rtl/>
          <w:lang w:bidi="ar-SA"/>
        </w:rPr>
        <w:t xml:space="preserve">* </w:t>
      </w:r>
      <w:r w:rsidRPr="00262F67">
        <w:rPr>
          <w:rFonts w:ascii="BLotusBold" w:eastAsia="+mn-ea" w:hAnsi="Times New Roman" w:cs="B Nazanin" w:hint="cs"/>
          <w:b/>
          <w:bCs/>
          <w:color w:val="203886"/>
          <w:kern w:val="24"/>
          <w:sz w:val="32"/>
          <w:szCs w:val="24"/>
          <w:rtl/>
        </w:rPr>
        <w:t>در صورت خروج چرك، گوش را با فتیله گذاري</w:t>
      </w:r>
      <w:r w:rsidRPr="00262F67">
        <w:rPr>
          <w:rFonts w:ascii="BLotusBold" w:eastAsia="+mn-ea" w:hAnsi="BLotusBold" w:cs="B Nazanin"/>
          <w:b/>
          <w:bCs/>
          <w:color w:val="203886"/>
          <w:kern w:val="24"/>
          <w:sz w:val="32"/>
          <w:szCs w:val="24"/>
          <w:rtl/>
        </w:rPr>
        <w:t xml:space="preserve"> خشک </w:t>
      </w:r>
      <w:r w:rsidRPr="00262F67">
        <w:rPr>
          <w:rFonts w:ascii="BLotusBold" w:eastAsia="+mn-ea" w:hAnsi="Times New Roman" w:cs="B Nazanin" w:hint="cs"/>
          <w:b/>
          <w:bCs/>
          <w:color w:val="203886"/>
          <w:kern w:val="24"/>
          <w:sz w:val="32"/>
          <w:szCs w:val="24"/>
          <w:rtl/>
        </w:rPr>
        <w:t>کنید:</w:t>
      </w:r>
    </w:p>
    <w:p w14:paraId="2FE18335"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از</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پارچه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کتان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تمیز</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و</w:t>
      </w:r>
      <w:r w:rsidRPr="00262F67">
        <w:rPr>
          <w:rFonts w:ascii="BLotusBold" w:eastAsia="+mn-ea" w:hAnsi="BLotusBold" w:cs="B Nazanin"/>
          <w:color w:val="000000"/>
          <w:kern w:val="24"/>
          <w:sz w:val="30"/>
          <w:szCs w:val="24"/>
          <w:rtl/>
        </w:rPr>
        <w:t xml:space="preserve"> جاذب رطوبت و یا گاز یا باند </w:t>
      </w:r>
      <w:r w:rsidRPr="00262F67">
        <w:rPr>
          <w:rFonts w:ascii="BLotusBold" w:eastAsia="+mn-ea" w:hAnsi="Times New Roman" w:cs="B Nazanin" w:hint="cs"/>
          <w:color w:val="000000"/>
          <w:kern w:val="24"/>
          <w:sz w:val="30"/>
          <w:szCs w:val="24"/>
          <w:rtl/>
        </w:rPr>
        <w:t>براى</w:t>
      </w:r>
      <w:r w:rsidRPr="00262F67">
        <w:rPr>
          <w:rFonts w:ascii="BLotusBold" w:eastAsia="+mn-ea" w:hAnsi="BLotusBold" w:cs="B Nazanin"/>
          <w:color w:val="000000"/>
          <w:kern w:val="24"/>
          <w:sz w:val="30"/>
          <w:szCs w:val="24"/>
          <w:rtl/>
        </w:rPr>
        <w:t xml:space="preserve"> تهیه فتیله استفاده کنید. از </w:t>
      </w:r>
      <w:r w:rsidRPr="00262F67">
        <w:rPr>
          <w:rFonts w:ascii="BLotusBold" w:eastAsia="+mn-ea" w:hAnsi="Times New Roman" w:cs="B Nazanin" w:hint="cs"/>
          <w:color w:val="000000"/>
          <w:kern w:val="24"/>
          <w:sz w:val="30"/>
          <w:szCs w:val="24"/>
          <w:rtl/>
        </w:rPr>
        <w:t>دستمال یا کاغذ نازك</w:t>
      </w:r>
      <w:r w:rsidRPr="00262F67">
        <w:rPr>
          <w:rFonts w:ascii="BLotusBold" w:eastAsia="+mn-ea" w:hAnsi="BLotusBold" w:cs="B Nazanin"/>
          <w:color w:val="000000"/>
          <w:kern w:val="24"/>
          <w:sz w:val="30"/>
          <w:szCs w:val="24"/>
          <w:rtl/>
        </w:rPr>
        <w:t xml:space="preserve"> که ممکن است </w:t>
      </w:r>
      <w:r w:rsidRPr="00262F67">
        <w:rPr>
          <w:rFonts w:ascii="BLotusBold" w:eastAsia="+mn-ea" w:hAnsi="Times New Roman" w:cs="B Nazanin" w:hint="cs"/>
          <w:color w:val="000000"/>
          <w:kern w:val="24"/>
          <w:sz w:val="30"/>
          <w:szCs w:val="24"/>
          <w:rtl/>
        </w:rPr>
        <w:t>بخشى</w:t>
      </w:r>
      <w:r w:rsidRPr="00262F67">
        <w:rPr>
          <w:rFonts w:ascii="BLotusBold" w:eastAsia="+mn-ea" w:hAnsi="BLotusBold" w:cs="B Nazanin"/>
          <w:color w:val="000000"/>
          <w:kern w:val="24"/>
          <w:sz w:val="30"/>
          <w:szCs w:val="24"/>
          <w:rtl/>
        </w:rPr>
        <w:t xml:space="preserve"> از آن در داخل گوش </w:t>
      </w:r>
      <w:r w:rsidRPr="00262F67">
        <w:rPr>
          <w:rFonts w:ascii="BLotusBold" w:eastAsia="+mn-ea" w:hAnsi="Times New Roman" w:cs="B Nazanin" w:hint="cs"/>
          <w:color w:val="000000"/>
          <w:kern w:val="24"/>
          <w:sz w:val="30"/>
          <w:szCs w:val="24"/>
          <w:rtl/>
        </w:rPr>
        <w:t>باقى</w:t>
      </w:r>
      <w:r w:rsidRPr="00262F67">
        <w:rPr>
          <w:rFonts w:ascii="BLotusBold" w:eastAsia="+mn-ea" w:hAnsi="BLotusBold" w:cs="B Nazanin"/>
          <w:color w:val="000000"/>
          <w:kern w:val="24"/>
          <w:sz w:val="30"/>
          <w:szCs w:val="24"/>
          <w:rtl/>
        </w:rPr>
        <w:t xml:space="preserve"> بماند، استفاده نکنید .</w:t>
      </w:r>
    </w:p>
    <w:p w14:paraId="797352A8"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تا</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وقتى</w:t>
      </w:r>
      <w:r w:rsidRPr="00262F67">
        <w:rPr>
          <w:rFonts w:ascii="BLotusBold" w:eastAsia="+mn-ea" w:hAnsi="BLotusBold" w:cs="B Nazanin"/>
          <w:color w:val="000000"/>
          <w:kern w:val="24"/>
          <w:sz w:val="30"/>
          <w:szCs w:val="24"/>
          <w:rtl/>
        </w:rPr>
        <w:t xml:space="preserve"> که خیس شود، در داخل گوش </w:t>
      </w:r>
      <w:r w:rsidRPr="00262F67">
        <w:rPr>
          <w:rFonts w:ascii="BLotusBold" w:eastAsia="+mn-ea" w:hAnsi="Times New Roman" w:cs="B Nazanin" w:hint="cs"/>
          <w:color w:val="000000"/>
          <w:kern w:val="24"/>
          <w:sz w:val="30"/>
          <w:szCs w:val="24"/>
          <w:rtl/>
        </w:rPr>
        <w:t>باقى</w:t>
      </w:r>
      <w:r w:rsidRPr="00262F67">
        <w:rPr>
          <w:rFonts w:ascii="BLotusBold" w:eastAsia="+mn-ea" w:hAnsi="BLotusBold" w:cs="B Nazanin"/>
          <w:color w:val="000000"/>
          <w:kern w:val="24"/>
          <w:sz w:val="30"/>
          <w:szCs w:val="24"/>
          <w:rtl/>
        </w:rPr>
        <w:t xml:space="preserve"> بماند.</w:t>
      </w:r>
    </w:p>
    <w:p w14:paraId="5836DF08"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یک</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خشک</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را</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جایگزین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خیس</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کنید</w:t>
      </w:r>
      <w:r w:rsidRPr="00262F67">
        <w:rPr>
          <w:rFonts w:ascii="BLotusBold" w:eastAsia="+mn-ea" w:hAnsi="BLotusBold" w:cs="B Nazanin"/>
          <w:color w:val="000000"/>
          <w:kern w:val="24"/>
          <w:sz w:val="30"/>
          <w:szCs w:val="24"/>
          <w:rtl/>
        </w:rPr>
        <w:t xml:space="preserve"> .</w:t>
      </w:r>
    </w:p>
    <w:p w14:paraId="4C17143E"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کار</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گذارى</w:t>
      </w:r>
      <w:r w:rsidRPr="00262F67">
        <w:rPr>
          <w:rFonts w:ascii="BLotusBold" w:eastAsia="+mn-ea" w:hAnsi="BLotusBold" w:cs="B Nazanin"/>
          <w:color w:val="000000"/>
          <w:kern w:val="24"/>
          <w:sz w:val="30"/>
          <w:szCs w:val="24"/>
          <w:rtl/>
        </w:rPr>
        <w:t xml:space="preserve"> را سه بار در روز و تا </w:t>
      </w:r>
      <w:r w:rsidRPr="00262F67">
        <w:rPr>
          <w:rFonts w:ascii="BLotusBold" w:eastAsia="+mn-ea" w:hAnsi="Times New Roman" w:cs="B Nazanin" w:hint="cs"/>
          <w:color w:val="000000"/>
          <w:kern w:val="24"/>
          <w:sz w:val="30"/>
          <w:szCs w:val="24"/>
          <w:rtl/>
        </w:rPr>
        <w:t>زمانى</w:t>
      </w:r>
      <w:r w:rsidRPr="00262F67">
        <w:rPr>
          <w:rFonts w:ascii="BLotusBold" w:eastAsia="+mn-ea" w:hAnsi="BLotusBold" w:cs="B Nazanin"/>
          <w:color w:val="000000"/>
          <w:kern w:val="24"/>
          <w:sz w:val="30"/>
          <w:szCs w:val="24"/>
          <w:rtl/>
        </w:rPr>
        <w:t xml:space="preserve"> که دیگر ترشح </w:t>
      </w:r>
      <w:r w:rsidRPr="00262F67">
        <w:rPr>
          <w:rFonts w:ascii="BLotusBold" w:eastAsia="+mn-ea" w:hAnsi="Times New Roman" w:cs="B Nazanin" w:hint="cs"/>
          <w:color w:val="000000"/>
          <w:kern w:val="24"/>
          <w:sz w:val="30"/>
          <w:szCs w:val="24"/>
          <w:rtl/>
        </w:rPr>
        <w:t>چرکى</w:t>
      </w:r>
      <w:r w:rsidRPr="00262F67">
        <w:rPr>
          <w:rFonts w:ascii="BLotusBold" w:eastAsia="+mn-ea" w:hAnsi="BLotusBold" w:cs="B Nazanin"/>
          <w:color w:val="000000"/>
          <w:kern w:val="24"/>
          <w:sz w:val="30"/>
          <w:szCs w:val="24"/>
          <w:rtl/>
        </w:rPr>
        <w:t xml:space="preserve"> وجود ندارد، ادامه دهید.</w:t>
      </w:r>
    </w:p>
    <w:p w14:paraId="2C705C4D"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این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کار</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درمانى</w:t>
      </w:r>
      <w:r w:rsidRPr="00262F67">
        <w:rPr>
          <w:rFonts w:ascii="BLotusBold" w:eastAsia="+mn-ea" w:hAnsi="BLotusBold" w:cs="B Nazanin"/>
          <w:color w:val="000000"/>
          <w:kern w:val="24"/>
          <w:sz w:val="30"/>
          <w:szCs w:val="24"/>
          <w:rtl/>
        </w:rPr>
        <w:t xml:space="preserve"> را تا هر چند روز که لازم است </w:t>
      </w:r>
      <w:r w:rsidRPr="00262F67">
        <w:rPr>
          <w:rFonts w:ascii="BLotusBold" w:eastAsia="+mn-ea" w:hAnsi="Times New Roman" w:cs="B Nazanin" w:hint="cs"/>
          <w:color w:val="000000"/>
          <w:kern w:val="24"/>
          <w:sz w:val="30"/>
          <w:szCs w:val="24"/>
          <w:rtl/>
        </w:rPr>
        <w:t>یعنى</w:t>
      </w:r>
      <w:r w:rsidRPr="00262F67">
        <w:rPr>
          <w:rFonts w:ascii="BLotusBold" w:eastAsia="+mn-ea" w:hAnsi="BLotusBold" w:cs="B Nazanin"/>
          <w:color w:val="000000"/>
          <w:kern w:val="24"/>
          <w:sz w:val="30"/>
          <w:szCs w:val="24"/>
          <w:rtl/>
        </w:rPr>
        <w:t xml:space="preserve"> تا </w:t>
      </w:r>
      <w:r w:rsidRPr="00262F67">
        <w:rPr>
          <w:rFonts w:ascii="BLotusBold" w:eastAsia="+mn-ea" w:hAnsi="Times New Roman" w:cs="B Nazanin" w:hint="cs"/>
          <w:color w:val="000000"/>
          <w:kern w:val="24"/>
          <w:sz w:val="30"/>
          <w:szCs w:val="24"/>
          <w:rtl/>
        </w:rPr>
        <w:t>زمانى</w:t>
      </w:r>
      <w:r w:rsidRPr="00262F67">
        <w:rPr>
          <w:rFonts w:ascii="BLotusBold" w:eastAsia="+mn-ea" w:hAnsi="BLotusBold" w:cs="B Nazanin"/>
          <w:color w:val="000000"/>
          <w:kern w:val="24"/>
          <w:sz w:val="30"/>
          <w:szCs w:val="24"/>
          <w:rtl/>
        </w:rPr>
        <w:t xml:space="preserve"> که </w:t>
      </w:r>
      <w:r w:rsidRPr="00262F67">
        <w:rPr>
          <w:rFonts w:ascii="BLotusBold" w:eastAsia="+mn-ea" w:hAnsi="Times New Roman" w:cs="B Nazanin" w:hint="cs"/>
          <w:color w:val="000000"/>
          <w:kern w:val="24"/>
          <w:sz w:val="30"/>
          <w:szCs w:val="24"/>
          <w:rtl/>
        </w:rPr>
        <w:t>چرکى</w:t>
      </w:r>
      <w:r w:rsidRPr="00262F67">
        <w:rPr>
          <w:rFonts w:ascii="BLotusBold" w:eastAsia="+mn-ea" w:hAnsi="BLotusBold" w:cs="B Nazanin"/>
          <w:color w:val="000000"/>
          <w:kern w:val="24"/>
          <w:sz w:val="30"/>
          <w:szCs w:val="24"/>
          <w:rtl/>
        </w:rPr>
        <w:t xml:space="preserve"> از گوش خارج </w:t>
      </w:r>
      <w:r w:rsidRPr="00262F67">
        <w:rPr>
          <w:rFonts w:ascii="BLotusBold" w:eastAsia="+mn-ea" w:hAnsi="Times New Roman" w:cs="B Nazanin" w:hint="cs"/>
          <w:color w:val="000000"/>
          <w:kern w:val="24"/>
          <w:sz w:val="30"/>
          <w:szCs w:val="24"/>
          <w:rtl/>
        </w:rPr>
        <w:t>نمى</w:t>
      </w:r>
      <w:r w:rsidRPr="00262F67">
        <w:rPr>
          <w:rFonts w:ascii="BLotusBold" w:eastAsia="+mn-ea" w:hAnsi="BLotusBold" w:cs="B Nazanin"/>
          <w:color w:val="000000"/>
          <w:kern w:val="24"/>
          <w:sz w:val="30"/>
          <w:szCs w:val="24"/>
          <w:rtl/>
        </w:rPr>
        <w:t xml:space="preserve"> شود </w:t>
      </w:r>
      <w:r w:rsidRPr="00262F67">
        <w:rPr>
          <w:rFonts w:ascii="BLotusBold" w:eastAsia="+mn-ea" w:hAnsi="Times New Roman" w:cs="B Nazanin" w:hint="cs"/>
          <w:color w:val="000000"/>
          <w:kern w:val="24"/>
          <w:sz w:val="30"/>
          <w:szCs w:val="24"/>
          <w:rtl/>
        </w:rPr>
        <w:t>و فتیله هاى</w:t>
      </w:r>
      <w:r w:rsidRPr="00262F67">
        <w:rPr>
          <w:rFonts w:ascii="BLotusBold" w:eastAsia="+mn-ea" w:hAnsi="BLotusBold" w:cs="B Nazanin"/>
          <w:color w:val="000000"/>
          <w:kern w:val="24"/>
          <w:sz w:val="30"/>
          <w:szCs w:val="24"/>
          <w:rtl/>
        </w:rPr>
        <w:t xml:space="preserve"> قرار داده شده در گوش دیگر خیس </w:t>
      </w:r>
      <w:r w:rsidRPr="00262F67">
        <w:rPr>
          <w:rFonts w:ascii="BLotusBold" w:eastAsia="+mn-ea" w:hAnsi="Times New Roman" w:cs="B Nazanin" w:hint="cs"/>
          <w:color w:val="000000"/>
          <w:kern w:val="24"/>
          <w:sz w:val="30"/>
          <w:szCs w:val="24"/>
          <w:rtl/>
        </w:rPr>
        <w:t>نمی</w:t>
      </w:r>
      <w:r w:rsidRPr="00262F67">
        <w:rPr>
          <w:rFonts w:ascii="BLotusBold" w:eastAsia="+mn-ea" w:hAnsi="BLotusBold" w:cs="B Nazanin"/>
          <w:color w:val="000000"/>
          <w:kern w:val="24"/>
          <w:sz w:val="30"/>
          <w:szCs w:val="24"/>
          <w:rtl/>
        </w:rPr>
        <w:t xml:space="preserve"> شوند</w:t>
      </w:r>
      <w:r w:rsidRPr="00262F67">
        <w:rPr>
          <w:rFonts w:ascii="BLotusBold" w:eastAsia="+mn-ea" w:hAnsi="Times New Roman" w:cs="B Nazanin" w:hint="cs"/>
          <w:color w:val="000000"/>
          <w:kern w:val="24"/>
          <w:sz w:val="30"/>
          <w:szCs w:val="24"/>
          <w:rtl/>
        </w:rPr>
        <w:t>، ادامه بدهید .</w:t>
      </w:r>
    </w:p>
    <w:p w14:paraId="6D91BE47"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بعد</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از</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فتیله گذارى، قطره سیپرو فلوکساسین را سه بار در روز به مدت 2 هفته به همراه قطره بتامتازون در گوش بچکانید.</w:t>
      </w:r>
    </w:p>
    <w:p w14:paraId="0B3D8E80"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در</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فواصل</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گذارى</w:t>
      </w:r>
      <w:r w:rsidRPr="00262F67">
        <w:rPr>
          <w:rFonts w:ascii="BLotusBold" w:eastAsia="+mn-ea" w:hAnsi="BLotusBold" w:cs="B Nazanin"/>
          <w:color w:val="000000"/>
          <w:kern w:val="24"/>
          <w:sz w:val="30"/>
          <w:szCs w:val="24"/>
          <w:rtl/>
        </w:rPr>
        <w:t xml:space="preserve"> هیچ </w:t>
      </w:r>
      <w:r w:rsidRPr="00262F67">
        <w:rPr>
          <w:rFonts w:ascii="BLotusBold" w:eastAsia="+mn-ea" w:hAnsi="Times New Roman" w:cs="B Nazanin" w:hint="cs"/>
          <w:color w:val="000000"/>
          <w:kern w:val="24"/>
          <w:sz w:val="30"/>
          <w:szCs w:val="24"/>
          <w:rtl/>
        </w:rPr>
        <w:t>چیزى</w:t>
      </w:r>
      <w:r w:rsidRPr="00262F67">
        <w:rPr>
          <w:rFonts w:ascii="BLotusBold" w:eastAsia="+mn-ea" w:hAnsi="BLotusBold" w:cs="B Nazanin"/>
          <w:color w:val="000000"/>
          <w:kern w:val="24"/>
          <w:sz w:val="30"/>
          <w:szCs w:val="24"/>
          <w:rtl/>
        </w:rPr>
        <w:t xml:space="preserve"> (نظیر روغن، مایعات یا سایر مواد) در گوش نریزید. </w:t>
      </w:r>
      <w:r w:rsidRPr="00262F67">
        <w:rPr>
          <w:rFonts w:ascii="BLotusBold" w:eastAsia="+mn-ea" w:hAnsi="Times New Roman" w:cs="B Nazanin" w:hint="cs"/>
          <w:color w:val="000000"/>
          <w:kern w:val="24"/>
          <w:sz w:val="30"/>
          <w:szCs w:val="24"/>
          <w:rtl/>
        </w:rPr>
        <w:t>اجازه شنا کردن به فرد ندهید</w:t>
      </w:r>
      <w:r w:rsidRPr="00262F67">
        <w:rPr>
          <w:rFonts w:ascii="BLotusBold" w:eastAsia="+mn-ea" w:hAnsi="BLotusBold" w:cs="B Nazanin"/>
          <w:color w:val="000000"/>
          <w:kern w:val="24"/>
          <w:sz w:val="30"/>
          <w:szCs w:val="24"/>
          <w:rtl/>
        </w:rPr>
        <w:t xml:space="preserve">. آب نباید وارد گوش </w:t>
      </w:r>
      <w:r w:rsidRPr="00262F67">
        <w:rPr>
          <w:rFonts w:ascii="BLotusBold" w:eastAsia="+mn-ea" w:hAnsi="Times New Roman" w:cs="B Nazanin" w:hint="cs"/>
          <w:color w:val="000000"/>
          <w:kern w:val="24"/>
          <w:sz w:val="30"/>
          <w:szCs w:val="24"/>
          <w:rtl/>
        </w:rPr>
        <w:t>شود.</w:t>
      </w:r>
    </w:p>
    <w:p w14:paraId="2582E39B" w14:textId="77777777" w:rsidR="008552B4" w:rsidRDefault="008552B4" w:rsidP="005F77AF">
      <w:pPr>
        <w:spacing w:after="0"/>
        <w:ind w:left="-501" w:hanging="211"/>
        <w:rPr>
          <w:rFonts w:cs="B Titr"/>
          <w:rtl/>
        </w:rPr>
      </w:pPr>
    </w:p>
    <w:p w14:paraId="29627725" w14:textId="77777777" w:rsidR="008552B4" w:rsidRDefault="008552B4" w:rsidP="005F77AF">
      <w:pPr>
        <w:spacing w:after="0"/>
        <w:ind w:left="-501" w:hanging="211"/>
        <w:rPr>
          <w:rFonts w:cs="B Titr"/>
          <w:rtl/>
        </w:rPr>
      </w:pPr>
    </w:p>
    <w:p w14:paraId="41818502" w14:textId="77777777" w:rsidR="008552B4" w:rsidRDefault="008552B4" w:rsidP="005F77AF">
      <w:pPr>
        <w:spacing w:after="0"/>
        <w:ind w:left="-501" w:hanging="211"/>
        <w:rPr>
          <w:rFonts w:cs="B Titr"/>
          <w:rtl/>
        </w:rPr>
      </w:pPr>
    </w:p>
    <w:p w14:paraId="18FED388" w14:textId="77777777" w:rsidR="005F77AF" w:rsidRPr="00E41045" w:rsidRDefault="005F77AF" w:rsidP="005F77AF">
      <w:pPr>
        <w:spacing w:after="0"/>
        <w:ind w:left="-501" w:hanging="211"/>
        <w:rPr>
          <w:rtl/>
        </w:rPr>
      </w:pPr>
      <w:r w:rsidRPr="00E41045">
        <w:rPr>
          <w:rFonts w:cs="B Titr" w:hint="cs"/>
          <w:rtl/>
        </w:rPr>
        <w:t>راهنماي معاينه و ارزيابي غده تيروئيد</w:t>
      </w:r>
    </w:p>
    <w:p w14:paraId="0305B49E" w14:textId="77777777" w:rsidR="005F77AF" w:rsidRPr="00E41045" w:rsidRDefault="005F77AF" w:rsidP="005F77AF">
      <w:pPr>
        <w:pBdr>
          <w:top w:val="single" w:sz="4" w:space="1" w:color="auto"/>
          <w:left w:val="single" w:sz="4" w:space="4" w:color="auto"/>
          <w:bottom w:val="single" w:sz="4" w:space="1" w:color="auto"/>
          <w:right w:val="single" w:sz="4" w:space="4" w:color="auto"/>
        </w:pBdr>
        <w:tabs>
          <w:tab w:val="left" w:pos="7914"/>
        </w:tabs>
        <w:rPr>
          <w:rFonts w:cs="B Yagut"/>
          <w:b/>
          <w:bCs/>
          <w:sz w:val="20"/>
          <w:szCs w:val="20"/>
          <w:rtl/>
        </w:rPr>
      </w:pPr>
      <w:r w:rsidRPr="00E41045">
        <w:rPr>
          <w:rFonts w:cs="B Yagut" w:hint="cs"/>
          <w:b/>
          <w:bCs/>
          <w:sz w:val="20"/>
          <w:szCs w:val="20"/>
          <w:rtl/>
        </w:rPr>
        <w:t>برای معاینه تیروئید فرد از او بخواهید در مقابل شما بایستد و چانه را در وضعیت عادی قرار دهد، در حالت عادی در قسمت پایین گردن برآمدگی مشاهده نمی شود و خالی است. در آن هایی که گواتر دارند، بالای فرورفتگی جناغ برآمدگی دیده می شود که معمولا از خط میانی به دو طرف گسترده شده است. این برآمدگی گاهی کوچک و به اندازه یک بادام است. ولی ممکن است بزرگ تر باشد و حتی آنچنان بزرگ که همه قسمت های گردن را بگیرد و به زیر چانه برسد.</w:t>
      </w:r>
    </w:p>
    <w:p w14:paraId="0CEECB52" w14:textId="77777777" w:rsidR="005F77AF" w:rsidRPr="00E41045" w:rsidRDefault="005F77AF" w:rsidP="005F77AF">
      <w:pPr>
        <w:pBdr>
          <w:top w:val="single" w:sz="4" w:space="1" w:color="auto"/>
          <w:left w:val="single" w:sz="4" w:space="4" w:color="auto"/>
          <w:bottom w:val="single" w:sz="4" w:space="1" w:color="auto"/>
          <w:right w:val="single" w:sz="4" w:space="4" w:color="auto"/>
        </w:pBdr>
        <w:tabs>
          <w:tab w:val="left" w:pos="7914"/>
        </w:tabs>
        <w:spacing w:after="0"/>
        <w:rPr>
          <w:rFonts w:cs="B Yagut"/>
          <w:b/>
          <w:bCs/>
          <w:sz w:val="20"/>
          <w:szCs w:val="20"/>
          <w:rtl/>
        </w:rPr>
      </w:pPr>
      <w:r w:rsidRPr="00E41045">
        <w:rPr>
          <w:rFonts w:cs="B Yagut"/>
          <w:b/>
          <w:bCs/>
          <w:sz w:val="20"/>
          <w:szCs w:val="20"/>
        </w:rPr>
        <w:lastRenderedPageBreak/>
        <w:t>Lid lag</w:t>
      </w:r>
      <w:r w:rsidRPr="00E41045">
        <w:rPr>
          <w:rFonts w:cs="B Yagut" w:hint="cs"/>
          <w:b/>
          <w:bCs/>
          <w:sz w:val="20"/>
          <w:szCs w:val="20"/>
          <w:rtl/>
        </w:rPr>
        <w:t xml:space="preserve">: وضعیتی است که پلک فوقانی قادر به دنبال کردن چرخش چشم نیست و پلک فوقانی پشت لبه فوقانی عنبیه در حرکت چشم رو به پائین قرار می گیرد، این حالت معمولا واضح است وقتی که پلک قادر به حرکت نیست یا وقتی که حرکت پلک فوقانی به طور قابل ملاحظه ای بعد از حرکت چشم است. یک پدیده مشابه در لبه تحتانی وقتی که چشم به سمت پایین حرکت می کند، اگر مشاهده این حرکت سریع باشد تشخیص ممکن است </w:t>
      </w:r>
      <w:r w:rsidRPr="00E41045">
        <w:rPr>
          <w:rFonts w:cs="B Yagut"/>
          <w:b/>
          <w:bCs/>
          <w:sz w:val="20"/>
          <w:szCs w:val="20"/>
        </w:rPr>
        <w:t>missed</w:t>
      </w:r>
      <w:r w:rsidRPr="00E41045">
        <w:rPr>
          <w:rFonts w:cs="B Yagut" w:hint="cs"/>
          <w:b/>
          <w:bCs/>
          <w:sz w:val="20"/>
          <w:szCs w:val="20"/>
          <w:rtl/>
        </w:rPr>
        <w:t xml:space="preserve"> شود.</w:t>
      </w:r>
    </w:p>
    <w:p w14:paraId="3FFACBED" w14:textId="77777777" w:rsidR="005F77AF" w:rsidRPr="00CF1768" w:rsidRDefault="005F77AF" w:rsidP="005F77AF">
      <w:pPr>
        <w:tabs>
          <w:tab w:val="left" w:pos="7914"/>
        </w:tabs>
        <w:spacing w:after="0" w:line="240" w:lineRule="auto"/>
        <w:rPr>
          <w:rFonts w:cs="B Yagut"/>
          <w:b/>
          <w:bCs/>
          <w:color w:val="000000" w:themeColor="text1"/>
          <w:sz w:val="18"/>
          <w:szCs w:val="18"/>
          <w:rtl/>
        </w:rPr>
      </w:pPr>
      <w:r w:rsidRPr="00CF1768">
        <w:rPr>
          <w:rFonts w:cs="B Yagut" w:hint="cs"/>
          <w:b/>
          <w:bCs/>
          <w:color w:val="000000" w:themeColor="text1"/>
          <w:sz w:val="18"/>
          <w:szCs w:val="18"/>
          <w:rtl/>
        </w:rPr>
        <w:t>ترمور: براي ارزيابي ترمور، بايد فرد مورد معاينه در حال نشسته و يا ايستاده، دست هاي خود را جلو آورده و انگشتان دست هاي خود را باز كند. وجود لرزش هاي ظريف در انگشتان بيانگر ترمور است.</w:t>
      </w:r>
    </w:p>
    <w:p w14:paraId="136E2A58" w14:textId="77777777" w:rsidR="005F77AF" w:rsidRDefault="005F77AF" w:rsidP="005F77AF">
      <w:pPr>
        <w:tabs>
          <w:tab w:val="left" w:pos="7914"/>
        </w:tabs>
        <w:spacing w:after="0"/>
        <w:rPr>
          <w:rFonts w:cs="B Titr"/>
          <w:rtl/>
        </w:rPr>
      </w:pPr>
    </w:p>
    <w:p w14:paraId="045B21B4" w14:textId="77777777" w:rsidR="002647B0" w:rsidRDefault="002647B0" w:rsidP="009D23B9">
      <w:pPr>
        <w:ind w:left="-501" w:hanging="211"/>
        <w:rPr>
          <w:rFonts w:cs="B Titr"/>
          <w:b/>
          <w:bCs/>
          <w:sz w:val="28"/>
          <w:szCs w:val="28"/>
        </w:rPr>
      </w:pPr>
    </w:p>
    <w:p w14:paraId="04FAB8BF" w14:textId="77777777" w:rsidR="00B02566" w:rsidRDefault="00B02566" w:rsidP="009D23B9">
      <w:pPr>
        <w:ind w:left="-501" w:hanging="211"/>
        <w:rPr>
          <w:rFonts w:cs="B Titr"/>
          <w:b/>
          <w:bCs/>
          <w:sz w:val="28"/>
          <w:szCs w:val="28"/>
        </w:rPr>
      </w:pPr>
    </w:p>
    <w:p w14:paraId="218E1BF4" w14:textId="77777777" w:rsidR="00B02566" w:rsidRDefault="00B02566" w:rsidP="009D23B9">
      <w:pPr>
        <w:ind w:left="-501" w:hanging="211"/>
        <w:rPr>
          <w:rFonts w:cs="B Titr"/>
          <w:b/>
          <w:bCs/>
          <w:sz w:val="28"/>
          <w:szCs w:val="28"/>
        </w:rPr>
      </w:pPr>
    </w:p>
    <w:p w14:paraId="63D32BB1" w14:textId="77777777" w:rsidR="00B02566" w:rsidRDefault="00B02566" w:rsidP="009D23B9">
      <w:pPr>
        <w:ind w:left="-501" w:hanging="211"/>
        <w:rPr>
          <w:rFonts w:cs="B Titr"/>
          <w:b/>
          <w:bCs/>
          <w:sz w:val="28"/>
          <w:szCs w:val="28"/>
        </w:rPr>
      </w:pPr>
    </w:p>
    <w:p w14:paraId="37400D27" w14:textId="77777777" w:rsidR="00B02566" w:rsidRDefault="00B02566" w:rsidP="009D23B9">
      <w:pPr>
        <w:ind w:left="-501" w:hanging="211"/>
        <w:rPr>
          <w:rFonts w:cs="B Titr"/>
          <w:b/>
          <w:bCs/>
          <w:sz w:val="28"/>
          <w:szCs w:val="28"/>
        </w:rPr>
      </w:pPr>
    </w:p>
    <w:p w14:paraId="72778573" w14:textId="77777777" w:rsidR="00854F44" w:rsidRDefault="00854F44" w:rsidP="009D23B9">
      <w:pPr>
        <w:ind w:left="-501" w:hanging="211"/>
        <w:rPr>
          <w:rFonts w:cs="B Titr"/>
          <w:b/>
          <w:bCs/>
          <w:sz w:val="28"/>
          <w:szCs w:val="28"/>
        </w:rPr>
      </w:pPr>
    </w:p>
    <w:p w14:paraId="6E477A18" w14:textId="77777777" w:rsidR="00854F44" w:rsidRDefault="00854F44" w:rsidP="009D23B9">
      <w:pPr>
        <w:ind w:left="-501" w:hanging="211"/>
        <w:rPr>
          <w:rFonts w:cs="B Titr"/>
          <w:b/>
          <w:bCs/>
          <w:sz w:val="28"/>
          <w:szCs w:val="28"/>
        </w:rPr>
      </w:pPr>
    </w:p>
    <w:p w14:paraId="4723EB85" w14:textId="77777777" w:rsidR="00854F44" w:rsidRDefault="00854F44" w:rsidP="009D23B9">
      <w:pPr>
        <w:ind w:left="-501" w:hanging="211"/>
        <w:rPr>
          <w:rFonts w:cs="B Titr"/>
          <w:b/>
          <w:bCs/>
          <w:sz w:val="28"/>
          <w:szCs w:val="28"/>
        </w:rPr>
      </w:pPr>
    </w:p>
    <w:p w14:paraId="480F3072" w14:textId="77777777" w:rsidR="00854F44" w:rsidRDefault="00854F44" w:rsidP="009D23B9">
      <w:pPr>
        <w:ind w:left="-501" w:hanging="211"/>
        <w:rPr>
          <w:rFonts w:cs="B Titr"/>
          <w:b/>
          <w:bCs/>
          <w:sz w:val="28"/>
          <w:szCs w:val="28"/>
        </w:rPr>
      </w:pPr>
    </w:p>
    <w:p w14:paraId="09C26B2C" w14:textId="77777777" w:rsidR="00854F44" w:rsidRDefault="00854F44" w:rsidP="009D23B9">
      <w:pPr>
        <w:ind w:left="-501" w:hanging="211"/>
        <w:rPr>
          <w:rFonts w:cs="B Titr"/>
          <w:b/>
          <w:bCs/>
          <w:sz w:val="28"/>
          <w:szCs w:val="28"/>
        </w:rPr>
      </w:pPr>
    </w:p>
    <w:p w14:paraId="01EDEB49" w14:textId="77777777" w:rsidR="00854F44" w:rsidRPr="00CC75CE" w:rsidRDefault="00854F44" w:rsidP="00854F44">
      <w:pPr>
        <w:ind w:left="72"/>
        <w:rPr>
          <w:rFonts w:cs="B Titr"/>
          <w:b/>
          <w:bCs/>
          <w:sz w:val="20"/>
          <w:szCs w:val="20"/>
        </w:rPr>
      </w:pPr>
      <w:r w:rsidRPr="00CC75CE">
        <w:rPr>
          <w:rFonts w:cs="B Titr" w:hint="cs"/>
          <w:b/>
          <w:bCs/>
          <w:sz w:val="20"/>
          <w:szCs w:val="20"/>
          <w:rtl/>
        </w:rPr>
        <w:t>بررسي از نظر ابتلا به سل ريوي</w:t>
      </w:r>
    </w:p>
    <w:p w14:paraId="1F67F789" w14:textId="77777777" w:rsidR="00854F44" w:rsidRPr="00553DC4" w:rsidRDefault="00854F44" w:rsidP="00854F44">
      <w:pPr>
        <w:ind w:left="72"/>
        <w:rPr>
          <w:rFonts w:cs="B Yagut"/>
          <w:b/>
          <w:bCs/>
          <w:sz w:val="20"/>
          <w:szCs w:val="20"/>
          <w:rtl/>
        </w:rPr>
      </w:pPr>
      <w:r w:rsidRPr="00553DC4">
        <w:rPr>
          <w:rFonts w:cs="B Yagut" w:hint="cs"/>
          <w:b/>
          <w:bCs/>
          <w:sz w:val="20"/>
          <w:szCs w:val="20"/>
          <w:rtl/>
        </w:rPr>
        <w:t xml:space="preserve">دقت كنيد </w:t>
      </w:r>
      <w:r>
        <w:rPr>
          <w:rFonts w:cs="B Yagut" w:hint="cs"/>
          <w:b/>
          <w:bCs/>
          <w:sz w:val="20"/>
          <w:szCs w:val="20"/>
          <w:rtl/>
        </w:rPr>
        <w:t>فردي</w:t>
      </w:r>
      <w:r w:rsidRPr="00553DC4">
        <w:rPr>
          <w:rFonts w:cs="B Yagut" w:hint="cs"/>
          <w:b/>
          <w:bCs/>
          <w:sz w:val="20"/>
          <w:szCs w:val="20"/>
          <w:rtl/>
        </w:rPr>
        <w:t xml:space="preserve"> كه با احتمال ابتلا به سل ريوي به شما مراجعه كرده است، حداقل يكي از نشانه هاي سل ريوي  (سرفه طول كشيده بيش از دو هفته، سرفه مساوي يا كم</w:t>
      </w:r>
      <w:r>
        <w:rPr>
          <w:rFonts w:cs="B Yagut" w:hint="cs"/>
          <w:b/>
          <w:bCs/>
          <w:sz w:val="20"/>
          <w:szCs w:val="20"/>
          <w:rtl/>
        </w:rPr>
        <w:t xml:space="preserve"> </w:t>
      </w:r>
      <w:r w:rsidRPr="00553DC4">
        <w:rPr>
          <w:rFonts w:cs="B Yagut" w:hint="cs"/>
          <w:b/>
          <w:bCs/>
          <w:sz w:val="20"/>
          <w:szCs w:val="20"/>
          <w:rtl/>
        </w:rPr>
        <w:t>تر از دو هفته ب</w:t>
      </w:r>
      <w:r>
        <w:rPr>
          <w:rFonts w:cs="B Yagut" w:hint="cs"/>
          <w:b/>
          <w:bCs/>
          <w:sz w:val="20"/>
          <w:szCs w:val="20"/>
          <w:rtl/>
        </w:rPr>
        <w:t xml:space="preserve">ه </w:t>
      </w:r>
      <w:r w:rsidRPr="00553DC4">
        <w:rPr>
          <w:rFonts w:cs="B Yagut" w:hint="cs"/>
          <w:b/>
          <w:bCs/>
          <w:sz w:val="20"/>
          <w:szCs w:val="20"/>
          <w:rtl/>
        </w:rPr>
        <w:t xml:space="preserve">همراه سابقه تماس با فرد مبتلا به سل) را دارد. </w:t>
      </w:r>
      <w:r>
        <w:rPr>
          <w:rFonts w:cs="B Yagut" w:hint="cs"/>
          <w:b/>
          <w:bCs/>
          <w:sz w:val="20"/>
          <w:szCs w:val="20"/>
          <w:rtl/>
        </w:rPr>
        <w:t xml:space="preserve">فرد </w:t>
      </w:r>
      <w:r w:rsidRPr="00553DC4">
        <w:rPr>
          <w:rFonts w:cs="B Yagut" w:hint="cs"/>
          <w:b/>
          <w:bCs/>
          <w:sz w:val="20"/>
          <w:szCs w:val="20"/>
          <w:rtl/>
        </w:rPr>
        <w:t>با احتمال ابتلا به سل ريوي را ب</w:t>
      </w:r>
      <w:r>
        <w:rPr>
          <w:rFonts w:cs="B Yagut" w:hint="cs"/>
          <w:b/>
          <w:bCs/>
          <w:sz w:val="20"/>
          <w:szCs w:val="20"/>
          <w:rtl/>
        </w:rPr>
        <w:t xml:space="preserve">ه </w:t>
      </w:r>
      <w:r w:rsidRPr="00553DC4">
        <w:rPr>
          <w:rFonts w:cs="B Yagut" w:hint="cs"/>
          <w:b/>
          <w:bCs/>
          <w:sz w:val="20"/>
          <w:szCs w:val="20"/>
          <w:rtl/>
        </w:rPr>
        <w:t>شرح زير ارزيابي كنيد:</w:t>
      </w:r>
    </w:p>
    <w:p w14:paraId="728FF618" w14:textId="77777777" w:rsidR="00854F44" w:rsidRPr="00CF1768" w:rsidRDefault="00854F44" w:rsidP="00854F44">
      <w:pPr>
        <w:rPr>
          <w:rFonts w:cs="B Yagut"/>
          <w:b/>
          <w:bCs/>
          <w:color w:val="000000" w:themeColor="text1"/>
        </w:rPr>
      </w:pPr>
      <w:r w:rsidRPr="00553DC4">
        <w:rPr>
          <w:rFonts w:cs="B Yagut" w:hint="cs"/>
          <w:b/>
          <w:bCs/>
          <w:sz w:val="20"/>
          <w:szCs w:val="20"/>
          <w:rtl/>
        </w:rPr>
        <w:lastRenderedPageBreak/>
        <w:t xml:space="preserve"> </w:t>
      </w:r>
      <w:r w:rsidRPr="00FC637B">
        <w:rPr>
          <w:rFonts w:cs="B Yagut" w:hint="cs"/>
          <w:b/>
          <w:bCs/>
          <w:rtl/>
        </w:rPr>
        <w:t xml:space="preserve">جدول ارزيابي از </w:t>
      </w:r>
      <w:r w:rsidRPr="00CF1768">
        <w:rPr>
          <w:rFonts w:cs="B Yagut" w:hint="cs"/>
          <w:b/>
          <w:bCs/>
          <w:color w:val="000000" w:themeColor="text1"/>
          <w:rtl/>
        </w:rPr>
        <w:t>نظر ابتلا به سل ريوي</w:t>
      </w:r>
    </w:p>
    <w:p w14:paraId="17E0F7D3" w14:textId="77777777"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در صورتي كه جواب</w:t>
      </w:r>
      <w:r w:rsidRPr="00CF1768">
        <w:rPr>
          <w:rFonts w:cs="B Yagut"/>
          <w:b/>
          <w:bCs/>
          <w:color w:val="000000" w:themeColor="text1"/>
          <w:sz w:val="20"/>
          <w:szCs w:val="20"/>
        </w:rPr>
        <w:t xml:space="preserve"> </w:t>
      </w:r>
      <w:r w:rsidRPr="00CF1768">
        <w:rPr>
          <w:rFonts w:cs="B Yagut" w:hint="cs"/>
          <w:b/>
          <w:bCs/>
          <w:color w:val="000000" w:themeColor="text1"/>
          <w:sz w:val="20"/>
          <w:szCs w:val="20"/>
          <w:rtl/>
        </w:rPr>
        <w:t xml:space="preserve">حداقل 2 نمونه از 3  نمونه  اسمير از خلط ارسالي در آزمايش مستقيم مثبت است فرد تحت عنوان سل ريوي اسمير خلط مثبت تحت درمان سل قرار مي گيرد. </w:t>
      </w:r>
    </w:p>
    <w:p w14:paraId="2C900BEE" w14:textId="77777777"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در صورتي كه يك نمونه از 3 نمونه اسمير خلط مثبت است و علايم راديوگرافيك مؤيد سل نيز وجود دارد فرد  به عنوان سل ريوي اسمير خلط مثبت تحت درمان سل قرار مي گيرد. فرد داراي يك اسمير مثبت از خلط بدون نشانه هاي راديوگرافيك مؤيد سل را، برای بررسی توسط فوکال پوینت عفونی یا کمیته فنی سل شهرستان ارجاع کنید.</w:t>
      </w:r>
    </w:p>
    <w:p w14:paraId="2D267EBB" w14:textId="77777777" w:rsidR="00854F44" w:rsidRPr="00CF1768" w:rsidRDefault="00854F44" w:rsidP="00CE2CBA">
      <w:pPr>
        <w:numPr>
          <w:ilvl w:val="0"/>
          <w:numId w:val="26"/>
        </w:numPr>
        <w:tabs>
          <w:tab w:val="left" w:pos="182"/>
        </w:tabs>
        <w:rPr>
          <w:rFonts w:cs="B Yagut"/>
          <w:b/>
          <w:bCs/>
          <w:color w:val="000000" w:themeColor="text1"/>
          <w:sz w:val="20"/>
          <w:szCs w:val="20"/>
          <w:rtl/>
        </w:rPr>
      </w:pPr>
      <w:r w:rsidRPr="00CF1768">
        <w:rPr>
          <w:rFonts w:cs="B Yagut" w:hint="cs"/>
          <w:b/>
          <w:bCs/>
          <w:color w:val="000000" w:themeColor="text1"/>
          <w:sz w:val="20"/>
          <w:szCs w:val="20"/>
          <w:rtl/>
        </w:rPr>
        <w:t>در صورتي كه هر 3  مورد  اسمير خلط تهیه و آزمایش شده منفي است، براي فرد 10 تا 14 روز درمان غير اختصاصي را طبق برنامه كشوري مبارزه با سل (استفاده نكردن از ريفامپيسين، آمينوگليكوزيد ها و كينولون ها) تجويز كنيد. پس از آن، در صورتي كه نشانه هاي بهبودي ظاهر نشود و نشانه هاي باليني پايدار باقي بمانند از خلط فرد در همان زمان مراجعه ( بعد از 14 روز)، مجددا یک نمونه خلط گرفته و همانند نوبت اول دو نمونه خلط بعدی را نیز اخذ نمایید. چنانچه از 3 مورد اسمير مجدد، حداقل 2 مورد مثبت گزارش شود فرد تحت عنوان سل ريوي اسمير خلط مثبت تحت درمان سل قرار مي گيرد. چنانچه تنها یک نمونه مثبت گردد، انجام رادیوگرافی قفسه سینه ضرورت دارد؛ در این حالت وجود گرافی غیر طبیعی قفسه سینه به منزله طبقه بندی بیمار در گروه مبتلایان به سل ریوی خلط مثبت و آغاز فوری درمان ضد سل است و طبیعی بودن گرافی بیمار، ضرورت ارجاع به فوکال پوینت عفونی یا کمیته فنی سل شهرستان را ایجاب می کند. همچنین در صورتی که هر سه مورد اسمير مجدد خلط بیمار منفي باشد می بایست ضمن انجام گرافی قفسه سینه، فرد را جهت بررسی وجود یا رد سل ريوي اسمير خلط منفي به فوکال پوینت عفونی یا کمیته فنی سل شهرستان ارجاع داد.</w:t>
      </w:r>
    </w:p>
    <w:p w14:paraId="38D89A89"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 xml:space="preserve">فرد را از نظر ابتلا به سل طبقه بندي کنيد </w:t>
      </w:r>
    </w:p>
    <w:p w14:paraId="68AD4200"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فرد را با توجه به نشانه ها، نتايج اسمير خلط، راديوگرافي قفسه سینه و سابقه ابتلا به سل در گذشته به شرح زير طبقه بندي و تحت مراقبت قرار دهید:</w:t>
      </w:r>
    </w:p>
    <w:p w14:paraId="59C9D7BC"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t>الف) طبقه بندی از نظر محل ابتلا:</w:t>
      </w:r>
    </w:p>
    <w:p w14:paraId="2F662A0E" w14:textId="77777777" w:rsidR="00854F44" w:rsidRPr="00CF1768" w:rsidRDefault="00854F44" w:rsidP="00854F44">
      <w:pPr>
        <w:ind w:left="465"/>
        <w:rPr>
          <w:rFonts w:cs="B Yagut"/>
          <w:b/>
          <w:bCs/>
          <w:color w:val="000000" w:themeColor="text1"/>
          <w:sz w:val="20"/>
          <w:szCs w:val="20"/>
        </w:rPr>
      </w:pPr>
      <w:r w:rsidRPr="00CF1768">
        <w:rPr>
          <w:rFonts w:cs="B Yagut" w:hint="cs"/>
          <w:b/>
          <w:bCs/>
          <w:color w:val="000000" w:themeColor="text1"/>
          <w:sz w:val="20"/>
          <w:szCs w:val="20"/>
          <w:rtl/>
        </w:rPr>
        <w:t>الف- 1) سل ریوی: بیمار بر اساس نتیجه آزمایش اسمیر خلط و / یا رادیو گرافی قفسه سینه، درگیری پارانشیم ریه را دارد. در این صورت بیمار در دسته "سل ریوی" که خود دارای زیر گروه های "</w:t>
      </w:r>
      <w:r w:rsidRPr="00CF1768">
        <w:rPr>
          <w:rFonts w:cs="B Yagut" w:hint="cs"/>
          <w:b/>
          <w:bCs/>
          <w:color w:val="000000" w:themeColor="text1"/>
          <w:sz w:val="20"/>
          <w:szCs w:val="20"/>
          <w:u w:val="single"/>
          <w:rtl/>
        </w:rPr>
        <w:t>اسمیر خلط مثبت</w:t>
      </w:r>
      <w:r w:rsidRPr="00CF1768">
        <w:rPr>
          <w:rFonts w:cs="B Yagut" w:hint="cs"/>
          <w:b/>
          <w:bCs/>
          <w:color w:val="000000" w:themeColor="text1"/>
          <w:sz w:val="20"/>
          <w:szCs w:val="20"/>
          <w:rtl/>
        </w:rPr>
        <w:t>" و "</w:t>
      </w:r>
      <w:r w:rsidRPr="00CF1768">
        <w:rPr>
          <w:rFonts w:cs="B Yagut" w:hint="cs"/>
          <w:b/>
          <w:bCs/>
          <w:color w:val="000000" w:themeColor="text1"/>
          <w:sz w:val="20"/>
          <w:szCs w:val="20"/>
          <w:u w:val="single"/>
          <w:rtl/>
        </w:rPr>
        <w:t>اسمیر خلط منفی</w:t>
      </w:r>
      <w:r w:rsidRPr="00CF1768">
        <w:rPr>
          <w:rFonts w:cs="B Yagut" w:hint="cs"/>
          <w:b/>
          <w:bCs/>
          <w:color w:val="000000" w:themeColor="text1"/>
          <w:sz w:val="20"/>
          <w:szCs w:val="20"/>
          <w:rtl/>
        </w:rPr>
        <w:t xml:space="preserve">" (به شرح زیر) است طبقه بندی می شود. </w:t>
      </w:r>
    </w:p>
    <w:p w14:paraId="7D681DFE" w14:textId="77777777" w:rsidR="00854F44" w:rsidRPr="00CF1768" w:rsidRDefault="00854F44" w:rsidP="00CE2CBA">
      <w:pPr>
        <w:numPr>
          <w:ilvl w:val="2"/>
          <w:numId w:val="24"/>
        </w:numPr>
        <w:tabs>
          <w:tab w:val="clear" w:pos="2232"/>
        </w:tabs>
        <w:ind w:left="283" w:hanging="142"/>
        <w:rPr>
          <w:rFonts w:cs="B Yagut"/>
          <w:b/>
          <w:bCs/>
          <w:color w:val="000000" w:themeColor="text1"/>
          <w:sz w:val="20"/>
          <w:szCs w:val="20"/>
        </w:rPr>
      </w:pPr>
      <w:r w:rsidRPr="00CF1768">
        <w:rPr>
          <w:rFonts w:cs="B Yagut" w:hint="cs"/>
          <w:b/>
          <w:bCs/>
          <w:color w:val="000000" w:themeColor="text1"/>
          <w:sz w:val="20"/>
          <w:szCs w:val="20"/>
          <w:rtl/>
        </w:rPr>
        <w:t xml:space="preserve">فرد داراي 2 يا 3 اسمير مثبت از خلط يا داراي يك اسمير مثبت از خلط به همراه  نشانه هاي راديوگرافيك مؤيد سل در طبقه بندي " فرد مبتلا به سل ریوی اسمير خلط مثبت " قرار مي گيرد. فرد را مطابق با جدول (برنامه كشوري مبارزه با سل) درمان كنيد. به تيم غير پزشك پسخوراند دهيد كه افراد در تماس نزدیک با فرد را بر اساس دستورالعمل برنامه کنترل سل مورد بررسي قرار داده، کودکان و نیز بزرگسالان دارای ضعف سیستم ایمنی در تماس را برای بررسی های تکمیلی به پزشک ارجاع دهند. همچنین  به تيم غير پزشك پسخوراند دهيد. فرد مبتلا را تا پايان مرحله حمله ای درمان روزانه پيگيري و داروهایشان را تحت نظارت مستقیم ناظر درمانی دریافت کرده و از نظر بروز عوارض دارویی مورد پرسش قرار می گیرند و هر دو هفته يك بار به پزشك مركز ارجاع و پس از آن يعني تا پايان مرحله نگهدارنده درمان، ترجیحا به صورت روزانه و در صورت عدم امکان، به صورت هفتگي پيگيري و ماهانه به پزشك مركز ارجاع دهد. تهیه دو نمونه خلط از بیمار برای انجام آزمایش خلط حین درمان برای </w:t>
      </w:r>
      <w:r w:rsidRPr="00CF1768">
        <w:rPr>
          <w:rFonts w:cs="B Yagut" w:hint="cs"/>
          <w:b/>
          <w:bCs/>
          <w:color w:val="000000" w:themeColor="text1"/>
          <w:sz w:val="20"/>
          <w:szCs w:val="20"/>
          <w:rtl/>
        </w:rPr>
        <w:lastRenderedPageBreak/>
        <w:t>موارد سل ریوی اسمیر خلط مثبت، در پایان مرحله حمله ای و سپس پایان ماه دوم و پایانی مرحله نگهدارنده درمان از موارد دیگری است که باید به تیم غیر پزشک پسخوراند دهید. به فرد و همراه وي در خصوص درمان پذيري بيماري، طول مدت درمان، كنترل راه هاي سرايت و طول مدت سرايت پذيري بيماري و چگونگي برخورد با عوارض دارويي را آموزش دهيد.</w:t>
      </w:r>
    </w:p>
    <w:p w14:paraId="1E53A158" w14:textId="77777777" w:rsidR="00854F44" w:rsidRPr="00CF1768" w:rsidRDefault="00854F44" w:rsidP="00CE2CBA">
      <w:pPr>
        <w:numPr>
          <w:ilvl w:val="2"/>
          <w:numId w:val="24"/>
        </w:numPr>
        <w:tabs>
          <w:tab w:val="clear" w:pos="2232"/>
        </w:tabs>
        <w:ind w:left="283" w:hanging="142"/>
        <w:rPr>
          <w:rFonts w:cs="B Yagut"/>
          <w:b/>
          <w:bCs/>
          <w:color w:val="000000" w:themeColor="text1"/>
          <w:sz w:val="20"/>
          <w:szCs w:val="20"/>
        </w:rPr>
      </w:pPr>
      <w:r w:rsidRPr="00CF1768">
        <w:rPr>
          <w:rFonts w:cs="B Yagut" w:hint="cs"/>
          <w:b/>
          <w:bCs/>
          <w:color w:val="000000" w:themeColor="text1"/>
          <w:sz w:val="20"/>
          <w:szCs w:val="20"/>
          <w:rtl/>
        </w:rPr>
        <w:t>فرد داراي يك اسمير مثبت از خلط بدون  نشانه هاي راديوگرافيك مؤيد سل يا داراي هر 3  اسمير منفي از خلط است در طبقه بندي " مشكوك به سل "  قرار مي گيرد. پيگيري و بررسي در اين زمينه در قسمت ارزيابي عنوان شده است. در این موارد نهایتا یا تشخیص سل برای بیمار رد می شود و یا بیمار تحت عنوان سل ریوی اسمیر خلط منفی طبقه بندی و تحت درمان قرار می گیرد.</w:t>
      </w:r>
    </w:p>
    <w:p w14:paraId="0961816B" w14:textId="77777777" w:rsidR="00854F44" w:rsidRPr="00CF1768" w:rsidRDefault="00854F44" w:rsidP="00854F44">
      <w:pPr>
        <w:ind w:left="465"/>
        <w:rPr>
          <w:rFonts w:ascii="IPT.Traffic" w:hAnsi="IPT.Traffic" w:cs="B Yagut"/>
          <w:b/>
          <w:bCs/>
          <w:color w:val="000000" w:themeColor="text1"/>
          <w:sz w:val="20"/>
          <w:szCs w:val="20"/>
          <w:rtl/>
        </w:rPr>
      </w:pPr>
      <w:r w:rsidRPr="00CF1768">
        <w:rPr>
          <w:rFonts w:cs="B Yagut" w:hint="cs"/>
          <w:b/>
          <w:bCs/>
          <w:color w:val="000000" w:themeColor="text1"/>
          <w:sz w:val="20"/>
          <w:szCs w:val="20"/>
          <w:rtl/>
        </w:rPr>
        <w:t xml:space="preserve">الف- 2) سل  خارج ریوی: چنانچه بیماری ارگان دیگری بجز پارانشیم ریه را در فرد مبتلا به سل درگیر کرده باشد، بیمار تحت عنوان سل خارج ریوی طبقه بندی و بجز موارد مشخص شده در کتاب راهنمای کشوری مبارزه با سل (که نیازمند درمان طولانی مدت تری هستند)، بقیه موارد سل خارج ریوی، مشابه موارد سل ریوی درمان می شوند. تنها تفاوت موجود، تمرکز بر روند وزن بیمار در حین درمان بجای انجام آزمایشات خلط حین درمان می باشد؛ هر چند که انجام یک بار آزمایش خلط در پایان دوره حمله ای موارد سل خارج ریوی نیز توصیه می شود. </w:t>
      </w:r>
      <w:r w:rsidRPr="00CF1768">
        <w:rPr>
          <w:rFonts w:ascii="IPT.Traffic" w:hAnsi="IPT.Traffic" w:cs="B Yagut" w:hint="cs"/>
          <w:b/>
          <w:bCs/>
          <w:color w:val="000000" w:themeColor="text1"/>
          <w:sz w:val="20"/>
          <w:szCs w:val="20"/>
          <w:u w:val="single"/>
          <w:rtl/>
        </w:rPr>
        <w:t>نکته:</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بيماري كه ب</w:t>
      </w:r>
      <w:r w:rsidRPr="00CF1768">
        <w:rPr>
          <w:rFonts w:ascii="IPT.Traffic" w:hAnsi="IPT.Traffic" w:cs="B Yagut" w:hint="cs"/>
          <w:b/>
          <w:bCs/>
          <w:color w:val="000000" w:themeColor="text1"/>
          <w:sz w:val="20"/>
          <w:szCs w:val="20"/>
          <w:rtl/>
        </w:rPr>
        <w:t xml:space="preserve">ه </w:t>
      </w:r>
      <w:r w:rsidRPr="00CF1768">
        <w:rPr>
          <w:rFonts w:ascii="IPT.Traffic" w:hAnsi="IPT.Traffic" w:cs="B Yagut"/>
          <w:b/>
          <w:bCs/>
          <w:color w:val="000000" w:themeColor="text1"/>
          <w:sz w:val="20"/>
          <w:szCs w:val="20"/>
          <w:rtl/>
        </w:rPr>
        <w:t xml:space="preserve">طور  همزمان هم به </w:t>
      </w:r>
      <w:r w:rsidRPr="00CF1768">
        <w:rPr>
          <w:rFonts w:ascii="IPT.Traffic" w:hAnsi="IPT.Traffic" w:cs="B Yagut" w:hint="cs"/>
          <w:b/>
          <w:bCs/>
          <w:color w:val="000000" w:themeColor="text1"/>
          <w:sz w:val="20"/>
          <w:szCs w:val="20"/>
          <w:rtl/>
        </w:rPr>
        <w:t>"</w:t>
      </w:r>
      <w:r w:rsidRPr="00CF1768">
        <w:rPr>
          <w:rFonts w:ascii="IPT.Traffic" w:hAnsi="IPT.Traffic" w:cs="B Yagut"/>
          <w:b/>
          <w:bCs/>
          <w:color w:val="000000" w:themeColor="text1"/>
          <w:sz w:val="20"/>
          <w:szCs w:val="20"/>
          <w:rtl/>
        </w:rPr>
        <w:t xml:space="preserve">سل </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ريوي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 xml:space="preserve">وهم </w:t>
      </w:r>
      <w:r w:rsidRPr="00CF1768">
        <w:rPr>
          <w:rFonts w:ascii="IPT.Traffic" w:hAnsi="IPT.Traffic" w:cs="B Yagut" w:hint="cs"/>
          <w:b/>
          <w:bCs/>
          <w:color w:val="000000" w:themeColor="text1"/>
          <w:sz w:val="20"/>
          <w:szCs w:val="20"/>
          <w:rtl/>
        </w:rPr>
        <w:t>"</w:t>
      </w:r>
      <w:r w:rsidRPr="00CF1768">
        <w:rPr>
          <w:rFonts w:ascii="IPT.Traffic" w:hAnsi="IPT.Traffic" w:cs="B Yagut"/>
          <w:b/>
          <w:bCs/>
          <w:color w:val="000000" w:themeColor="text1"/>
          <w:sz w:val="20"/>
          <w:szCs w:val="20"/>
          <w:rtl/>
        </w:rPr>
        <w:t>سل خارج ريوي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 xml:space="preserve"> مبتلا باشد به عنوان سل ريوي  ثبت مي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شود.</w:t>
      </w:r>
    </w:p>
    <w:p w14:paraId="7CAE8E2E"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t>ب) طبقه بندی بر اساس سابقه درمان سل در گذشته</w:t>
      </w:r>
    </w:p>
    <w:p w14:paraId="4F917046" w14:textId="1DFF0822" w:rsidR="00854F44" w:rsidRPr="00CF1768" w:rsidRDefault="00251B59" w:rsidP="00854F44">
      <w:pPr>
        <w:ind w:left="324"/>
        <w:rPr>
          <w:rFonts w:cs="B Yagut"/>
          <w:b/>
          <w:bCs/>
          <w:color w:val="000000" w:themeColor="text1"/>
          <w:sz w:val="20"/>
          <w:szCs w:val="20"/>
          <w:rtl/>
        </w:rPr>
      </w:pPr>
      <w:r>
        <w:rPr>
          <w:rFonts w:cs="B Yagut"/>
          <w:b/>
          <w:bCs/>
          <w:color w:val="000000" w:themeColor="text1"/>
          <w:sz w:val="20"/>
          <w:szCs w:val="20"/>
        </w:rPr>
        <w:t xml:space="preserve">    </w:t>
      </w:r>
      <w:r w:rsidR="00854F44" w:rsidRPr="00CF1768">
        <w:rPr>
          <w:rFonts w:cs="B Yagut" w:hint="cs"/>
          <w:b/>
          <w:bCs/>
          <w:color w:val="000000" w:themeColor="text1"/>
          <w:sz w:val="20"/>
          <w:szCs w:val="20"/>
          <w:rtl/>
        </w:rPr>
        <w:t>موارد مبتلا به سل (اعم از ریوی یا خارج ریوی) بر اساس سابقه دریافت درمان ضد سل در گذشته، در کی از گروه های زیر طبقه بندی می شوند. این طبقه بندی ملاک اصلی در تعیین گروه درمانی بیمار است.</w:t>
      </w:r>
    </w:p>
    <w:p w14:paraId="198D071F" w14:textId="0DE17981" w:rsidR="00854F44" w:rsidRPr="00CF1768" w:rsidRDefault="00854F44" w:rsidP="00251B59">
      <w:pPr>
        <w:ind w:left="465"/>
        <w:rPr>
          <w:rFonts w:cs="B Yagut"/>
          <w:b/>
          <w:bCs/>
          <w:color w:val="000000" w:themeColor="text1"/>
          <w:sz w:val="20"/>
          <w:szCs w:val="20"/>
          <w:rtl/>
        </w:rPr>
      </w:pPr>
      <w:r w:rsidRPr="00CF1768">
        <w:rPr>
          <w:rFonts w:cs="B Yagut" w:hint="cs"/>
          <w:b/>
          <w:bCs/>
          <w:color w:val="000000" w:themeColor="text1"/>
          <w:sz w:val="20"/>
          <w:szCs w:val="20"/>
          <w:rtl/>
        </w:rPr>
        <w:t>ب- 1) مورد جدید سل: بيماري كه در گذشته هيچگاه درمان ضد سل دريافت ننموده و يا سابقه مصرف داروهاي ضد سل در او</w:t>
      </w:r>
      <w:r w:rsidRPr="00CF1768">
        <w:rPr>
          <w:rFonts w:cs="B Yagut"/>
          <w:b/>
          <w:bCs/>
          <w:color w:val="000000" w:themeColor="text1"/>
          <w:sz w:val="20"/>
          <w:szCs w:val="20"/>
        </w:rPr>
        <w:t xml:space="preserve"> </w:t>
      </w:r>
      <w:r w:rsidRPr="00CF1768">
        <w:rPr>
          <w:rFonts w:cs="B Yagut" w:hint="cs"/>
          <w:b/>
          <w:bCs/>
          <w:color w:val="000000" w:themeColor="text1"/>
          <w:sz w:val="20"/>
          <w:szCs w:val="20"/>
          <w:rtl/>
        </w:rPr>
        <w:t>کمتر از 4 هفته باشد. برای این بیماران گروه یک درمانی مطابق جداول بعدی تجویز می شود.</w:t>
      </w:r>
    </w:p>
    <w:p w14:paraId="5256F3FF" w14:textId="517329A9" w:rsidR="00854F44" w:rsidRPr="00CF1768" w:rsidRDefault="00854F44" w:rsidP="00251B59">
      <w:pPr>
        <w:ind w:left="465"/>
        <w:rPr>
          <w:rFonts w:cs="B Yagut"/>
          <w:b/>
          <w:bCs/>
          <w:color w:val="000000" w:themeColor="text1"/>
          <w:sz w:val="20"/>
          <w:szCs w:val="20"/>
          <w:rtl/>
        </w:rPr>
      </w:pPr>
      <w:r w:rsidRPr="00CF1768">
        <w:rPr>
          <w:rFonts w:cs="B Yagut" w:hint="cs"/>
          <w:b/>
          <w:bCs/>
          <w:color w:val="000000" w:themeColor="text1"/>
          <w:sz w:val="20"/>
          <w:szCs w:val="20"/>
          <w:rtl/>
        </w:rPr>
        <w:t xml:space="preserve">ب- 2) مورد تحت درمان مجدد: بیماری که در گذشته حداقل یکماه درمان ضد سل دریافت کرده باشد؛ که خود می تواند به زیر گروه هایی نظیر عود، شکست و یاغیبت از درمان تقسیم شود. برای این بیماران  ضمن تهیه نمونه خلط و ارسال جهت انجام آزمایش کشت و آنتی بیوگرام، گروه دو درمانی مطابق جداول بعدی بعنوان درمان موقت تجویز و نتیجه آنتی بیوگرام برای تعیین رژیم دارویی نهایی بیمار مورد پیگیری فعال قرار  می گیرد. </w:t>
      </w:r>
    </w:p>
    <w:p w14:paraId="6CDB5F44"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مداخلات آموزشي به منظور مراقبت از بيماري سل:</w:t>
      </w:r>
    </w:p>
    <w:p w14:paraId="36E2A78B" w14:textId="77777777" w:rsidR="00854F44" w:rsidRPr="00CF1768" w:rsidRDefault="00854F44" w:rsidP="00854F44">
      <w:pPr>
        <w:rPr>
          <w:rFonts w:cs="B Yagut"/>
          <w:b/>
          <w:bCs/>
          <w:color w:val="000000" w:themeColor="text1"/>
          <w:sz w:val="20"/>
          <w:szCs w:val="20"/>
          <w:u w:val="single"/>
          <w:rtl/>
        </w:rPr>
      </w:pPr>
      <w:r w:rsidRPr="00CF1768">
        <w:rPr>
          <w:rFonts w:cs="B Yagut" w:hint="cs"/>
          <w:b/>
          <w:bCs/>
          <w:color w:val="000000" w:themeColor="text1"/>
          <w:sz w:val="20"/>
          <w:szCs w:val="20"/>
          <w:u w:val="single"/>
          <w:rtl/>
        </w:rPr>
        <w:t>توصيه هاي كلي</w:t>
      </w:r>
    </w:p>
    <w:p w14:paraId="30425271" w14:textId="77777777"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t>برخورداري از تهويه و نور كافي (تابش مستقيم نور آفتاب در ساعاتي از روز در اتاق بيمار)</w:t>
      </w:r>
    </w:p>
    <w:p w14:paraId="7B6195CF" w14:textId="77777777"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lastRenderedPageBreak/>
        <w:t xml:space="preserve"> تغذيه مناسب</w:t>
      </w:r>
    </w:p>
    <w:p w14:paraId="69BD217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u w:val="single"/>
          <w:rtl/>
        </w:rPr>
        <w:t>توصیه های اختصاصی</w:t>
      </w:r>
      <w:r w:rsidRPr="00CF1768">
        <w:rPr>
          <w:rFonts w:cs="B Yagut" w:hint="cs"/>
          <w:b/>
          <w:bCs/>
          <w:color w:val="000000" w:themeColor="text1"/>
          <w:sz w:val="20"/>
          <w:szCs w:val="20"/>
          <w:rtl/>
        </w:rPr>
        <w:t xml:space="preserve"> (مطالب آموزشی در دو صفحه اول پرونده بیمار مسلول خلاصه شده است)</w:t>
      </w:r>
    </w:p>
    <w:p w14:paraId="17B957B4" w14:textId="77777777" w:rsidR="00854F44" w:rsidRPr="00CF1768" w:rsidRDefault="00854F44" w:rsidP="00CE2CBA">
      <w:pPr>
        <w:numPr>
          <w:ilvl w:val="0"/>
          <w:numId w:val="25"/>
        </w:numPr>
        <w:tabs>
          <w:tab w:val="num" w:pos="364"/>
        </w:tabs>
        <w:rPr>
          <w:rFonts w:cs="B Yagut"/>
          <w:b/>
          <w:bCs/>
          <w:color w:val="000000" w:themeColor="text1"/>
          <w:sz w:val="20"/>
          <w:szCs w:val="20"/>
        </w:rPr>
      </w:pPr>
      <w:r w:rsidRPr="00CF1768">
        <w:rPr>
          <w:rFonts w:cs="B Yagut" w:hint="cs"/>
          <w:b/>
          <w:bCs/>
          <w:color w:val="000000" w:themeColor="text1"/>
          <w:sz w:val="20"/>
          <w:szCs w:val="20"/>
          <w:rtl/>
        </w:rPr>
        <w:t>مصرف صحيح و مرتب دارو، طول مدت درمان (درمان حمله اي و نگاهدارنده)،  تعداد و نوع دارو هاي تجويزي، زمان مصرف دارو، عوارض دارويي و راه هاي مقابله با آن، اهميت مصرف مرتب و مستمر و صحيح دارو</w:t>
      </w:r>
    </w:p>
    <w:p w14:paraId="3C6651D5" w14:textId="77777777"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t>كنترل راه هاي سرايت بيماري، طول مدت سرايت پذيري بيماري، نحوه پایش های حین درمان</w:t>
      </w:r>
    </w:p>
    <w:p w14:paraId="3C5E301F"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درمان</w:t>
      </w:r>
    </w:p>
    <w:p w14:paraId="0468E3A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یکی از نکات بسیار مهم در درمان فردان مبتلا به سل انجام آزمایشات عملکرد کبدی بدو درمان و تجویز همزمان قرص پیریدوکسین در طول دوره درمانی بیمار است. </w:t>
      </w:r>
    </w:p>
    <w:p w14:paraId="46F1BDE7"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در درمان سل دو گروه درماني وجود دارد. </w:t>
      </w:r>
    </w:p>
    <w:p w14:paraId="430F310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بيماران جديد در گروه درماني يك قرار گرفته و از برنامه درماني كوتاه مدت 6 ماهه كه از دو مرحله حمله ای و نگهدارنده تشكيل شده بهره مي گيرند؛ به این ترتیب که:</w:t>
      </w:r>
    </w:p>
    <w:p w14:paraId="38D84816" w14:textId="77777777" w:rsidR="00854F44" w:rsidRPr="00CF1768" w:rsidRDefault="00854F44" w:rsidP="00CE2CBA">
      <w:pPr>
        <w:pStyle w:val="ListParagraph"/>
        <w:numPr>
          <w:ilvl w:val="0"/>
          <w:numId w:val="44"/>
        </w:numPr>
        <w:rPr>
          <w:rFonts w:cs="B Yagut"/>
          <w:b/>
          <w:bCs/>
          <w:color w:val="000000" w:themeColor="text1"/>
          <w:sz w:val="20"/>
          <w:szCs w:val="20"/>
          <w:rtl/>
        </w:rPr>
      </w:pPr>
      <w:r w:rsidRPr="00CF1768">
        <w:rPr>
          <w:rFonts w:cs="B Yagut" w:hint="cs"/>
          <w:b/>
          <w:bCs/>
          <w:color w:val="000000" w:themeColor="text1"/>
          <w:sz w:val="20"/>
          <w:szCs w:val="20"/>
          <w:rtl/>
        </w:rPr>
        <w:t>در مرحله حمله اي از 4 داروي ايزونيازيد، ريفامپيسين، پيرازيناميد و اتامبوتول به مدت 2 ماه با نظارت مستقيم كارمند بهداشتي مربوطه به صورت روزانه استفاده مي شود.</w:t>
      </w:r>
    </w:p>
    <w:p w14:paraId="5C524177" w14:textId="77777777" w:rsidR="00854F44" w:rsidRPr="00CF1768" w:rsidRDefault="00854F44" w:rsidP="00CE2CBA">
      <w:pPr>
        <w:pStyle w:val="ListParagraph"/>
        <w:numPr>
          <w:ilvl w:val="0"/>
          <w:numId w:val="44"/>
        </w:numPr>
        <w:rPr>
          <w:rFonts w:cs="B Yagut"/>
          <w:b/>
          <w:bCs/>
          <w:color w:val="000000" w:themeColor="text1"/>
          <w:sz w:val="20"/>
          <w:szCs w:val="20"/>
          <w:rtl/>
        </w:rPr>
      </w:pPr>
      <w:r w:rsidRPr="00CF1768">
        <w:rPr>
          <w:rFonts w:cs="B Yagut" w:hint="cs"/>
          <w:b/>
          <w:bCs/>
          <w:color w:val="000000" w:themeColor="text1"/>
          <w:sz w:val="20"/>
          <w:szCs w:val="20"/>
          <w:rtl/>
        </w:rPr>
        <w:t>در مرحله نگهدارنده از 2 داروي ايزونيازيد و ريفامپيسين به مدت 4 ماه با نظارت مستقيم كارمند بهداشتي مربوطه (که باید ترجیحاً به صورت روزانه و در صورت عدم امکان بصورت هفتگي ارايه شود) استفاده    مي شود.</w:t>
      </w:r>
    </w:p>
    <w:p w14:paraId="5AA66B63"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موارد غیر جدید بیماران مسلول قبل از آغاز گروه 2 درمانی (که درمانی موقتی محسوب می شود)، نمونه خلط برای انجام آزمایشات کشت و حساسیت دارویی تهیه و ارسال و سپس درمان بیمار مطابق جدول برنامه درمانی شروع می شود.</w:t>
      </w:r>
    </w:p>
    <w:p w14:paraId="3D72AA27" w14:textId="77777777" w:rsidR="00854F44" w:rsidRPr="00553DC4" w:rsidRDefault="00854F44" w:rsidP="00854F44">
      <w:pPr>
        <w:rPr>
          <w:rFonts w:cs="B Yagut"/>
          <w:b/>
          <w:bCs/>
          <w:sz w:val="20"/>
          <w:szCs w:val="20"/>
          <w:rtl/>
        </w:rPr>
      </w:pPr>
    </w:p>
    <w:p w14:paraId="18934FC9" w14:textId="77777777" w:rsidR="00854F44" w:rsidRPr="0029111D" w:rsidRDefault="00854F44" w:rsidP="00854F44">
      <w:pPr>
        <w:jc w:val="center"/>
        <w:rPr>
          <w:rFonts w:cs="B Titr"/>
          <w:b/>
          <w:bCs/>
          <w:sz w:val="20"/>
          <w:szCs w:val="20"/>
          <w:rtl/>
        </w:rPr>
      </w:pPr>
      <w:r w:rsidRPr="0029111D">
        <w:rPr>
          <w:rFonts w:cs="B Titr" w:hint="cs"/>
          <w:b/>
          <w:bCs/>
          <w:sz w:val="20"/>
          <w:szCs w:val="20"/>
          <w:rtl/>
        </w:rPr>
        <w:t>برنامه درماني فرد مبتلا به سل</w:t>
      </w:r>
    </w:p>
    <w:tbl>
      <w:tblPr>
        <w:bidiVisual/>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
        <w:gridCol w:w="4356"/>
        <w:gridCol w:w="5307"/>
        <w:gridCol w:w="927"/>
        <w:gridCol w:w="2521"/>
        <w:gridCol w:w="930"/>
      </w:tblGrid>
      <w:tr w:rsidR="00854F44" w:rsidRPr="00553DC4" w14:paraId="394F022E" w14:textId="77777777" w:rsidTr="00C341D5">
        <w:trPr>
          <w:trHeight w:val="301"/>
        </w:trPr>
        <w:tc>
          <w:tcPr>
            <w:tcW w:w="1658" w:type="pct"/>
            <w:gridSpan w:val="2"/>
            <w:vMerge w:val="restart"/>
            <w:shd w:val="clear" w:color="auto" w:fill="D9D9D9" w:themeFill="background1" w:themeFillShade="D9"/>
            <w:vAlign w:val="center"/>
          </w:tcPr>
          <w:p w14:paraId="66689860"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گروه درمان</w:t>
            </w:r>
            <w:r w:rsidRPr="004129B6">
              <w:rPr>
                <w:rFonts w:cs="B Yagut" w:hint="cs"/>
                <w:b/>
                <w:bCs/>
                <w:sz w:val="20"/>
                <w:szCs w:val="20"/>
                <w:shd w:val="clear" w:color="auto" w:fill="D9D9D9" w:themeFill="background1" w:themeFillShade="D9"/>
                <w:rtl/>
              </w:rPr>
              <w:t>ی</w:t>
            </w:r>
          </w:p>
        </w:tc>
        <w:tc>
          <w:tcPr>
            <w:tcW w:w="2151" w:type="pct"/>
            <w:gridSpan w:val="2"/>
            <w:shd w:val="clear" w:color="auto" w:fill="D9D9D9" w:themeFill="background1" w:themeFillShade="D9"/>
            <w:vAlign w:val="center"/>
          </w:tcPr>
          <w:p w14:paraId="55AA8A38"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مرحله حمله اي درمان</w:t>
            </w:r>
          </w:p>
        </w:tc>
        <w:tc>
          <w:tcPr>
            <w:tcW w:w="1191" w:type="pct"/>
            <w:gridSpan w:val="2"/>
            <w:shd w:val="clear" w:color="auto" w:fill="D9D9D9" w:themeFill="background1" w:themeFillShade="D9"/>
            <w:vAlign w:val="center"/>
          </w:tcPr>
          <w:p w14:paraId="0A855D0A"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مرحله نگاهدارنده درمان</w:t>
            </w:r>
          </w:p>
        </w:tc>
      </w:tr>
      <w:tr w:rsidR="00854F44" w:rsidRPr="00553DC4" w14:paraId="2D7D3391" w14:textId="77777777" w:rsidTr="00C341D5">
        <w:trPr>
          <w:trHeight w:val="351"/>
        </w:trPr>
        <w:tc>
          <w:tcPr>
            <w:tcW w:w="1658" w:type="pct"/>
            <w:gridSpan w:val="2"/>
            <w:vMerge/>
            <w:shd w:val="clear" w:color="auto" w:fill="D9D9D9" w:themeFill="background1" w:themeFillShade="D9"/>
          </w:tcPr>
          <w:p w14:paraId="2713655F" w14:textId="77777777" w:rsidR="00854F44" w:rsidRPr="00553DC4" w:rsidRDefault="00854F44" w:rsidP="00C341D5">
            <w:pPr>
              <w:spacing w:after="0" w:line="240" w:lineRule="auto"/>
              <w:rPr>
                <w:rFonts w:cs="B Yagut"/>
                <w:b/>
                <w:bCs/>
                <w:sz w:val="20"/>
                <w:szCs w:val="20"/>
                <w:rtl/>
              </w:rPr>
            </w:pPr>
          </w:p>
        </w:tc>
        <w:tc>
          <w:tcPr>
            <w:tcW w:w="1831" w:type="pct"/>
            <w:shd w:val="clear" w:color="auto" w:fill="F2F2F2" w:themeFill="background1" w:themeFillShade="F2"/>
            <w:vAlign w:val="center"/>
          </w:tcPr>
          <w:p w14:paraId="2E24AC01"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دارو</w:t>
            </w:r>
          </w:p>
        </w:tc>
        <w:tc>
          <w:tcPr>
            <w:tcW w:w="320" w:type="pct"/>
            <w:shd w:val="clear" w:color="auto" w:fill="F2F2F2" w:themeFill="background1" w:themeFillShade="F2"/>
            <w:vAlign w:val="center"/>
          </w:tcPr>
          <w:p w14:paraId="4FE76892" w14:textId="77777777"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مدت درمان (ماه)</w:t>
            </w:r>
          </w:p>
        </w:tc>
        <w:tc>
          <w:tcPr>
            <w:tcW w:w="870" w:type="pct"/>
            <w:shd w:val="clear" w:color="auto" w:fill="F2F2F2" w:themeFill="background1" w:themeFillShade="F2"/>
            <w:vAlign w:val="center"/>
          </w:tcPr>
          <w:p w14:paraId="7BA38A71" w14:textId="77777777"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دارو</w:t>
            </w:r>
          </w:p>
        </w:tc>
        <w:tc>
          <w:tcPr>
            <w:tcW w:w="321" w:type="pct"/>
            <w:shd w:val="clear" w:color="auto" w:fill="F2F2F2" w:themeFill="background1" w:themeFillShade="F2"/>
            <w:vAlign w:val="center"/>
          </w:tcPr>
          <w:p w14:paraId="4C031659" w14:textId="77777777"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مدت درمان (ماه)</w:t>
            </w:r>
          </w:p>
        </w:tc>
      </w:tr>
      <w:tr w:rsidR="00854F44" w:rsidRPr="00553DC4" w14:paraId="74E2ED38" w14:textId="77777777" w:rsidTr="00C341D5">
        <w:tc>
          <w:tcPr>
            <w:tcW w:w="155" w:type="pct"/>
            <w:vAlign w:val="center"/>
          </w:tcPr>
          <w:p w14:paraId="37301658" w14:textId="77777777" w:rsidR="00854F44" w:rsidRPr="00553DC4" w:rsidRDefault="00854F44" w:rsidP="00C341D5">
            <w:pPr>
              <w:spacing w:after="0"/>
              <w:rPr>
                <w:rFonts w:cs="B Yagut"/>
                <w:b/>
                <w:bCs/>
                <w:sz w:val="20"/>
                <w:szCs w:val="20"/>
                <w:rtl/>
              </w:rPr>
            </w:pPr>
            <w:r w:rsidRPr="00553DC4">
              <w:rPr>
                <w:rFonts w:cs="B Yagut" w:hint="cs"/>
                <w:b/>
                <w:bCs/>
                <w:sz w:val="20"/>
                <w:szCs w:val="20"/>
                <w:rtl/>
              </w:rPr>
              <w:lastRenderedPageBreak/>
              <w:t>1</w:t>
            </w:r>
          </w:p>
        </w:tc>
        <w:tc>
          <w:tcPr>
            <w:tcW w:w="1503" w:type="pct"/>
          </w:tcPr>
          <w:p w14:paraId="4AD6118C"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مورد جدید سل (</w:t>
            </w:r>
            <w:r>
              <w:rPr>
                <w:rFonts w:cs="B Yagut" w:hint="cs"/>
                <w:b/>
                <w:bCs/>
                <w:sz w:val="20"/>
                <w:szCs w:val="20"/>
                <w:rtl/>
              </w:rPr>
              <w:t>فرد</w:t>
            </w:r>
            <w:r w:rsidRPr="00553DC4">
              <w:rPr>
                <w:rFonts w:cs="B Yagut" w:hint="cs"/>
                <w:b/>
                <w:bCs/>
                <w:sz w:val="20"/>
                <w:szCs w:val="20"/>
                <w:rtl/>
              </w:rPr>
              <w:t xml:space="preserve"> مبتلا به سل در گذشته هرگز درمان سل دریافت نکرده ) و یا (کم</w:t>
            </w:r>
            <w:r>
              <w:rPr>
                <w:rFonts w:cs="B Yagut" w:hint="cs"/>
                <w:b/>
                <w:bCs/>
                <w:sz w:val="20"/>
                <w:szCs w:val="20"/>
                <w:rtl/>
              </w:rPr>
              <w:t xml:space="preserve"> </w:t>
            </w:r>
            <w:r w:rsidRPr="00553DC4">
              <w:rPr>
                <w:rFonts w:cs="B Yagut" w:hint="cs"/>
                <w:b/>
                <w:bCs/>
                <w:sz w:val="20"/>
                <w:szCs w:val="20"/>
                <w:rtl/>
              </w:rPr>
              <w:t>تر از یک</w:t>
            </w:r>
            <w:r>
              <w:rPr>
                <w:rFonts w:cs="B Yagut" w:hint="cs"/>
                <w:b/>
                <w:bCs/>
                <w:sz w:val="20"/>
                <w:szCs w:val="20"/>
                <w:rtl/>
              </w:rPr>
              <w:t xml:space="preserve"> </w:t>
            </w:r>
            <w:r w:rsidRPr="00553DC4">
              <w:rPr>
                <w:rFonts w:cs="B Yagut" w:hint="cs"/>
                <w:b/>
                <w:bCs/>
                <w:sz w:val="20"/>
                <w:szCs w:val="20"/>
                <w:rtl/>
              </w:rPr>
              <w:t>ماه درمان گرفته است)</w:t>
            </w:r>
          </w:p>
        </w:tc>
        <w:tc>
          <w:tcPr>
            <w:tcW w:w="1831" w:type="pct"/>
          </w:tcPr>
          <w:p w14:paraId="116C1110" w14:textId="77777777" w:rsidR="00854F44" w:rsidRPr="00553DC4" w:rsidRDefault="00854F44" w:rsidP="00C341D5">
            <w:pPr>
              <w:spacing w:after="0" w:line="240" w:lineRule="auto"/>
              <w:rPr>
                <w:rFonts w:cs="B Yagut"/>
                <w:b/>
                <w:bCs/>
                <w:sz w:val="20"/>
                <w:szCs w:val="20"/>
                <w:lang w:val="en-IE"/>
              </w:rPr>
            </w:pPr>
            <w:r w:rsidRPr="00553DC4">
              <w:rPr>
                <w:rFonts w:cs="B Yagut"/>
                <w:b/>
                <w:bCs/>
                <w:sz w:val="20"/>
                <w:szCs w:val="20"/>
                <w:lang w:val="en-IE"/>
              </w:rPr>
              <w:t>HRZE</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w:t>
            </w:r>
          </w:p>
        </w:tc>
        <w:tc>
          <w:tcPr>
            <w:tcW w:w="320" w:type="pct"/>
            <w:vAlign w:val="center"/>
          </w:tcPr>
          <w:p w14:paraId="79D7472F"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2</w:t>
            </w:r>
          </w:p>
        </w:tc>
        <w:tc>
          <w:tcPr>
            <w:tcW w:w="870" w:type="pct"/>
            <w:vAlign w:val="center"/>
          </w:tcPr>
          <w:p w14:paraId="52D2D500" w14:textId="77777777" w:rsidR="00854F44" w:rsidRPr="00553DC4" w:rsidRDefault="00854F44" w:rsidP="00C341D5">
            <w:pPr>
              <w:spacing w:after="0" w:line="240" w:lineRule="auto"/>
              <w:rPr>
                <w:rFonts w:cs="B Yagut"/>
                <w:b/>
                <w:bCs/>
                <w:sz w:val="20"/>
                <w:szCs w:val="20"/>
                <w:rtl/>
              </w:rPr>
            </w:pPr>
            <w:r w:rsidRPr="00553DC4">
              <w:rPr>
                <w:rFonts w:cs="B Yagut"/>
                <w:b/>
                <w:bCs/>
                <w:sz w:val="20"/>
                <w:szCs w:val="20"/>
                <w:lang w:val="en-IE"/>
              </w:rPr>
              <w:t>HR</w:t>
            </w:r>
            <w:r>
              <w:rPr>
                <w:rFonts w:cs="B Yagut" w:hint="cs"/>
                <w:b/>
                <w:bCs/>
                <w:sz w:val="20"/>
                <w:szCs w:val="20"/>
                <w:rtl/>
                <w:lang w:val="en-IE"/>
              </w:rPr>
              <w:t xml:space="preserve">    </w:t>
            </w:r>
            <w:r w:rsidRPr="00553DC4">
              <w:rPr>
                <w:rFonts w:cs="B Yagut" w:hint="cs"/>
                <w:b/>
                <w:bCs/>
                <w:sz w:val="20"/>
                <w:szCs w:val="20"/>
                <w:rtl/>
                <w:lang w:val="en-IE"/>
              </w:rPr>
              <w:t>ایزونیازید+ ریفامپین</w:t>
            </w:r>
          </w:p>
        </w:tc>
        <w:tc>
          <w:tcPr>
            <w:tcW w:w="321" w:type="pct"/>
            <w:vAlign w:val="center"/>
          </w:tcPr>
          <w:p w14:paraId="7D4255CF" w14:textId="77777777" w:rsidR="00854F44" w:rsidRPr="00553DC4" w:rsidRDefault="00854F44" w:rsidP="00C341D5">
            <w:pPr>
              <w:spacing w:after="0"/>
              <w:jc w:val="center"/>
              <w:rPr>
                <w:rFonts w:cs="B Yagut"/>
                <w:b/>
                <w:bCs/>
                <w:sz w:val="20"/>
                <w:szCs w:val="20"/>
                <w:rtl/>
              </w:rPr>
            </w:pPr>
            <w:r w:rsidRPr="00553DC4">
              <w:rPr>
                <w:rFonts w:cs="B Yagut" w:hint="cs"/>
                <w:b/>
                <w:bCs/>
                <w:sz w:val="20"/>
                <w:szCs w:val="20"/>
                <w:rtl/>
              </w:rPr>
              <w:t>4</w:t>
            </w:r>
          </w:p>
        </w:tc>
      </w:tr>
      <w:tr w:rsidR="00854F44" w:rsidRPr="00553DC4" w14:paraId="15491813" w14:textId="77777777" w:rsidTr="00C341D5">
        <w:trPr>
          <w:trHeight w:val="302"/>
        </w:trPr>
        <w:tc>
          <w:tcPr>
            <w:tcW w:w="155" w:type="pct"/>
            <w:vMerge w:val="restart"/>
            <w:vAlign w:val="center"/>
          </w:tcPr>
          <w:p w14:paraId="40B36379" w14:textId="77777777" w:rsidR="00854F44" w:rsidRPr="00553DC4" w:rsidRDefault="00854F44" w:rsidP="00C341D5">
            <w:pPr>
              <w:spacing w:after="0"/>
              <w:rPr>
                <w:rFonts w:cs="B Yagut"/>
                <w:b/>
                <w:bCs/>
                <w:sz w:val="20"/>
                <w:szCs w:val="20"/>
                <w:rtl/>
              </w:rPr>
            </w:pPr>
            <w:r w:rsidRPr="00553DC4">
              <w:rPr>
                <w:rFonts w:cs="B Yagut" w:hint="cs"/>
                <w:b/>
                <w:bCs/>
                <w:sz w:val="20"/>
                <w:szCs w:val="20"/>
                <w:rtl/>
              </w:rPr>
              <w:t>2</w:t>
            </w:r>
          </w:p>
        </w:tc>
        <w:tc>
          <w:tcPr>
            <w:tcW w:w="1503" w:type="pct"/>
            <w:vMerge w:val="restart"/>
          </w:tcPr>
          <w:p w14:paraId="3CFBE29D"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مورد تحت درمان مجدد (شكست درمان، عود یا غیبت از درمان)</w:t>
            </w:r>
          </w:p>
        </w:tc>
        <w:tc>
          <w:tcPr>
            <w:tcW w:w="1831" w:type="pct"/>
          </w:tcPr>
          <w:p w14:paraId="263169B8" w14:textId="77777777" w:rsidR="00854F44" w:rsidRPr="00553DC4" w:rsidRDefault="00854F44" w:rsidP="00C341D5">
            <w:pPr>
              <w:spacing w:after="0" w:line="240" w:lineRule="auto"/>
              <w:rPr>
                <w:rFonts w:cs="B Yagut"/>
                <w:b/>
                <w:bCs/>
                <w:sz w:val="20"/>
                <w:szCs w:val="20"/>
                <w:rtl/>
                <w:lang w:val="en-IE"/>
              </w:rPr>
            </w:pPr>
            <w:r w:rsidRPr="00553DC4">
              <w:rPr>
                <w:rFonts w:cs="B Yagut"/>
                <w:b/>
                <w:bCs/>
                <w:sz w:val="20"/>
                <w:szCs w:val="20"/>
                <w:lang w:val="en-IE"/>
              </w:rPr>
              <w:t>HRZES</w:t>
            </w:r>
            <w:r w:rsidRPr="00553DC4">
              <w:rPr>
                <w:rFonts w:cs="B Yagut" w:hint="cs"/>
                <w:b/>
                <w:bCs/>
                <w:sz w:val="20"/>
                <w:szCs w:val="20"/>
                <w:rtl/>
                <w:lang w:val="en-IE"/>
              </w:rPr>
              <w:t xml:space="preserve"> </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 + استرپتومایسین</w:t>
            </w:r>
          </w:p>
        </w:tc>
        <w:tc>
          <w:tcPr>
            <w:tcW w:w="320" w:type="pct"/>
            <w:vAlign w:val="center"/>
          </w:tcPr>
          <w:p w14:paraId="50B172A9"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2</w:t>
            </w:r>
          </w:p>
        </w:tc>
        <w:tc>
          <w:tcPr>
            <w:tcW w:w="870" w:type="pct"/>
            <w:vMerge w:val="restart"/>
            <w:vAlign w:val="center"/>
          </w:tcPr>
          <w:p w14:paraId="4288ADCA" w14:textId="77777777" w:rsidR="00854F44" w:rsidRPr="00553DC4" w:rsidRDefault="00854F44" w:rsidP="00C341D5">
            <w:pPr>
              <w:spacing w:after="0" w:line="240" w:lineRule="auto"/>
              <w:rPr>
                <w:rFonts w:cs="B Yagut"/>
                <w:b/>
                <w:bCs/>
                <w:sz w:val="20"/>
                <w:szCs w:val="20"/>
                <w:lang w:val="en-IE"/>
              </w:rPr>
            </w:pPr>
            <w:r w:rsidRPr="00553DC4">
              <w:rPr>
                <w:rFonts w:cs="B Yagut"/>
                <w:b/>
                <w:bCs/>
                <w:sz w:val="20"/>
                <w:szCs w:val="20"/>
                <w:lang w:val="en-IE"/>
              </w:rPr>
              <w:t>HRE</w:t>
            </w:r>
            <w:r>
              <w:rPr>
                <w:rFonts w:cs="B Yagut" w:hint="cs"/>
                <w:b/>
                <w:bCs/>
                <w:sz w:val="20"/>
                <w:szCs w:val="20"/>
                <w:rtl/>
                <w:lang w:val="en-IE"/>
              </w:rPr>
              <w:t xml:space="preserve">       </w:t>
            </w:r>
            <w:r w:rsidRPr="00553DC4">
              <w:rPr>
                <w:rFonts w:cs="B Yagut" w:hint="cs"/>
                <w:b/>
                <w:bCs/>
                <w:sz w:val="20"/>
                <w:szCs w:val="20"/>
                <w:rtl/>
                <w:lang w:val="en-IE"/>
              </w:rPr>
              <w:t>ایزونیازید+ ریفامپین+ اتامبوتول</w:t>
            </w:r>
          </w:p>
        </w:tc>
        <w:tc>
          <w:tcPr>
            <w:tcW w:w="321" w:type="pct"/>
            <w:vMerge w:val="restart"/>
            <w:vAlign w:val="center"/>
          </w:tcPr>
          <w:p w14:paraId="107FE38B" w14:textId="77777777" w:rsidR="00854F44" w:rsidRPr="00553DC4" w:rsidRDefault="00854F44" w:rsidP="00C341D5">
            <w:pPr>
              <w:spacing w:after="0"/>
              <w:jc w:val="center"/>
              <w:rPr>
                <w:rFonts w:cs="B Yagut"/>
                <w:b/>
                <w:bCs/>
                <w:sz w:val="20"/>
                <w:szCs w:val="20"/>
                <w:rtl/>
              </w:rPr>
            </w:pPr>
            <w:r w:rsidRPr="00553DC4">
              <w:rPr>
                <w:rFonts w:cs="B Yagut" w:hint="cs"/>
                <w:b/>
                <w:bCs/>
                <w:sz w:val="20"/>
                <w:szCs w:val="20"/>
                <w:rtl/>
              </w:rPr>
              <w:t>5</w:t>
            </w:r>
          </w:p>
        </w:tc>
      </w:tr>
      <w:tr w:rsidR="00854F44" w:rsidRPr="00553DC4" w14:paraId="132C0C01" w14:textId="77777777" w:rsidTr="00C341D5">
        <w:trPr>
          <w:trHeight w:val="255"/>
        </w:trPr>
        <w:tc>
          <w:tcPr>
            <w:tcW w:w="155" w:type="pct"/>
            <w:vMerge/>
          </w:tcPr>
          <w:p w14:paraId="302D5CCE" w14:textId="77777777" w:rsidR="00854F44" w:rsidRPr="00553DC4" w:rsidRDefault="00854F44" w:rsidP="00C341D5">
            <w:pPr>
              <w:spacing w:after="0"/>
              <w:rPr>
                <w:rFonts w:cs="B Yagut"/>
                <w:b/>
                <w:bCs/>
                <w:sz w:val="20"/>
                <w:szCs w:val="20"/>
                <w:rtl/>
              </w:rPr>
            </w:pPr>
          </w:p>
        </w:tc>
        <w:tc>
          <w:tcPr>
            <w:tcW w:w="1503" w:type="pct"/>
            <w:vMerge/>
          </w:tcPr>
          <w:p w14:paraId="574E24C0" w14:textId="77777777" w:rsidR="00854F44" w:rsidRPr="00553DC4" w:rsidRDefault="00854F44" w:rsidP="00C341D5">
            <w:pPr>
              <w:spacing w:after="0"/>
              <w:rPr>
                <w:rFonts w:cs="B Yagut"/>
                <w:b/>
                <w:bCs/>
                <w:sz w:val="20"/>
                <w:szCs w:val="20"/>
                <w:rtl/>
              </w:rPr>
            </w:pPr>
          </w:p>
        </w:tc>
        <w:tc>
          <w:tcPr>
            <w:tcW w:w="1831" w:type="pct"/>
          </w:tcPr>
          <w:p w14:paraId="6BE4B263" w14:textId="77777777" w:rsidR="00854F44" w:rsidRPr="00553DC4" w:rsidRDefault="00854F44" w:rsidP="00C341D5">
            <w:pPr>
              <w:spacing w:after="0"/>
              <w:rPr>
                <w:rFonts w:cs="B Yagut"/>
                <w:b/>
                <w:bCs/>
                <w:sz w:val="20"/>
                <w:szCs w:val="20"/>
                <w:lang w:val="en-IE"/>
              </w:rPr>
            </w:pPr>
            <w:r w:rsidRPr="00553DC4">
              <w:rPr>
                <w:rFonts w:cs="B Yagut" w:hint="cs"/>
                <w:b/>
                <w:bCs/>
                <w:sz w:val="20"/>
                <w:szCs w:val="20"/>
                <w:rtl/>
                <w:lang w:val="en-IE"/>
              </w:rPr>
              <w:t xml:space="preserve">و سپس </w:t>
            </w:r>
            <w:r w:rsidRPr="00553DC4">
              <w:rPr>
                <w:rFonts w:cs="B Yagut"/>
                <w:b/>
                <w:bCs/>
                <w:sz w:val="20"/>
                <w:szCs w:val="20"/>
                <w:lang w:val="en-IE"/>
              </w:rPr>
              <w:t>HRZE</w:t>
            </w:r>
            <w:r w:rsidRPr="00553DC4">
              <w:rPr>
                <w:rFonts w:cs="B Yagut" w:hint="cs"/>
                <w:b/>
                <w:bCs/>
                <w:sz w:val="20"/>
                <w:szCs w:val="20"/>
                <w:rtl/>
                <w:lang w:val="en-IE"/>
              </w:rPr>
              <w:t xml:space="preserve"> </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w:t>
            </w:r>
          </w:p>
        </w:tc>
        <w:tc>
          <w:tcPr>
            <w:tcW w:w="320" w:type="pct"/>
            <w:vAlign w:val="center"/>
          </w:tcPr>
          <w:p w14:paraId="3F9C7B99" w14:textId="77777777" w:rsidR="00854F44" w:rsidRPr="00553DC4" w:rsidRDefault="00854F44" w:rsidP="00C341D5">
            <w:pPr>
              <w:spacing w:after="0"/>
              <w:jc w:val="center"/>
              <w:rPr>
                <w:rFonts w:cs="B Yagut"/>
                <w:b/>
                <w:bCs/>
                <w:sz w:val="20"/>
                <w:szCs w:val="20"/>
                <w:rtl/>
              </w:rPr>
            </w:pPr>
            <w:r w:rsidRPr="00553DC4">
              <w:rPr>
                <w:rFonts w:cs="B Yagut" w:hint="cs"/>
                <w:b/>
                <w:bCs/>
                <w:sz w:val="20"/>
                <w:szCs w:val="20"/>
                <w:rtl/>
              </w:rPr>
              <w:t>1</w:t>
            </w:r>
          </w:p>
        </w:tc>
        <w:tc>
          <w:tcPr>
            <w:tcW w:w="870" w:type="pct"/>
            <w:vMerge/>
          </w:tcPr>
          <w:p w14:paraId="713E6B54" w14:textId="77777777" w:rsidR="00854F44" w:rsidRPr="00553DC4" w:rsidRDefault="00854F44" w:rsidP="00C341D5">
            <w:pPr>
              <w:spacing w:after="0"/>
              <w:rPr>
                <w:rFonts w:cs="B Yagut"/>
                <w:b/>
                <w:bCs/>
                <w:sz w:val="20"/>
                <w:szCs w:val="20"/>
                <w:lang w:val="en-IE"/>
              </w:rPr>
            </w:pPr>
          </w:p>
        </w:tc>
        <w:tc>
          <w:tcPr>
            <w:tcW w:w="321" w:type="pct"/>
            <w:vMerge/>
          </w:tcPr>
          <w:p w14:paraId="02A8720D" w14:textId="77777777" w:rsidR="00854F44" w:rsidRPr="00553DC4" w:rsidRDefault="00854F44" w:rsidP="00C341D5">
            <w:pPr>
              <w:spacing w:after="0"/>
              <w:rPr>
                <w:rFonts w:cs="B Yagut"/>
                <w:b/>
                <w:bCs/>
                <w:sz w:val="20"/>
                <w:szCs w:val="20"/>
                <w:rtl/>
              </w:rPr>
            </w:pPr>
          </w:p>
        </w:tc>
      </w:tr>
    </w:tbl>
    <w:p w14:paraId="0E55C8F2" w14:textId="77777777" w:rsidR="00251A1C" w:rsidRDefault="00854F44" w:rsidP="00251A1C">
      <w:pPr>
        <w:rPr>
          <w:rFonts w:cs="B Yagut"/>
          <w:b/>
          <w:bCs/>
          <w:sz w:val="18"/>
          <w:szCs w:val="18"/>
        </w:rPr>
      </w:pPr>
      <w:r w:rsidRPr="008B5E30">
        <w:rPr>
          <w:rFonts w:cs="B Yagut" w:hint="cs"/>
          <w:b/>
          <w:bCs/>
          <w:sz w:val="18"/>
          <w:szCs w:val="18"/>
          <w:rtl/>
        </w:rPr>
        <w:t>منبع: برنامه كشوري پيشگيري و مبارزه با سل</w:t>
      </w:r>
    </w:p>
    <w:p w14:paraId="6108D90A" w14:textId="0C0A9D4C" w:rsidR="00854F44" w:rsidRPr="0029111D" w:rsidRDefault="00854F44" w:rsidP="00251A1C">
      <w:pPr>
        <w:rPr>
          <w:rFonts w:cs="B Titr"/>
          <w:b/>
          <w:bCs/>
          <w:sz w:val="20"/>
          <w:szCs w:val="20"/>
          <w:rtl/>
        </w:rPr>
      </w:pPr>
      <w:r w:rsidRPr="0029111D">
        <w:rPr>
          <w:rFonts w:cs="B Titr" w:hint="cs"/>
          <w:b/>
          <w:bCs/>
          <w:sz w:val="20"/>
          <w:szCs w:val="20"/>
          <w:rtl/>
        </w:rPr>
        <w:t>جدول اشكال دارويي و مقدار تجويز روزانه داروهاي خط اول ضد سل</w:t>
      </w:r>
    </w:p>
    <w:tbl>
      <w:tblPr>
        <w:bidiVisual/>
        <w:tblW w:w="14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1886"/>
        <w:gridCol w:w="3112"/>
        <w:gridCol w:w="2693"/>
        <w:gridCol w:w="4784"/>
      </w:tblGrid>
      <w:tr w:rsidR="00854F44" w:rsidRPr="00553DC4" w14:paraId="136C0A39" w14:textId="77777777" w:rsidTr="00251A1C">
        <w:trPr>
          <w:trHeight w:val="499"/>
          <w:jc w:val="center"/>
        </w:trPr>
        <w:tc>
          <w:tcPr>
            <w:tcW w:w="1985" w:type="dxa"/>
            <w:shd w:val="clear" w:color="auto" w:fill="D9D9D9" w:themeFill="background1" w:themeFillShade="D9"/>
            <w:vAlign w:val="center"/>
          </w:tcPr>
          <w:p w14:paraId="2B7B518A"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دارو</w:t>
            </w:r>
          </w:p>
        </w:tc>
        <w:tc>
          <w:tcPr>
            <w:tcW w:w="1886" w:type="dxa"/>
            <w:shd w:val="clear" w:color="auto" w:fill="D9D9D9" w:themeFill="background1" w:themeFillShade="D9"/>
          </w:tcPr>
          <w:p w14:paraId="34F3ED1B"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hint="cs"/>
                <w:b/>
                <w:bCs/>
                <w:sz w:val="20"/>
                <w:szCs w:val="20"/>
                <w:rtl/>
              </w:rPr>
              <w:t>علامت اختصاری</w:t>
            </w:r>
          </w:p>
        </w:tc>
        <w:tc>
          <w:tcPr>
            <w:tcW w:w="3112" w:type="dxa"/>
            <w:shd w:val="clear" w:color="auto" w:fill="D9D9D9" w:themeFill="background1" w:themeFillShade="D9"/>
            <w:vAlign w:val="center"/>
          </w:tcPr>
          <w:p w14:paraId="0CDBF3B6"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مقدار روزانه</w:t>
            </w:r>
            <w:r w:rsidRPr="00553DC4">
              <w:rPr>
                <w:rFonts w:cs="B Yagut"/>
                <w:b/>
                <w:bCs/>
                <w:sz w:val="20"/>
                <w:szCs w:val="20"/>
              </w:rPr>
              <w:t xml:space="preserve"> </w:t>
            </w:r>
            <w:r w:rsidRPr="00553DC4">
              <w:rPr>
                <w:rFonts w:cs="B Yagut" w:hint="cs"/>
                <w:b/>
                <w:bCs/>
                <w:sz w:val="20"/>
                <w:szCs w:val="20"/>
                <w:rtl/>
              </w:rPr>
              <w:t>براي بزرگسالان</w:t>
            </w:r>
            <w:r w:rsidRPr="00553DC4">
              <w:rPr>
                <w:rFonts w:cs="B Yagut"/>
                <w:b/>
                <w:bCs/>
                <w:sz w:val="20"/>
                <w:szCs w:val="20"/>
                <w:rtl/>
              </w:rPr>
              <w:t xml:space="preserve"> </w:t>
            </w:r>
            <w:r w:rsidRPr="00553DC4">
              <w:rPr>
                <w:rFonts w:cs="B Yagut"/>
                <w:b/>
                <w:bCs/>
                <w:sz w:val="20"/>
                <w:szCs w:val="20"/>
              </w:rPr>
              <w:t>mg/kg</w:t>
            </w:r>
          </w:p>
        </w:tc>
        <w:tc>
          <w:tcPr>
            <w:tcW w:w="2693" w:type="dxa"/>
            <w:shd w:val="clear" w:color="auto" w:fill="D9D9D9" w:themeFill="background1" w:themeFillShade="D9"/>
            <w:vAlign w:val="center"/>
          </w:tcPr>
          <w:p w14:paraId="6D214ADB"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مقدار روزانه</w:t>
            </w:r>
            <w:r>
              <w:rPr>
                <w:rFonts w:cs="B Yagut" w:hint="cs"/>
                <w:b/>
                <w:bCs/>
                <w:sz w:val="20"/>
                <w:szCs w:val="20"/>
                <w:rtl/>
              </w:rPr>
              <w:t xml:space="preserve"> </w:t>
            </w:r>
            <w:r w:rsidRPr="00553DC4">
              <w:rPr>
                <w:rFonts w:cs="B Yagut" w:hint="cs"/>
                <w:b/>
                <w:bCs/>
                <w:sz w:val="20"/>
                <w:szCs w:val="20"/>
                <w:rtl/>
              </w:rPr>
              <w:t>براي كودكان</w:t>
            </w:r>
            <w:r w:rsidRPr="00553DC4">
              <w:rPr>
                <w:rStyle w:val="FootnoteReference"/>
                <w:rFonts w:eastAsia="Calibri" w:cs="B Yagut"/>
                <w:b/>
                <w:bCs/>
                <w:sz w:val="20"/>
                <w:szCs w:val="20"/>
                <w:rtl/>
              </w:rPr>
              <w:footnoteReference w:id="1"/>
            </w:r>
          </w:p>
          <w:p w14:paraId="3141A72D"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mg/kg</w:t>
            </w:r>
          </w:p>
        </w:tc>
        <w:tc>
          <w:tcPr>
            <w:tcW w:w="4784" w:type="dxa"/>
            <w:shd w:val="clear" w:color="auto" w:fill="D9D9D9" w:themeFill="background1" w:themeFillShade="D9"/>
            <w:vAlign w:val="center"/>
          </w:tcPr>
          <w:p w14:paraId="3EB72750"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فر</w:t>
            </w:r>
            <w:r w:rsidRPr="00553DC4">
              <w:rPr>
                <w:rFonts w:cs="B Yagut" w:hint="cs"/>
                <w:b/>
                <w:bCs/>
                <w:sz w:val="20"/>
                <w:szCs w:val="20"/>
                <w:rtl/>
              </w:rPr>
              <w:t>آ</w:t>
            </w:r>
            <w:r w:rsidRPr="00553DC4">
              <w:rPr>
                <w:rFonts w:cs="B Yagut"/>
                <w:b/>
                <w:bCs/>
                <w:sz w:val="20"/>
                <w:szCs w:val="20"/>
                <w:rtl/>
              </w:rPr>
              <w:t>ورده هاي ژنريك ايران</w:t>
            </w:r>
          </w:p>
        </w:tc>
      </w:tr>
      <w:tr w:rsidR="00854F44" w:rsidRPr="00553DC4" w14:paraId="41F2F8B1" w14:textId="77777777" w:rsidTr="00251A1C">
        <w:trPr>
          <w:trHeight w:val="446"/>
          <w:jc w:val="center"/>
        </w:trPr>
        <w:tc>
          <w:tcPr>
            <w:tcW w:w="1985" w:type="dxa"/>
            <w:shd w:val="clear" w:color="auto" w:fill="D9D9D9" w:themeFill="background1" w:themeFillShade="D9"/>
            <w:vAlign w:val="center"/>
          </w:tcPr>
          <w:p w14:paraId="32D0DE3C"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ايزونيازيد</w:t>
            </w:r>
          </w:p>
        </w:tc>
        <w:tc>
          <w:tcPr>
            <w:tcW w:w="1886" w:type="dxa"/>
            <w:shd w:val="clear" w:color="auto" w:fill="auto"/>
            <w:vAlign w:val="center"/>
          </w:tcPr>
          <w:p w14:paraId="11EA801D" w14:textId="77777777" w:rsidR="00854F44" w:rsidRPr="00553DC4" w:rsidRDefault="00854F44" w:rsidP="00C341D5">
            <w:pPr>
              <w:pStyle w:val="BodyText"/>
              <w:spacing w:after="0" w:line="240" w:lineRule="auto"/>
              <w:jc w:val="center"/>
              <w:rPr>
                <w:rFonts w:cs="B Yagut"/>
                <w:b/>
                <w:bCs/>
                <w:sz w:val="20"/>
                <w:szCs w:val="20"/>
                <w:highlight w:val="yellow"/>
                <w:rtl/>
              </w:rPr>
            </w:pPr>
            <w:r w:rsidRPr="00553DC4">
              <w:rPr>
                <w:rFonts w:cs="B Yagut"/>
                <w:b/>
                <w:bCs/>
                <w:sz w:val="20"/>
                <w:szCs w:val="20"/>
              </w:rPr>
              <w:t>H</w:t>
            </w:r>
          </w:p>
        </w:tc>
        <w:tc>
          <w:tcPr>
            <w:tcW w:w="3112" w:type="dxa"/>
            <w:shd w:val="clear" w:color="auto" w:fill="auto"/>
            <w:vAlign w:val="center"/>
          </w:tcPr>
          <w:p w14:paraId="6C41839E"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(6 -</w:t>
            </w:r>
            <w:r>
              <w:rPr>
                <w:rFonts w:cs="B Yagut" w:hint="cs"/>
                <w:b/>
                <w:bCs/>
                <w:sz w:val="20"/>
                <w:szCs w:val="20"/>
                <w:rtl/>
              </w:rPr>
              <w:t xml:space="preserve"> </w:t>
            </w:r>
            <w:r w:rsidRPr="00553DC4">
              <w:rPr>
                <w:rFonts w:cs="B Yagut"/>
                <w:b/>
                <w:bCs/>
                <w:sz w:val="20"/>
                <w:szCs w:val="20"/>
                <w:rtl/>
              </w:rPr>
              <w:t>4) 5</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300</w:t>
            </w:r>
          </w:p>
        </w:tc>
        <w:tc>
          <w:tcPr>
            <w:tcW w:w="2693" w:type="dxa"/>
            <w:shd w:val="clear" w:color="auto" w:fill="auto"/>
            <w:vAlign w:val="center"/>
          </w:tcPr>
          <w:p w14:paraId="28632F3F"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 xml:space="preserve">15 </w:t>
            </w:r>
            <w:r w:rsidRPr="00553DC4">
              <w:rPr>
                <w:rFonts w:cs="B Yagut"/>
                <w:b/>
                <w:bCs/>
                <w:sz w:val="20"/>
                <w:szCs w:val="20"/>
                <w:rtl/>
              </w:rPr>
              <w:t>-</w:t>
            </w:r>
            <w:r w:rsidRPr="00553DC4">
              <w:rPr>
                <w:rFonts w:cs="B Yagut" w:hint="cs"/>
                <w:b/>
                <w:bCs/>
                <w:sz w:val="20"/>
                <w:szCs w:val="20"/>
                <w:rtl/>
              </w:rPr>
              <w:t xml:space="preserve"> </w:t>
            </w:r>
            <w:r w:rsidRPr="00553DC4">
              <w:rPr>
                <w:rFonts w:cs="B Yagut" w:hint="cs"/>
                <w:b/>
                <w:bCs/>
                <w:sz w:val="20"/>
                <w:szCs w:val="20"/>
                <w:u w:val="single"/>
                <w:rtl/>
              </w:rPr>
              <w:t>10</w:t>
            </w:r>
            <w:r w:rsidRPr="00553DC4">
              <w:rPr>
                <w:rFonts w:cs="B Yagut"/>
                <w:b/>
                <w:bCs/>
                <w:sz w:val="20"/>
                <w:szCs w:val="20"/>
                <w:rtl/>
              </w:rPr>
              <w:t xml:space="preserve">) </w:t>
            </w:r>
            <w:r w:rsidRPr="00553DC4">
              <w:rPr>
                <w:rFonts w:cs="B Yagut" w:hint="cs"/>
                <w:b/>
                <w:bCs/>
                <w:sz w:val="20"/>
                <w:szCs w:val="20"/>
                <w:rtl/>
              </w:rPr>
              <w:t>10</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300</w:t>
            </w:r>
          </w:p>
        </w:tc>
        <w:tc>
          <w:tcPr>
            <w:tcW w:w="4784" w:type="dxa"/>
            <w:shd w:val="clear" w:color="auto" w:fill="auto"/>
            <w:vAlign w:val="center"/>
          </w:tcPr>
          <w:p w14:paraId="00185EA1"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Double Scored Tablets: 100</w:t>
            </w:r>
            <w:r w:rsidRPr="00553DC4">
              <w:rPr>
                <w:rFonts w:cs="B Yagut"/>
                <w:b/>
                <w:bCs/>
                <w:sz w:val="20"/>
                <w:szCs w:val="20"/>
                <w:rtl/>
              </w:rPr>
              <w:t>،</w:t>
            </w:r>
            <w:r w:rsidRPr="00553DC4">
              <w:rPr>
                <w:rFonts w:cs="B Yagut"/>
                <w:b/>
                <w:bCs/>
                <w:sz w:val="20"/>
                <w:szCs w:val="20"/>
              </w:rPr>
              <w:t>300 mg</w:t>
            </w:r>
          </w:p>
        </w:tc>
      </w:tr>
      <w:tr w:rsidR="00854F44" w:rsidRPr="00553DC4" w14:paraId="23D79D2F" w14:textId="77777777" w:rsidTr="00251A1C">
        <w:trPr>
          <w:trHeight w:val="446"/>
          <w:jc w:val="center"/>
        </w:trPr>
        <w:tc>
          <w:tcPr>
            <w:tcW w:w="1985" w:type="dxa"/>
            <w:shd w:val="clear" w:color="auto" w:fill="D9D9D9" w:themeFill="background1" w:themeFillShade="D9"/>
            <w:vAlign w:val="center"/>
          </w:tcPr>
          <w:p w14:paraId="213B6C9B"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ريفامپين</w:t>
            </w:r>
          </w:p>
        </w:tc>
        <w:tc>
          <w:tcPr>
            <w:tcW w:w="1886" w:type="dxa"/>
            <w:shd w:val="clear" w:color="auto" w:fill="auto"/>
            <w:vAlign w:val="center"/>
          </w:tcPr>
          <w:p w14:paraId="7FC2304D" w14:textId="77777777" w:rsidR="00854F44" w:rsidRPr="00553DC4" w:rsidRDefault="00854F44" w:rsidP="00C341D5">
            <w:pPr>
              <w:pStyle w:val="BodyText"/>
              <w:spacing w:after="0" w:line="240" w:lineRule="auto"/>
              <w:jc w:val="center"/>
              <w:rPr>
                <w:rFonts w:cs="B Yagut"/>
                <w:b/>
                <w:bCs/>
                <w:sz w:val="20"/>
                <w:szCs w:val="20"/>
              </w:rPr>
            </w:pPr>
            <w:r w:rsidRPr="00553DC4">
              <w:rPr>
                <w:rFonts w:cs="B Yagut"/>
                <w:b/>
                <w:bCs/>
                <w:sz w:val="20"/>
                <w:szCs w:val="20"/>
              </w:rPr>
              <w:t>R</w:t>
            </w:r>
          </w:p>
        </w:tc>
        <w:tc>
          <w:tcPr>
            <w:tcW w:w="3112" w:type="dxa"/>
            <w:shd w:val="clear" w:color="auto" w:fill="auto"/>
            <w:vAlign w:val="center"/>
          </w:tcPr>
          <w:p w14:paraId="57C3EA70"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(12-</w:t>
            </w:r>
            <w:r>
              <w:rPr>
                <w:rFonts w:cs="B Yagut" w:hint="cs"/>
                <w:b/>
                <w:bCs/>
                <w:sz w:val="20"/>
                <w:szCs w:val="20"/>
                <w:rtl/>
              </w:rPr>
              <w:t xml:space="preserve"> </w:t>
            </w:r>
            <w:r w:rsidRPr="00553DC4">
              <w:rPr>
                <w:rFonts w:cs="B Yagut"/>
                <w:b/>
                <w:bCs/>
                <w:sz w:val="20"/>
                <w:szCs w:val="20"/>
                <w:rtl/>
              </w:rPr>
              <w:t>8)10</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600</w:t>
            </w:r>
          </w:p>
        </w:tc>
        <w:tc>
          <w:tcPr>
            <w:tcW w:w="2693" w:type="dxa"/>
            <w:shd w:val="clear" w:color="auto" w:fill="auto"/>
            <w:vAlign w:val="center"/>
          </w:tcPr>
          <w:p w14:paraId="1205BD42"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20</w:t>
            </w:r>
            <w:r w:rsidRPr="00553DC4">
              <w:rPr>
                <w:rFonts w:cs="B Yagut"/>
                <w:b/>
                <w:bCs/>
                <w:sz w:val="20"/>
                <w:szCs w:val="20"/>
                <w:rtl/>
              </w:rPr>
              <w:t>-</w:t>
            </w:r>
            <w:r>
              <w:rPr>
                <w:rFonts w:cs="B Yagut" w:hint="cs"/>
                <w:b/>
                <w:bCs/>
                <w:sz w:val="20"/>
                <w:szCs w:val="20"/>
                <w:rtl/>
              </w:rPr>
              <w:t xml:space="preserve"> </w:t>
            </w:r>
            <w:r w:rsidRPr="00553DC4">
              <w:rPr>
                <w:rFonts w:cs="B Yagut" w:hint="cs"/>
                <w:b/>
                <w:bCs/>
                <w:sz w:val="20"/>
                <w:szCs w:val="20"/>
                <w:u w:val="single"/>
                <w:rtl/>
              </w:rPr>
              <w:t>10</w:t>
            </w:r>
            <w:r w:rsidRPr="00553DC4">
              <w:rPr>
                <w:rFonts w:cs="B Yagut"/>
                <w:b/>
                <w:bCs/>
                <w:sz w:val="20"/>
                <w:szCs w:val="20"/>
                <w:rtl/>
              </w:rPr>
              <w:t>)</w:t>
            </w:r>
            <w:r w:rsidRPr="00553DC4">
              <w:rPr>
                <w:rFonts w:cs="B Yagut" w:hint="cs"/>
                <w:b/>
                <w:bCs/>
                <w:sz w:val="20"/>
                <w:szCs w:val="20"/>
                <w:rtl/>
              </w:rPr>
              <w:t xml:space="preserve"> 15</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600</w:t>
            </w:r>
          </w:p>
        </w:tc>
        <w:tc>
          <w:tcPr>
            <w:tcW w:w="4784" w:type="dxa"/>
            <w:shd w:val="clear" w:color="auto" w:fill="auto"/>
            <w:vAlign w:val="center"/>
          </w:tcPr>
          <w:p w14:paraId="013A360B" w14:textId="77777777" w:rsidR="00854F44" w:rsidRPr="00553DC4" w:rsidRDefault="00854F44" w:rsidP="00C341D5">
            <w:pPr>
              <w:pStyle w:val="BodyText"/>
              <w:bidi w:val="0"/>
              <w:spacing w:after="0" w:line="240" w:lineRule="auto"/>
              <w:rPr>
                <w:rFonts w:cs="B Yagut"/>
                <w:b/>
                <w:bCs/>
                <w:sz w:val="20"/>
                <w:szCs w:val="20"/>
              </w:rPr>
            </w:pPr>
            <w:r w:rsidRPr="00553DC4">
              <w:rPr>
                <w:rFonts w:cs="B Yagut"/>
                <w:b/>
                <w:bCs/>
                <w:sz w:val="20"/>
                <w:szCs w:val="20"/>
              </w:rPr>
              <w:t>Capsules:150</w:t>
            </w:r>
            <w:r w:rsidRPr="00553DC4">
              <w:rPr>
                <w:rFonts w:cs="B Yagut"/>
                <w:b/>
                <w:bCs/>
                <w:sz w:val="20"/>
                <w:szCs w:val="20"/>
                <w:rtl/>
              </w:rPr>
              <w:t>،</w:t>
            </w:r>
            <w:r w:rsidRPr="00553DC4">
              <w:rPr>
                <w:rFonts w:cs="B Yagut"/>
                <w:b/>
                <w:bCs/>
                <w:sz w:val="20"/>
                <w:szCs w:val="20"/>
              </w:rPr>
              <w:t>300mg</w:t>
            </w:r>
          </w:p>
          <w:p w14:paraId="3137E5CA" w14:textId="77777777" w:rsidR="00854F44" w:rsidRPr="00553DC4" w:rsidRDefault="00854F44" w:rsidP="00C341D5">
            <w:pPr>
              <w:pStyle w:val="BodyText"/>
              <w:bidi w:val="0"/>
              <w:spacing w:after="0" w:line="240" w:lineRule="auto"/>
              <w:rPr>
                <w:rFonts w:cs="B Yagut"/>
                <w:b/>
                <w:bCs/>
                <w:sz w:val="20"/>
                <w:szCs w:val="20"/>
                <w:rtl/>
              </w:rPr>
            </w:pPr>
            <w:r w:rsidRPr="00553DC4">
              <w:rPr>
                <w:rFonts w:cs="B Yagut"/>
                <w:b/>
                <w:bCs/>
                <w:sz w:val="20"/>
                <w:szCs w:val="20"/>
              </w:rPr>
              <w:t>Drop:153mg/ml</w:t>
            </w:r>
          </w:p>
          <w:p w14:paraId="48774D27" w14:textId="77777777" w:rsidR="00854F44" w:rsidRPr="00553DC4" w:rsidRDefault="00854F44" w:rsidP="00C341D5">
            <w:pPr>
              <w:pStyle w:val="BodyText"/>
              <w:bidi w:val="0"/>
              <w:spacing w:after="0" w:line="240" w:lineRule="auto"/>
              <w:rPr>
                <w:rFonts w:cs="B Yagut"/>
                <w:b/>
                <w:bCs/>
                <w:sz w:val="20"/>
                <w:szCs w:val="20"/>
              </w:rPr>
            </w:pPr>
            <w:r w:rsidRPr="00553DC4">
              <w:rPr>
                <w:rFonts w:cs="B Yagut"/>
                <w:b/>
                <w:bCs/>
                <w:sz w:val="20"/>
                <w:szCs w:val="20"/>
              </w:rPr>
              <w:t>Suspension: 200mg/ml</w:t>
            </w:r>
          </w:p>
        </w:tc>
      </w:tr>
      <w:tr w:rsidR="00854F44" w:rsidRPr="00553DC4" w14:paraId="469D0066" w14:textId="77777777" w:rsidTr="00251A1C">
        <w:trPr>
          <w:trHeight w:val="446"/>
          <w:jc w:val="center"/>
        </w:trPr>
        <w:tc>
          <w:tcPr>
            <w:tcW w:w="1985" w:type="dxa"/>
            <w:shd w:val="clear" w:color="auto" w:fill="D9D9D9" w:themeFill="background1" w:themeFillShade="D9"/>
            <w:vAlign w:val="center"/>
          </w:tcPr>
          <w:p w14:paraId="21B5E54C"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پيرازيناميد</w:t>
            </w:r>
          </w:p>
        </w:tc>
        <w:tc>
          <w:tcPr>
            <w:tcW w:w="1886" w:type="dxa"/>
            <w:shd w:val="clear" w:color="auto" w:fill="auto"/>
            <w:vAlign w:val="center"/>
          </w:tcPr>
          <w:p w14:paraId="5A2A6A8D"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Z</w:t>
            </w:r>
          </w:p>
        </w:tc>
        <w:tc>
          <w:tcPr>
            <w:tcW w:w="3112" w:type="dxa"/>
            <w:shd w:val="clear" w:color="auto" w:fill="auto"/>
            <w:vAlign w:val="center"/>
          </w:tcPr>
          <w:p w14:paraId="28468A2D"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(30-</w:t>
            </w:r>
            <w:r>
              <w:rPr>
                <w:rFonts w:cs="B Yagut" w:hint="cs"/>
                <w:b/>
                <w:bCs/>
                <w:sz w:val="20"/>
                <w:szCs w:val="20"/>
                <w:rtl/>
              </w:rPr>
              <w:t xml:space="preserve"> </w:t>
            </w:r>
            <w:r>
              <w:rPr>
                <w:rFonts w:cs="B Yagut"/>
                <w:b/>
                <w:bCs/>
                <w:sz w:val="20"/>
                <w:szCs w:val="20"/>
                <w:rtl/>
              </w:rPr>
              <w:t>20)</w:t>
            </w:r>
            <w:r w:rsidRPr="00553DC4">
              <w:rPr>
                <w:rFonts w:cs="B Yagut"/>
                <w:b/>
                <w:bCs/>
                <w:sz w:val="20"/>
                <w:szCs w:val="20"/>
                <w:rtl/>
              </w:rPr>
              <w:t>25</w:t>
            </w:r>
          </w:p>
        </w:tc>
        <w:tc>
          <w:tcPr>
            <w:tcW w:w="2693" w:type="dxa"/>
            <w:shd w:val="clear" w:color="auto" w:fill="auto"/>
            <w:vAlign w:val="center"/>
          </w:tcPr>
          <w:p w14:paraId="352FA9DA"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40</w:t>
            </w:r>
            <w:r w:rsidRPr="00553DC4">
              <w:rPr>
                <w:rFonts w:cs="B Yagut"/>
                <w:b/>
                <w:bCs/>
                <w:sz w:val="20"/>
                <w:szCs w:val="20"/>
                <w:rtl/>
              </w:rPr>
              <w:t>-</w:t>
            </w:r>
            <w:r>
              <w:rPr>
                <w:rFonts w:cs="B Yagut" w:hint="cs"/>
                <w:b/>
                <w:bCs/>
                <w:sz w:val="20"/>
                <w:szCs w:val="20"/>
                <w:rtl/>
              </w:rPr>
              <w:t xml:space="preserve"> </w:t>
            </w:r>
            <w:r w:rsidRPr="00553DC4">
              <w:rPr>
                <w:rFonts w:cs="B Yagut" w:hint="cs"/>
                <w:b/>
                <w:bCs/>
                <w:sz w:val="20"/>
                <w:szCs w:val="20"/>
                <w:u w:val="single"/>
                <w:rtl/>
              </w:rPr>
              <w:t>30</w:t>
            </w:r>
            <w:r w:rsidRPr="00553DC4">
              <w:rPr>
                <w:rFonts w:cs="B Yagut"/>
                <w:b/>
                <w:bCs/>
                <w:sz w:val="20"/>
                <w:szCs w:val="20"/>
                <w:rtl/>
              </w:rPr>
              <w:t xml:space="preserve">) </w:t>
            </w:r>
            <w:r w:rsidRPr="00553DC4">
              <w:rPr>
                <w:rFonts w:cs="B Yagut" w:hint="cs"/>
                <w:b/>
                <w:bCs/>
                <w:sz w:val="20"/>
                <w:szCs w:val="20"/>
                <w:rtl/>
              </w:rPr>
              <w:t>35</w:t>
            </w:r>
          </w:p>
        </w:tc>
        <w:tc>
          <w:tcPr>
            <w:tcW w:w="4784" w:type="dxa"/>
            <w:shd w:val="clear" w:color="auto" w:fill="auto"/>
            <w:vAlign w:val="center"/>
          </w:tcPr>
          <w:p w14:paraId="0093F14E"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Scored Tablet: 500mg</w:t>
            </w:r>
          </w:p>
        </w:tc>
      </w:tr>
      <w:tr w:rsidR="00854F44" w:rsidRPr="00553DC4" w14:paraId="5622CE08" w14:textId="77777777" w:rsidTr="00251A1C">
        <w:trPr>
          <w:trHeight w:val="446"/>
          <w:jc w:val="center"/>
        </w:trPr>
        <w:tc>
          <w:tcPr>
            <w:tcW w:w="1985" w:type="dxa"/>
            <w:shd w:val="clear" w:color="auto" w:fill="D9D9D9" w:themeFill="background1" w:themeFillShade="D9"/>
            <w:vAlign w:val="center"/>
          </w:tcPr>
          <w:p w14:paraId="10251257"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اتامبوتول</w:t>
            </w:r>
          </w:p>
        </w:tc>
        <w:tc>
          <w:tcPr>
            <w:tcW w:w="1886" w:type="dxa"/>
            <w:shd w:val="clear" w:color="auto" w:fill="auto"/>
            <w:vAlign w:val="center"/>
          </w:tcPr>
          <w:p w14:paraId="793D44E8"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E</w:t>
            </w:r>
          </w:p>
        </w:tc>
        <w:tc>
          <w:tcPr>
            <w:tcW w:w="3112" w:type="dxa"/>
            <w:shd w:val="clear" w:color="auto" w:fill="auto"/>
            <w:vAlign w:val="center"/>
          </w:tcPr>
          <w:p w14:paraId="3E89660D"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(20-</w:t>
            </w:r>
            <w:r>
              <w:rPr>
                <w:rFonts w:cs="B Yagut" w:hint="cs"/>
                <w:b/>
                <w:bCs/>
                <w:sz w:val="20"/>
                <w:szCs w:val="20"/>
                <w:rtl/>
              </w:rPr>
              <w:t xml:space="preserve"> </w:t>
            </w:r>
            <w:r w:rsidRPr="00553DC4">
              <w:rPr>
                <w:rFonts w:cs="B Yagut"/>
                <w:b/>
                <w:bCs/>
                <w:sz w:val="20"/>
                <w:szCs w:val="20"/>
                <w:rtl/>
              </w:rPr>
              <w:t>15)15</w:t>
            </w:r>
          </w:p>
        </w:tc>
        <w:tc>
          <w:tcPr>
            <w:tcW w:w="2693" w:type="dxa"/>
            <w:shd w:val="clear" w:color="auto" w:fill="auto"/>
            <w:vAlign w:val="center"/>
          </w:tcPr>
          <w:p w14:paraId="381CDE9C"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25</w:t>
            </w:r>
            <w:r w:rsidRPr="00553DC4">
              <w:rPr>
                <w:rFonts w:cs="B Yagut"/>
                <w:b/>
                <w:bCs/>
                <w:sz w:val="20"/>
                <w:szCs w:val="20"/>
                <w:rtl/>
              </w:rPr>
              <w:t>-</w:t>
            </w:r>
            <w:r>
              <w:rPr>
                <w:rFonts w:cs="B Yagut" w:hint="cs"/>
                <w:b/>
                <w:bCs/>
                <w:sz w:val="20"/>
                <w:szCs w:val="20"/>
                <w:rtl/>
              </w:rPr>
              <w:t xml:space="preserve"> </w:t>
            </w:r>
            <w:r w:rsidRPr="00553DC4">
              <w:rPr>
                <w:rFonts w:cs="B Yagut"/>
                <w:b/>
                <w:bCs/>
                <w:sz w:val="20"/>
                <w:szCs w:val="20"/>
                <w:u w:val="single"/>
                <w:rtl/>
              </w:rPr>
              <w:t>15</w:t>
            </w:r>
            <w:r w:rsidRPr="00553DC4">
              <w:rPr>
                <w:rFonts w:cs="B Yagut"/>
                <w:b/>
                <w:bCs/>
                <w:sz w:val="20"/>
                <w:szCs w:val="20"/>
                <w:rtl/>
              </w:rPr>
              <w:t>)</w:t>
            </w:r>
            <w:r w:rsidRPr="00553DC4">
              <w:rPr>
                <w:rFonts w:cs="B Yagut" w:hint="cs"/>
                <w:b/>
                <w:bCs/>
                <w:sz w:val="20"/>
                <w:szCs w:val="20"/>
                <w:rtl/>
              </w:rPr>
              <w:t xml:space="preserve"> 20</w:t>
            </w:r>
          </w:p>
        </w:tc>
        <w:tc>
          <w:tcPr>
            <w:tcW w:w="4784" w:type="dxa"/>
            <w:shd w:val="clear" w:color="auto" w:fill="auto"/>
            <w:vAlign w:val="center"/>
          </w:tcPr>
          <w:p w14:paraId="4694D100"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Double Scored Tablet: 400mg</w:t>
            </w:r>
          </w:p>
        </w:tc>
      </w:tr>
      <w:tr w:rsidR="00854F44" w:rsidRPr="00553DC4" w14:paraId="20423212" w14:textId="77777777" w:rsidTr="00251A1C">
        <w:trPr>
          <w:trHeight w:val="447"/>
          <w:jc w:val="center"/>
        </w:trPr>
        <w:tc>
          <w:tcPr>
            <w:tcW w:w="1985" w:type="dxa"/>
            <w:shd w:val="clear" w:color="auto" w:fill="D9D9D9" w:themeFill="background1" w:themeFillShade="D9"/>
            <w:vAlign w:val="center"/>
          </w:tcPr>
          <w:p w14:paraId="1046EB5E"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استرپتومايسين</w:t>
            </w:r>
            <w:r w:rsidRPr="00553DC4">
              <w:rPr>
                <w:rStyle w:val="FootnoteReference"/>
                <w:rFonts w:cs="B Yagut"/>
                <w:b/>
                <w:bCs/>
                <w:sz w:val="20"/>
                <w:szCs w:val="20"/>
                <w:rtl/>
              </w:rPr>
              <w:footnoteReference w:id="2"/>
            </w:r>
          </w:p>
        </w:tc>
        <w:tc>
          <w:tcPr>
            <w:tcW w:w="1886" w:type="dxa"/>
            <w:shd w:val="clear" w:color="auto" w:fill="auto"/>
            <w:vAlign w:val="center"/>
          </w:tcPr>
          <w:p w14:paraId="0BC01C31"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S</w:t>
            </w:r>
          </w:p>
        </w:tc>
        <w:tc>
          <w:tcPr>
            <w:tcW w:w="3112" w:type="dxa"/>
            <w:shd w:val="clear" w:color="auto" w:fill="auto"/>
            <w:vAlign w:val="center"/>
          </w:tcPr>
          <w:p w14:paraId="64062943"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(18-</w:t>
            </w:r>
            <w:r>
              <w:rPr>
                <w:rFonts w:cs="B Yagut" w:hint="cs"/>
                <w:b/>
                <w:bCs/>
                <w:sz w:val="20"/>
                <w:szCs w:val="20"/>
                <w:rtl/>
              </w:rPr>
              <w:t xml:space="preserve"> </w:t>
            </w:r>
            <w:r w:rsidRPr="00553DC4">
              <w:rPr>
                <w:rFonts w:cs="B Yagut"/>
                <w:b/>
                <w:bCs/>
                <w:sz w:val="20"/>
                <w:szCs w:val="20"/>
                <w:rtl/>
              </w:rPr>
              <w:t>12) 15</w:t>
            </w:r>
          </w:p>
        </w:tc>
        <w:tc>
          <w:tcPr>
            <w:tcW w:w="2693" w:type="dxa"/>
            <w:shd w:val="clear" w:color="auto" w:fill="auto"/>
            <w:vAlign w:val="center"/>
          </w:tcPr>
          <w:p w14:paraId="5B69E8A6"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(18-</w:t>
            </w:r>
            <w:r>
              <w:rPr>
                <w:rFonts w:cs="B Yagut" w:hint="cs"/>
                <w:b/>
                <w:bCs/>
                <w:sz w:val="20"/>
                <w:szCs w:val="20"/>
                <w:rtl/>
              </w:rPr>
              <w:t xml:space="preserve"> </w:t>
            </w:r>
            <w:r w:rsidRPr="00553DC4">
              <w:rPr>
                <w:rFonts w:cs="B Yagut"/>
                <w:b/>
                <w:bCs/>
                <w:sz w:val="20"/>
                <w:szCs w:val="20"/>
                <w:u w:val="single"/>
                <w:rtl/>
              </w:rPr>
              <w:t>12</w:t>
            </w:r>
            <w:r w:rsidRPr="00553DC4">
              <w:rPr>
                <w:rFonts w:cs="B Yagut"/>
                <w:b/>
                <w:bCs/>
                <w:sz w:val="20"/>
                <w:szCs w:val="20"/>
                <w:rtl/>
              </w:rPr>
              <w:t>) 15</w:t>
            </w:r>
          </w:p>
        </w:tc>
        <w:tc>
          <w:tcPr>
            <w:tcW w:w="4784" w:type="dxa"/>
            <w:shd w:val="clear" w:color="auto" w:fill="auto"/>
            <w:vAlign w:val="center"/>
          </w:tcPr>
          <w:p w14:paraId="090F0512"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For Injection:1g/vial</w:t>
            </w:r>
          </w:p>
        </w:tc>
      </w:tr>
      <w:tr w:rsidR="00854F44" w:rsidRPr="00553DC4" w14:paraId="28B81D72" w14:textId="77777777" w:rsidTr="00251A1C">
        <w:trPr>
          <w:trHeight w:val="447"/>
          <w:jc w:val="center"/>
        </w:trPr>
        <w:tc>
          <w:tcPr>
            <w:tcW w:w="1985" w:type="dxa"/>
            <w:shd w:val="clear" w:color="auto" w:fill="D9D9D9" w:themeFill="background1" w:themeFillShade="D9"/>
            <w:vAlign w:val="center"/>
          </w:tcPr>
          <w:p w14:paraId="2687AEAA" w14:textId="77777777" w:rsidR="00854F44" w:rsidRPr="00553DC4" w:rsidRDefault="00854F44" w:rsidP="00C341D5">
            <w:pPr>
              <w:pStyle w:val="BodyText"/>
              <w:spacing w:after="0" w:line="240" w:lineRule="auto"/>
              <w:jc w:val="both"/>
              <w:rPr>
                <w:rFonts w:cs="B Yagut"/>
                <w:b/>
                <w:bCs/>
                <w:sz w:val="20"/>
                <w:szCs w:val="20"/>
                <w:highlight w:val="red"/>
                <w:rtl/>
              </w:rPr>
            </w:pPr>
            <w:r w:rsidRPr="00553DC4">
              <w:rPr>
                <w:rFonts w:cs="B Yagut" w:hint="cs"/>
                <w:b/>
                <w:bCs/>
                <w:sz w:val="20"/>
                <w:szCs w:val="20"/>
                <w:rtl/>
              </w:rPr>
              <w:t>چهار ترکیبی</w:t>
            </w:r>
          </w:p>
        </w:tc>
        <w:tc>
          <w:tcPr>
            <w:tcW w:w="1886" w:type="dxa"/>
            <w:shd w:val="clear" w:color="auto" w:fill="auto"/>
            <w:vAlign w:val="center"/>
          </w:tcPr>
          <w:p w14:paraId="3E44663B" w14:textId="77777777" w:rsidR="00854F44" w:rsidRPr="00553DC4" w:rsidRDefault="00854F44" w:rsidP="00C341D5">
            <w:pPr>
              <w:pStyle w:val="BodyText"/>
              <w:spacing w:after="0" w:line="240" w:lineRule="auto"/>
              <w:jc w:val="center"/>
              <w:rPr>
                <w:rFonts w:cs="B Yagut"/>
                <w:b/>
                <w:bCs/>
                <w:sz w:val="20"/>
                <w:szCs w:val="20"/>
              </w:rPr>
            </w:pPr>
            <w:r w:rsidRPr="00553DC4">
              <w:rPr>
                <w:rFonts w:cs="B Yagut"/>
                <w:b/>
                <w:bCs/>
                <w:sz w:val="20"/>
                <w:szCs w:val="20"/>
              </w:rPr>
              <w:t>4FDC</w:t>
            </w:r>
          </w:p>
        </w:tc>
        <w:tc>
          <w:tcPr>
            <w:tcW w:w="3112" w:type="dxa"/>
            <w:vMerge w:val="restart"/>
            <w:shd w:val="clear" w:color="auto" w:fill="auto"/>
            <w:vAlign w:val="center"/>
          </w:tcPr>
          <w:p w14:paraId="6112C14B" w14:textId="77777777" w:rsidR="00854F44" w:rsidRPr="00553DC4" w:rsidRDefault="00854F44" w:rsidP="00C341D5">
            <w:pPr>
              <w:pStyle w:val="BodyText"/>
              <w:spacing w:after="0" w:line="240" w:lineRule="auto"/>
              <w:rPr>
                <w:rFonts w:cs="B Yagut"/>
                <w:b/>
                <w:bCs/>
                <w:sz w:val="20"/>
                <w:szCs w:val="20"/>
                <w:rtl/>
              </w:rPr>
            </w:pPr>
            <w:r w:rsidRPr="00553DC4">
              <w:rPr>
                <w:rFonts w:cs="B Yagut" w:hint="cs"/>
                <w:b/>
                <w:bCs/>
                <w:sz w:val="20"/>
                <w:szCs w:val="20"/>
                <w:rtl/>
              </w:rPr>
              <w:t>رجوع به جدول بعدی</w:t>
            </w:r>
          </w:p>
        </w:tc>
        <w:tc>
          <w:tcPr>
            <w:tcW w:w="2693" w:type="dxa"/>
            <w:shd w:val="clear" w:color="auto" w:fill="D9D9D9" w:themeFill="background1" w:themeFillShade="D9"/>
            <w:vAlign w:val="center"/>
          </w:tcPr>
          <w:p w14:paraId="278E4E9D" w14:textId="77777777" w:rsidR="00854F44" w:rsidRPr="00553DC4" w:rsidRDefault="00854F44" w:rsidP="00C341D5">
            <w:pPr>
              <w:pStyle w:val="BodyText"/>
              <w:spacing w:after="0" w:line="240" w:lineRule="auto"/>
              <w:rPr>
                <w:rFonts w:cs="B Yagut"/>
                <w:b/>
                <w:bCs/>
                <w:sz w:val="20"/>
                <w:szCs w:val="20"/>
                <w:highlight w:val="lightGray"/>
                <w:rtl/>
              </w:rPr>
            </w:pPr>
          </w:p>
        </w:tc>
        <w:tc>
          <w:tcPr>
            <w:tcW w:w="4784" w:type="dxa"/>
            <w:shd w:val="clear" w:color="auto" w:fill="auto"/>
            <w:vAlign w:val="center"/>
          </w:tcPr>
          <w:p w14:paraId="196A93E3" w14:textId="77777777" w:rsidR="00854F44" w:rsidRPr="00553DC4" w:rsidRDefault="00854F44" w:rsidP="00C341D5">
            <w:pPr>
              <w:pStyle w:val="BodyText"/>
              <w:bidi w:val="0"/>
              <w:spacing w:after="0" w:line="240" w:lineRule="auto"/>
              <w:jc w:val="both"/>
              <w:rPr>
                <w:rFonts w:cs="B Yagut"/>
                <w:b/>
                <w:bCs/>
                <w:sz w:val="20"/>
                <w:szCs w:val="20"/>
              </w:rPr>
            </w:pPr>
            <w:r w:rsidRPr="00553DC4">
              <w:rPr>
                <w:rFonts w:cs="B Yagut" w:hint="cs"/>
                <w:b/>
                <w:bCs/>
                <w:sz w:val="20"/>
                <w:szCs w:val="20"/>
              </w:rPr>
              <w:t>H75</w:t>
            </w:r>
            <w:r w:rsidRPr="00553DC4">
              <w:rPr>
                <w:rFonts w:cs="B Yagut"/>
                <w:b/>
                <w:bCs/>
                <w:sz w:val="20"/>
                <w:szCs w:val="20"/>
              </w:rPr>
              <w:t xml:space="preserve"> </w:t>
            </w:r>
            <w:r w:rsidRPr="00553DC4">
              <w:rPr>
                <w:rFonts w:cs="B Yagut" w:hint="cs"/>
                <w:b/>
                <w:bCs/>
                <w:sz w:val="20"/>
                <w:szCs w:val="20"/>
              </w:rPr>
              <w:t>R150</w:t>
            </w:r>
            <w:r w:rsidRPr="00553DC4">
              <w:rPr>
                <w:rFonts w:cs="B Yagut"/>
                <w:b/>
                <w:bCs/>
                <w:sz w:val="20"/>
                <w:szCs w:val="20"/>
              </w:rPr>
              <w:t xml:space="preserve"> </w:t>
            </w:r>
            <w:r w:rsidRPr="00553DC4">
              <w:rPr>
                <w:rFonts w:cs="B Yagut" w:hint="cs"/>
                <w:b/>
                <w:bCs/>
                <w:sz w:val="20"/>
                <w:szCs w:val="20"/>
              </w:rPr>
              <w:t>E275</w:t>
            </w:r>
            <w:r w:rsidRPr="00553DC4">
              <w:rPr>
                <w:rFonts w:cs="B Yagut"/>
                <w:b/>
                <w:bCs/>
                <w:sz w:val="20"/>
                <w:szCs w:val="20"/>
              </w:rPr>
              <w:t xml:space="preserve"> </w:t>
            </w:r>
            <w:r w:rsidRPr="00553DC4">
              <w:rPr>
                <w:rFonts w:cs="B Yagut" w:hint="cs"/>
                <w:b/>
                <w:bCs/>
                <w:sz w:val="20"/>
                <w:szCs w:val="20"/>
              </w:rPr>
              <w:t>Z400</w:t>
            </w:r>
          </w:p>
        </w:tc>
      </w:tr>
      <w:tr w:rsidR="00854F44" w:rsidRPr="00553DC4" w14:paraId="4087DAB1" w14:textId="77777777" w:rsidTr="00251A1C">
        <w:trPr>
          <w:trHeight w:val="447"/>
          <w:jc w:val="center"/>
        </w:trPr>
        <w:tc>
          <w:tcPr>
            <w:tcW w:w="1985" w:type="dxa"/>
            <w:shd w:val="clear" w:color="auto" w:fill="D9D9D9" w:themeFill="background1" w:themeFillShade="D9"/>
            <w:vAlign w:val="center"/>
          </w:tcPr>
          <w:p w14:paraId="3A4E57CF" w14:textId="77777777" w:rsidR="00854F44" w:rsidRPr="00553DC4" w:rsidRDefault="00854F44" w:rsidP="00C341D5">
            <w:pPr>
              <w:pStyle w:val="BodyText"/>
              <w:spacing w:after="0"/>
              <w:jc w:val="both"/>
              <w:rPr>
                <w:rFonts w:cs="B Yagut"/>
                <w:b/>
                <w:bCs/>
                <w:sz w:val="20"/>
                <w:szCs w:val="20"/>
                <w:highlight w:val="red"/>
                <w:rtl/>
              </w:rPr>
            </w:pPr>
            <w:r w:rsidRPr="00553DC4">
              <w:rPr>
                <w:rFonts w:cs="B Yagut" w:hint="cs"/>
                <w:b/>
                <w:bCs/>
                <w:sz w:val="20"/>
                <w:szCs w:val="20"/>
                <w:rtl/>
              </w:rPr>
              <w:t>سه ترکیبی</w:t>
            </w:r>
          </w:p>
        </w:tc>
        <w:tc>
          <w:tcPr>
            <w:tcW w:w="1886" w:type="dxa"/>
            <w:shd w:val="clear" w:color="auto" w:fill="auto"/>
            <w:vAlign w:val="center"/>
          </w:tcPr>
          <w:p w14:paraId="6A8B7F48" w14:textId="77777777" w:rsidR="00854F44" w:rsidRPr="00553DC4" w:rsidRDefault="00854F44" w:rsidP="00C341D5">
            <w:pPr>
              <w:pStyle w:val="BodyText"/>
              <w:spacing w:after="0"/>
              <w:jc w:val="center"/>
              <w:rPr>
                <w:rFonts w:cs="B Yagut"/>
                <w:b/>
                <w:bCs/>
                <w:sz w:val="20"/>
                <w:szCs w:val="20"/>
              </w:rPr>
            </w:pPr>
            <w:r w:rsidRPr="00553DC4">
              <w:rPr>
                <w:rFonts w:cs="B Yagut"/>
                <w:b/>
                <w:bCs/>
                <w:sz w:val="20"/>
                <w:szCs w:val="20"/>
              </w:rPr>
              <w:t>3FDC</w:t>
            </w:r>
          </w:p>
        </w:tc>
        <w:tc>
          <w:tcPr>
            <w:tcW w:w="3112" w:type="dxa"/>
            <w:vMerge/>
            <w:shd w:val="clear" w:color="auto" w:fill="auto"/>
            <w:vAlign w:val="center"/>
          </w:tcPr>
          <w:p w14:paraId="049EDA41" w14:textId="77777777" w:rsidR="00854F44" w:rsidRPr="00553DC4" w:rsidRDefault="00854F44" w:rsidP="00C341D5">
            <w:pPr>
              <w:pStyle w:val="BodyText"/>
              <w:spacing w:after="0"/>
              <w:rPr>
                <w:rFonts w:cs="B Yagut"/>
                <w:b/>
                <w:bCs/>
                <w:sz w:val="20"/>
                <w:szCs w:val="20"/>
                <w:rtl/>
              </w:rPr>
            </w:pPr>
          </w:p>
        </w:tc>
        <w:tc>
          <w:tcPr>
            <w:tcW w:w="2693" w:type="dxa"/>
            <w:shd w:val="clear" w:color="auto" w:fill="D9D9D9" w:themeFill="background1" w:themeFillShade="D9"/>
            <w:vAlign w:val="center"/>
          </w:tcPr>
          <w:p w14:paraId="5D27B512" w14:textId="77777777" w:rsidR="00854F44" w:rsidRPr="00553DC4" w:rsidRDefault="00854F44" w:rsidP="00C341D5">
            <w:pPr>
              <w:pStyle w:val="BodyText"/>
              <w:spacing w:after="0"/>
              <w:rPr>
                <w:rFonts w:cs="B Yagut"/>
                <w:b/>
                <w:bCs/>
                <w:sz w:val="20"/>
                <w:szCs w:val="20"/>
                <w:highlight w:val="lightGray"/>
                <w:rtl/>
              </w:rPr>
            </w:pPr>
          </w:p>
        </w:tc>
        <w:tc>
          <w:tcPr>
            <w:tcW w:w="4784" w:type="dxa"/>
            <w:shd w:val="clear" w:color="auto" w:fill="auto"/>
            <w:vAlign w:val="center"/>
          </w:tcPr>
          <w:p w14:paraId="575A5BFD" w14:textId="77777777" w:rsidR="00854F44" w:rsidRPr="00553DC4" w:rsidRDefault="00854F44" w:rsidP="00C341D5">
            <w:pPr>
              <w:pStyle w:val="BodyText"/>
              <w:bidi w:val="0"/>
              <w:spacing w:after="0"/>
              <w:jc w:val="both"/>
              <w:rPr>
                <w:rFonts w:cs="B Yagut"/>
                <w:b/>
                <w:bCs/>
                <w:sz w:val="20"/>
                <w:szCs w:val="20"/>
              </w:rPr>
            </w:pPr>
            <w:r w:rsidRPr="00553DC4">
              <w:rPr>
                <w:rFonts w:cs="B Yagut" w:hint="cs"/>
                <w:b/>
                <w:bCs/>
                <w:sz w:val="20"/>
                <w:szCs w:val="20"/>
              </w:rPr>
              <w:t>H75</w:t>
            </w:r>
            <w:r w:rsidRPr="00553DC4">
              <w:rPr>
                <w:rFonts w:cs="B Yagut"/>
                <w:b/>
                <w:bCs/>
                <w:sz w:val="20"/>
                <w:szCs w:val="20"/>
              </w:rPr>
              <w:t xml:space="preserve"> </w:t>
            </w:r>
            <w:r w:rsidRPr="00553DC4">
              <w:rPr>
                <w:rFonts w:cs="B Yagut" w:hint="cs"/>
                <w:b/>
                <w:bCs/>
                <w:sz w:val="20"/>
                <w:szCs w:val="20"/>
              </w:rPr>
              <w:t>R150 E275</w:t>
            </w:r>
          </w:p>
        </w:tc>
      </w:tr>
      <w:tr w:rsidR="00854F44" w:rsidRPr="00553DC4" w14:paraId="4A39B127" w14:textId="77777777" w:rsidTr="00251A1C">
        <w:trPr>
          <w:trHeight w:val="447"/>
          <w:jc w:val="center"/>
        </w:trPr>
        <w:tc>
          <w:tcPr>
            <w:tcW w:w="1985" w:type="dxa"/>
            <w:shd w:val="clear" w:color="auto" w:fill="D9D9D9" w:themeFill="background1" w:themeFillShade="D9"/>
            <w:vAlign w:val="center"/>
          </w:tcPr>
          <w:p w14:paraId="36DD93B7" w14:textId="77777777" w:rsidR="00854F44" w:rsidRPr="00553DC4" w:rsidRDefault="00854F44" w:rsidP="00C341D5">
            <w:pPr>
              <w:pStyle w:val="BodyText"/>
              <w:spacing w:after="0"/>
              <w:jc w:val="both"/>
              <w:rPr>
                <w:rFonts w:cs="B Yagut"/>
                <w:b/>
                <w:bCs/>
                <w:sz w:val="20"/>
                <w:szCs w:val="20"/>
                <w:highlight w:val="red"/>
                <w:rtl/>
              </w:rPr>
            </w:pPr>
            <w:r w:rsidRPr="00553DC4">
              <w:rPr>
                <w:rFonts w:cs="B Yagut" w:hint="cs"/>
                <w:b/>
                <w:bCs/>
                <w:sz w:val="20"/>
                <w:szCs w:val="20"/>
                <w:rtl/>
              </w:rPr>
              <w:t>دو ترکیبی</w:t>
            </w:r>
          </w:p>
        </w:tc>
        <w:tc>
          <w:tcPr>
            <w:tcW w:w="1886" w:type="dxa"/>
            <w:shd w:val="clear" w:color="auto" w:fill="auto"/>
            <w:vAlign w:val="center"/>
          </w:tcPr>
          <w:p w14:paraId="6D789E08" w14:textId="77777777" w:rsidR="00854F44" w:rsidRPr="00553DC4" w:rsidRDefault="00854F44" w:rsidP="00C341D5">
            <w:pPr>
              <w:pStyle w:val="BodyText"/>
              <w:spacing w:after="0"/>
              <w:jc w:val="center"/>
              <w:rPr>
                <w:rFonts w:cs="B Yagut"/>
                <w:b/>
                <w:bCs/>
                <w:sz w:val="20"/>
                <w:szCs w:val="20"/>
              </w:rPr>
            </w:pPr>
            <w:r w:rsidRPr="00553DC4">
              <w:rPr>
                <w:rFonts w:cs="B Yagut"/>
                <w:b/>
                <w:bCs/>
                <w:sz w:val="20"/>
                <w:szCs w:val="20"/>
              </w:rPr>
              <w:t>2FDC</w:t>
            </w:r>
          </w:p>
        </w:tc>
        <w:tc>
          <w:tcPr>
            <w:tcW w:w="3112" w:type="dxa"/>
            <w:vMerge/>
            <w:shd w:val="clear" w:color="auto" w:fill="auto"/>
            <w:vAlign w:val="center"/>
          </w:tcPr>
          <w:p w14:paraId="47538ED8" w14:textId="77777777" w:rsidR="00854F44" w:rsidRPr="00553DC4" w:rsidRDefault="00854F44" w:rsidP="00C341D5">
            <w:pPr>
              <w:pStyle w:val="BodyText"/>
              <w:spacing w:after="0"/>
              <w:rPr>
                <w:rFonts w:cs="B Yagut"/>
                <w:b/>
                <w:bCs/>
                <w:sz w:val="20"/>
                <w:szCs w:val="20"/>
                <w:rtl/>
              </w:rPr>
            </w:pPr>
          </w:p>
        </w:tc>
        <w:tc>
          <w:tcPr>
            <w:tcW w:w="2693" w:type="dxa"/>
            <w:shd w:val="clear" w:color="auto" w:fill="D9D9D9" w:themeFill="background1" w:themeFillShade="D9"/>
            <w:vAlign w:val="center"/>
          </w:tcPr>
          <w:p w14:paraId="6B9BCAB5" w14:textId="77777777" w:rsidR="00854F44" w:rsidRPr="00553DC4" w:rsidRDefault="00854F44" w:rsidP="00C341D5">
            <w:pPr>
              <w:pStyle w:val="BodyText"/>
              <w:spacing w:after="0"/>
              <w:rPr>
                <w:rFonts w:cs="B Yagut"/>
                <w:b/>
                <w:bCs/>
                <w:sz w:val="20"/>
                <w:szCs w:val="20"/>
                <w:highlight w:val="lightGray"/>
                <w:rtl/>
              </w:rPr>
            </w:pPr>
          </w:p>
        </w:tc>
        <w:tc>
          <w:tcPr>
            <w:tcW w:w="4784" w:type="dxa"/>
            <w:shd w:val="clear" w:color="auto" w:fill="auto"/>
            <w:vAlign w:val="center"/>
          </w:tcPr>
          <w:p w14:paraId="52BC8494" w14:textId="77777777" w:rsidR="00854F44" w:rsidRPr="00553DC4" w:rsidRDefault="00854F44" w:rsidP="00C341D5">
            <w:pPr>
              <w:pStyle w:val="BodyText"/>
              <w:bidi w:val="0"/>
              <w:spacing w:after="0"/>
              <w:rPr>
                <w:rFonts w:cs="B Yagut"/>
                <w:b/>
                <w:bCs/>
                <w:sz w:val="20"/>
                <w:szCs w:val="20"/>
              </w:rPr>
            </w:pPr>
            <w:r w:rsidRPr="00553DC4">
              <w:rPr>
                <w:rFonts w:cs="B Yagut" w:hint="cs"/>
                <w:b/>
                <w:bCs/>
                <w:sz w:val="20"/>
                <w:szCs w:val="20"/>
              </w:rPr>
              <w:t>H</w:t>
            </w:r>
            <w:r w:rsidRPr="00553DC4">
              <w:rPr>
                <w:rFonts w:cs="B Yagut"/>
                <w:b/>
                <w:bCs/>
                <w:sz w:val="20"/>
                <w:szCs w:val="20"/>
              </w:rPr>
              <w:t xml:space="preserve"> </w:t>
            </w:r>
            <w:r w:rsidRPr="00553DC4">
              <w:rPr>
                <w:rFonts w:cs="B Yagut" w:hint="cs"/>
                <w:b/>
                <w:bCs/>
                <w:sz w:val="20"/>
                <w:szCs w:val="20"/>
              </w:rPr>
              <w:t>75</w:t>
            </w:r>
            <w:r w:rsidRPr="00553DC4">
              <w:rPr>
                <w:rFonts w:cs="B Yagut"/>
                <w:b/>
                <w:bCs/>
                <w:sz w:val="20"/>
                <w:szCs w:val="20"/>
              </w:rPr>
              <w:t xml:space="preserve">  </w:t>
            </w:r>
            <w:r w:rsidRPr="00553DC4">
              <w:rPr>
                <w:rFonts w:cs="B Yagut" w:hint="cs"/>
                <w:b/>
                <w:bCs/>
                <w:sz w:val="20"/>
                <w:szCs w:val="20"/>
              </w:rPr>
              <w:t xml:space="preserve">R150 </w:t>
            </w:r>
          </w:p>
          <w:p w14:paraId="2537014D" w14:textId="77777777" w:rsidR="00854F44" w:rsidRPr="00553DC4" w:rsidRDefault="00854F44" w:rsidP="00C341D5">
            <w:pPr>
              <w:pStyle w:val="BodyText"/>
              <w:bidi w:val="0"/>
              <w:spacing w:after="0"/>
              <w:rPr>
                <w:rFonts w:cs="B Yagut"/>
                <w:b/>
                <w:bCs/>
                <w:sz w:val="20"/>
                <w:szCs w:val="20"/>
              </w:rPr>
            </w:pPr>
            <w:r w:rsidRPr="00553DC4">
              <w:rPr>
                <w:rFonts w:cs="B Yagut" w:hint="cs"/>
                <w:b/>
                <w:bCs/>
                <w:sz w:val="20"/>
                <w:szCs w:val="20"/>
              </w:rPr>
              <w:t>H</w:t>
            </w:r>
            <w:r w:rsidRPr="00553DC4">
              <w:rPr>
                <w:rFonts w:cs="B Yagut"/>
                <w:b/>
                <w:bCs/>
                <w:sz w:val="20"/>
                <w:szCs w:val="20"/>
              </w:rPr>
              <w:t xml:space="preserve">150 </w:t>
            </w:r>
            <w:r w:rsidRPr="00553DC4">
              <w:rPr>
                <w:rFonts w:cs="B Yagut" w:hint="cs"/>
                <w:b/>
                <w:bCs/>
                <w:sz w:val="20"/>
                <w:szCs w:val="20"/>
              </w:rPr>
              <w:t>R</w:t>
            </w:r>
            <w:r w:rsidRPr="00553DC4">
              <w:rPr>
                <w:rFonts w:cs="B Yagut"/>
                <w:b/>
                <w:bCs/>
                <w:sz w:val="20"/>
                <w:szCs w:val="20"/>
              </w:rPr>
              <w:t>300</w:t>
            </w:r>
          </w:p>
        </w:tc>
      </w:tr>
    </w:tbl>
    <w:p w14:paraId="224DF844" w14:textId="77777777" w:rsidR="00854F44" w:rsidRDefault="00854F44" w:rsidP="00854F44">
      <w:pPr>
        <w:pStyle w:val="FootnoteText"/>
      </w:pPr>
      <w:r w:rsidRPr="00F437C3">
        <w:rPr>
          <w:rFonts w:cs="B Nazanin"/>
          <w:sz w:val="18"/>
          <w:szCs w:val="18"/>
        </w:rPr>
        <w:footnoteRef/>
      </w:r>
      <w:r>
        <w:rPr>
          <w:rFonts w:cs="B Nazanin" w:hint="cs"/>
          <w:sz w:val="18"/>
          <w:szCs w:val="18"/>
          <w:rtl/>
        </w:rPr>
        <w:t xml:space="preserve">- </w:t>
      </w:r>
      <w:r w:rsidRPr="00570E47">
        <w:rPr>
          <w:rFonts w:cs="B Nazanin" w:hint="cs"/>
          <w:sz w:val="18"/>
          <w:szCs w:val="18"/>
          <w:rtl/>
        </w:rPr>
        <w:t>در كشور ما، فعلا براي كودكان حداقل دوزهاي مندرج در دامنه دوزهاي تعيين شده براي داروهاي ضد سل، آن هم  با تاكيد بر دقت در</w:t>
      </w:r>
      <w:r>
        <w:rPr>
          <w:rFonts w:cs="B Nazanin" w:hint="cs"/>
          <w:sz w:val="18"/>
          <w:szCs w:val="18"/>
          <w:rtl/>
        </w:rPr>
        <w:t xml:space="preserve"> </w:t>
      </w:r>
      <w:r w:rsidRPr="00570E47">
        <w:rPr>
          <w:rFonts w:cs="B Nazanin" w:hint="cs"/>
          <w:sz w:val="18"/>
          <w:szCs w:val="18"/>
          <w:rtl/>
        </w:rPr>
        <w:t>شناسايي عوارض دارويي توصيه مي شود.</w:t>
      </w:r>
    </w:p>
    <w:p w14:paraId="243A0D0A" w14:textId="77777777" w:rsidR="00854F44" w:rsidRDefault="00854F44" w:rsidP="00854F44">
      <w:pPr>
        <w:pStyle w:val="FootnoteText"/>
      </w:pPr>
      <w:r>
        <w:rPr>
          <w:rFonts w:cs="B Nazanin" w:hint="cs"/>
          <w:sz w:val="18"/>
          <w:szCs w:val="18"/>
          <w:rtl/>
        </w:rPr>
        <w:t xml:space="preserve">2-  در </w:t>
      </w:r>
      <w:r w:rsidRPr="00F31A12">
        <w:rPr>
          <w:rFonts w:cs="B Nazanin" w:hint="cs"/>
          <w:sz w:val="18"/>
          <w:szCs w:val="18"/>
          <w:rtl/>
        </w:rPr>
        <w:t>بیماران با وزن کم</w:t>
      </w:r>
      <w:r>
        <w:rPr>
          <w:rFonts w:cs="B Nazanin" w:hint="cs"/>
          <w:sz w:val="18"/>
          <w:szCs w:val="18"/>
          <w:rtl/>
        </w:rPr>
        <w:t xml:space="preserve"> </w:t>
      </w:r>
      <w:r w:rsidRPr="00F31A12">
        <w:rPr>
          <w:rFonts w:cs="B Nazanin" w:hint="cs"/>
          <w:sz w:val="18"/>
          <w:szCs w:val="18"/>
          <w:rtl/>
        </w:rPr>
        <w:t xml:space="preserve">تر از 50 کیلوگرم، دوز روزانه توصیه شده استرپتومایسین </w:t>
      </w:r>
      <w:r w:rsidRPr="00F31A12">
        <w:rPr>
          <w:rFonts w:cs="B Nazanin"/>
          <w:sz w:val="18"/>
          <w:szCs w:val="18"/>
        </w:rPr>
        <w:t>mg/kg</w:t>
      </w:r>
      <w:r w:rsidRPr="00F31A12">
        <w:rPr>
          <w:rFonts w:cs="B Nazanin" w:hint="cs"/>
          <w:sz w:val="18"/>
          <w:szCs w:val="18"/>
          <w:rtl/>
        </w:rPr>
        <w:t>10 می باشد</w:t>
      </w:r>
      <w:r>
        <w:rPr>
          <w:rFonts w:cs="B Nazanin" w:hint="cs"/>
          <w:sz w:val="18"/>
          <w:szCs w:val="18"/>
          <w:rtl/>
        </w:rPr>
        <w:t>.</w:t>
      </w:r>
    </w:p>
    <w:p w14:paraId="0EBE9465" w14:textId="77777777" w:rsidR="00854F44" w:rsidRPr="00D942BC" w:rsidRDefault="00854F44" w:rsidP="00854F44">
      <w:pPr>
        <w:jc w:val="center"/>
        <w:rPr>
          <w:rFonts w:cs="B Titr"/>
          <w:b/>
          <w:bCs/>
          <w:sz w:val="20"/>
          <w:szCs w:val="20"/>
          <w:rtl/>
        </w:rPr>
      </w:pPr>
      <w:r w:rsidRPr="00D942BC">
        <w:rPr>
          <w:rFonts w:cs="B Titr" w:hint="cs"/>
          <w:b/>
          <w:bCs/>
          <w:sz w:val="20"/>
          <w:szCs w:val="20"/>
          <w:rtl/>
        </w:rPr>
        <w:lastRenderedPageBreak/>
        <w:t>جدول مقدار تجويز روزانه داروهاي ضد سل ترکیبی</w:t>
      </w:r>
    </w:p>
    <w:tbl>
      <w:tblPr>
        <w:bidiVisual/>
        <w:tblW w:w="12286" w:type="dxa"/>
        <w:jc w:val="center"/>
        <w:tblLook w:val="04A0" w:firstRow="1" w:lastRow="0" w:firstColumn="1" w:lastColumn="0" w:noHBand="0" w:noVBand="1"/>
      </w:tblPr>
      <w:tblGrid>
        <w:gridCol w:w="9"/>
        <w:gridCol w:w="2580"/>
        <w:gridCol w:w="2468"/>
        <w:gridCol w:w="330"/>
        <w:gridCol w:w="1112"/>
        <w:gridCol w:w="1264"/>
        <w:gridCol w:w="2332"/>
        <w:gridCol w:w="2191"/>
      </w:tblGrid>
      <w:tr w:rsidR="00854F44" w:rsidRPr="00553DC4" w14:paraId="483EFC47" w14:textId="77777777" w:rsidTr="00C341D5">
        <w:trPr>
          <w:trHeight w:val="528"/>
          <w:jc w:val="center"/>
        </w:trPr>
        <w:tc>
          <w:tcPr>
            <w:tcW w:w="12286" w:type="dxa"/>
            <w:gridSpan w:val="8"/>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404F961F" w14:textId="77777777" w:rsidR="00854F44" w:rsidRPr="00E452CD" w:rsidRDefault="00854F44" w:rsidP="00C341D5">
            <w:pPr>
              <w:spacing w:after="0"/>
              <w:rPr>
                <w:rFonts w:ascii="Arial" w:eastAsia="Times New Roman" w:hAnsi="Arial" w:cs="B Yagut"/>
                <w:b/>
                <w:bCs/>
              </w:rPr>
            </w:pPr>
            <w:r w:rsidRPr="00E452CD">
              <w:rPr>
                <w:rFonts w:ascii="Arial" w:eastAsia="Times New Roman" w:hAnsi="Arial" w:cs="B Yagut" w:hint="cs"/>
                <w:b/>
                <w:bCs/>
                <w:rtl/>
              </w:rPr>
              <w:t xml:space="preserve">دوره حمله ای (در هر </w:t>
            </w:r>
            <w:r w:rsidRPr="00D12A77">
              <w:rPr>
                <w:rFonts w:ascii="Arial" w:eastAsia="Times New Roman" w:hAnsi="Arial" w:cs="B Yagut" w:hint="cs"/>
                <w:b/>
                <w:bCs/>
                <w:shd w:val="clear" w:color="auto" w:fill="BFBFBF" w:themeFill="background1" w:themeFillShade="BF"/>
                <w:rtl/>
              </w:rPr>
              <w:t>دو گروه درمانی 1 و 2)</w:t>
            </w:r>
          </w:p>
        </w:tc>
      </w:tr>
      <w:tr w:rsidR="00854F44" w:rsidRPr="00553DC4" w14:paraId="4AED25DD" w14:textId="77777777" w:rsidTr="00C341D5">
        <w:trPr>
          <w:trHeight w:val="581"/>
          <w:jc w:val="center"/>
        </w:trPr>
        <w:tc>
          <w:tcPr>
            <w:tcW w:w="2589" w:type="dxa"/>
            <w:gridSpan w:val="2"/>
            <w:tcBorders>
              <w:top w:val="single" w:sz="4" w:space="0" w:color="auto"/>
              <w:left w:val="single" w:sz="8" w:space="0" w:color="auto"/>
              <w:bottom w:val="single" w:sz="8" w:space="0" w:color="auto"/>
              <w:right w:val="single" w:sz="4" w:space="0" w:color="auto"/>
            </w:tcBorders>
            <w:shd w:val="clear" w:color="auto" w:fill="F2F2F2" w:themeFill="background1" w:themeFillShade="F2"/>
            <w:vAlign w:val="center"/>
            <w:hideMark/>
          </w:tcPr>
          <w:p w14:paraId="3361018A"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3910" w:type="dxa"/>
            <w:gridSpan w:val="3"/>
            <w:tcBorders>
              <w:top w:val="single" w:sz="4" w:space="0" w:color="auto"/>
              <w:left w:val="single" w:sz="8" w:space="0" w:color="auto"/>
              <w:bottom w:val="single" w:sz="8" w:space="0" w:color="auto"/>
              <w:right w:val="single" w:sz="4" w:space="0" w:color="auto"/>
            </w:tcBorders>
            <w:shd w:val="clear" w:color="auto" w:fill="F2F2F2" w:themeFill="background1" w:themeFillShade="F2"/>
            <w:vAlign w:val="center"/>
            <w:hideMark/>
          </w:tcPr>
          <w:p w14:paraId="2B84EB7E"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 قرص چهار</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ترکیبی در روز</w:t>
            </w:r>
            <w:r w:rsidRPr="00553DC4">
              <w:rPr>
                <w:rFonts w:ascii="Arial" w:eastAsia="Times New Roman" w:hAnsi="Arial" w:cs="B Yagut" w:hint="cs"/>
                <w:b/>
                <w:bCs/>
                <w:color w:val="000000"/>
                <w:sz w:val="20"/>
                <w:szCs w:val="20"/>
              </w:rPr>
              <w:br/>
              <w:t>(H75R150 E275 Z400)</w:t>
            </w:r>
          </w:p>
        </w:tc>
        <w:tc>
          <w:tcPr>
            <w:tcW w:w="5787" w:type="dxa"/>
            <w:gridSpan w:val="3"/>
            <w:tcBorders>
              <w:top w:val="single" w:sz="4" w:space="0" w:color="auto"/>
              <w:left w:val="single" w:sz="4" w:space="0" w:color="auto"/>
              <w:bottom w:val="single" w:sz="8" w:space="0" w:color="auto"/>
              <w:right w:val="single" w:sz="8" w:space="0" w:color="000000"/>
            </w:tcBorders>
            <w:shd w:val="clear" w:color="auto" w:fill="F2F2F2" w:themeFill="background1" w:themeFillShade="F2"/>
            <w:vAlign w:val="center"/>
            <w:hideMark/>
          </w:tcPr>
          <w:p w14:paraId="254B0AE1" w14:textId="77777777" w:rsidR="00854F44" w:rsidRPr="00E452CD" w:rsidRDefault="00854F44" w:rsidP="00C341D5">
            <w:pPr>
              <w:spacing w:after="0"/>
              <w:jc w:val="center"/>
              <w:rPr>
                <w:rFonts w:ascii="Arial" w:eastAsia="Times New Roman" w:hAnsi="Arial" w:cs="B Yagut"/>
                <w:b/>
                <w:bCs/>
                <w:sz w:val="20"/>
                <w:szCs w:val="20"/>
              </w:rPr>
            </w:pPr>
            <w:r w:rsidRPr="00E452CD">
              <w:rPr>
                <w:rFonts w:ascii="Arial" w:eastAsia="Times New Roman" w:hAnsi="Arial" w:cs="B Yagut" w:hint="cs"/>
                <w:b/>
                <w:bCs/>
                <w:sz w:val="20"/>
                <w:szCs w:val="20"/>
                <w:rtl/>
              </w:rPr>
              <w:t>تعداد قرص دو ترکیبی در روز</w:t>
            </w:r>
            <w:r w:rsidRPr="00E452CD">
              <w:rPr>
                <w:rFonts w:ascii="Arial" w:eastAsia="Times New Roman" w:hAnsi="Arial" w:cs="B Yagut" w:hint="cs"/>
                <w:b/>
                <w:bCs/>
                <w:sz w:val="20"/>
                <w:szCs w:val="20"/>
              </w:rPr>
              <w:br/>
              <w:t xml:space="preserve">(H75R150) </w:t>
            </w:r>
            <w:r w:rsidRPr="00D942BC">
              <w:rPr>
                <w:rFonts w:ascii="Arial" w:eastAsia="Times New Roman" w:hAnsi="Arial" w:cs="B Yagut" w:hint="cs"/>
                <w:b/>
                <w:bCs/>
                <w:sz w:val="20"/>
                <w:szCs w:val="20"/>
                <w:vertAlign w:val="superscript"/>
              </w:rPr>
              <w:t>***</w:t>
            </w:r>
          </w:p>
        </w:tc>
      </w:tr>
      <w:tr w:rsidR="00854F44" w:rsidRPr="00553DC4" w14:paraId="1B420201" w14:textId="77777777" w:rsidTr="00C341D5">
        <w:trPr>
          <w:trHeight w:hRule="exact" w:val="369"/>
          <w:jc w:val="center"/>
        </w:trPr>
        <w:tc>
          <w:tcPr>
            <w:tcW w:w="2589" w:type="dxa"/>
            <w:gridSpan w:val="2"/>
            <w:tcBorders>
              <w:top w:val="nil"/>
              <w:left w:val="single" w:sz="8" w:space="0" w:color="auto"/>
              <w:bottom w:val="single" w:sz="4" w:space="0" w:color="auto"/>
              <w:right w:val="single" w:sz="4" w:space="0" w:color="auto"/>
            </w:tcBorders>
            <w:shd w:val="clear" w:color="auto" w:fill="auto"/>
            <w:noWrap/>
            <w:vAlign w:val="center"/>
            <w:hideMark/>
          </w:tcPr>
          <w:p w14:paraId="06D27E1C"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nil"/>
              <w:left w:val="single" w:sz="8" w:space="0" w:color="auto"/>
              <w:bottom w:val="single" w:sz="4" w:space="0" w:color="auto"/>
              <w:right w:val="single" w:sz="4" w:space="0" w:color="auto"/>
            </w:tcBorders>
            <w:shd w:val="clear" w:color="auto" w:fill="auto"/>
            <w:noWrap/>
            <w:vAlign w:val="center"/>
            <w:hideMark/>
          </w:tcPr>
          <w:p w14:paraId="543C9E16"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5787" w:type="dxa"/>
            <w:gridSpan w:val="3"/>
            <w:tcBorders>
              <w:top w:val="nil"/>
              <w:left w:val="single" w:sz="4" w:space="0" w:color="auto"/>
              <w:bottom w:val="single" w:sz="4" w:space="0" w:color="auto"/>
              <w:right w:val="single" w:sz="8" w:space="0" w:color="000000"/>
            </w:tcBorders>
            <w:shd w:val="clear" w:color="auto" w:fill="D9D9D9" w:themeFill="background1" w:themeFillShade="D9"/>
            <w:noWrap/>
            <w:vAlign w:val="center"/>
            <w:hideMark/>
          </w:tcPr>
          <w:p w14:paraId="34898863" w14:textId="77777777" w:rsidR="00854F44" w:rsidRPr="00553DC4" w:rsidRDefault="00854F44" w:rsidP="00C341D5">
            <w:pPr>
              <w:spacing w:after="0"/>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Pr>
              <w:t> </w:t>
            </w:r>
          </w:p>
        </w:tc>
      </w:tr>
      <w:tr w:rsidR="00854F44" w:rsidRPr="00553DC4" w14:paraId="20C8CF94"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E539124"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6F3F56E" w14:textId="77777777" w:rsidR="00854F44" w:rsidRPr="00553DC4" w:rsidRDefault="00854F44" w:rsidP="00C341D5">
            <w:pPr>
              <w:spacing w:after="0"/>
              <w:jc w:val="center"/>
              <w:rPr>
                <w:rFonts w:ascii="Arial" w:eastAsia="Times New Roman" w:hAnsi="Arial" w:cs="B Yagut"/>
                <w:b/>
                <w:bCs/>
                <w:color w:val="000000"/>
                <w:sz w:val="20"/>
                <w:szCs w:val="20"/>
                <w:rtl/>
              </w:rPr>
            </w:pPr>
            <w:r w:rsidRPr="00553DC4">
              <w:rPr>
                <w:rFonts w:ascii="Arial" w:eastAsia="Times New Roman" w:hAnsi="Arial" w:cs="B Yagut" w:hint="cs"/>
                <w:b/>
                <w:bCs/>
                <w:color w:val="000000"/>
                <w:sz w:val="20"/>
                <w:szCs w:val="20"/>
                <w:rtl/>
              </w:rPr>
              <w:t>2</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81B779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64572D2E"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2D018D0"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49</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40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454B84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hideMark/>
          </w:tcPr>
          <w:p w14:paraId="112F72E3"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4B000CAC"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F6D18D2"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52</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50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75E2BB3"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12BF2BC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18185D93"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BF2FAF9"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53</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3931028"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4</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hideMark/>
          </w:tcPr>
          <w:p w14:paraId="0BDF7F03" w14:textId="77777777" w:rsidR="00854F44" w:rsidRPr="00553DC4" w:rsidRDefault="00854F44" w:rsidP="00C341D5">
            <w:pPr>
              <w:spacing w:after="0"/>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Pr>
              <w:t> </w:t>
            </w:r>
          </w:p>
        </w:tc>
      </w:tr>
      <w:tr w:rsidR="00854F44" w:rsidRPr="00553DC4" w14:paraId="0E2254AD"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tcPr>
          <w:p w14:paraId="79CA8ED0"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tcPr>
          <w:p w14:paraId="6AD5CD87" w14:textId="77777777" w:rsidR="00854F44" w:rsidRPr="00553DC4" w:rsidRDefault="00854F44" w:rsidP="00C341D5">
            <w:pPr>
              <w:spacing w:after="0"/>
              <w:jc w:val="center"/>
              <w:rPr>
                <w:rFonts w:ascii="Arial" w:eastAsia="Times New Roman" w:hAnsi="Arial" w:cs="B Yagut"/>
                <w:b/>
                <w:bCs/>
                <w:color w:val="000000"/>
                <w:sz w:val="20"/>
                <w:szCs w:val="20"/>
                <w:rtl/>
              </w:rPr>
            </w:pPr>
            <w:r w:rsidRPr="00553DC4">
              <w:rPr>
                <w:rFonts w:ascii="Arial" w:eastAsia="Times New Roman" w:hAnsi="Arial" w:cs="B Yagut" w:hint="cs"/>
                <w:b/>
                <w:bCs/>
                <w:color w:val="000000"/>
                <w:sz w:val="20"/>
                <w:szCs w:val="20"/>
                <w:rtl/>
              </w:rPr>
              <w:t>4</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tcPr>
          <w:p w14:paraId="273A9993" w14:textId="77777777" w:rsidR="00854F44" w:rsidRPr="00553DC4" w:rsidRDefault="00854F44" w:rsidP="00C341D5">
            <w:pPr>
              <w:spacing w:after="0"/>
              <w:rPr>
                <w:rFonts w:ascii="Arial" w:eastAsia="Times New Roman" w:hAnsi="Arial" w:cs="B Yagut"/>
                <w:b/>
                <w:bCs/>
                <w:color w:val="000000"/>
                <w:sz w:val="20"/>
                <w:szCs w:val="20"/>
              </w:rPr>
            </w:pPr>
          </w:p>
        </w:tc>
      </w:tr>
      <w:tr w:rsidR="00854F44" w:rsidRPr="00553DC4" w14:paraId="5337DA89" w14:textId="77777777" w:rsidTr="00C341D5">
        <w:trPr>
          <w:trHeight w:val="528"/>
          <w:jc w:val="center"/>
        </w:trPr>
        <w:tc>
          <w:tcPr>
            <w:tcW w:w="12286" w:type="dxa"/>
            <w:gridSpan w:val="8"/>
            <w:tcBorders>
              <w:top w:val="single" w:sz="8" w:space="0" w:color="auto"/>
              <w:left w:val="single" w:sz="8" w:space="0" w:color="auto"/>
              <w:bottom w:val="single" w:sz="8" w:space="0" w:color="auto"/>
              <w:right w:val="single" w:sz="8" w:space="0" w:color="000000"/>
            </w:tcBorders>
            <w:shd w:val="clear" w:color="auto" w:fill="BFBFBF" w:themeFill="background1" w:themeFillShade="BF"/>
            <w:noWrap/>
            <w:vAlign w:val="bottom"/>
            <w:hideMark/>
          </w:tcPr>
          <w:p w14:paraId="56173422" w14:textId="77777777" w:rsidR="00854F44" w:rsidRPr="00E452CD" w:rsidRDefault="00854F44" w:rsidP="00C341D5">
            <w:pPr>
              <w:spacing w:after="0"/>
              <w:rPr>
                <w:rFonts w:ascii="Arial" w:eastAsia="Times New Roman" w:hAnsi="Arial" w:cs="B Yagut"/>
                <w:b/>
                <w:bCs/>
              </w:rPr>
            </w:pPr>
            <w:r w:rsidRPr="00E452CD">
              <w:rPr>
                <w:rFonts w:ascii="Arial" w:eastAsia="Times New Roman" w:hAnsi="Arial" w:cs="B Yagut" w:hint="cs"/>
                <w:b/>
                <w:bCs/>
                <w:rtl/>
              </w:rPr>
              <w:t>دوره نگهدارنده</w:t>
            </w:r>
          </w:p>
        </w:tc>
      </w:tr>
      <w:tr w:rsidR="00854F44" w:rsidRPr="00553DC4" w14:paraId="7F28AF1A" w14:textId="77777777" w:rsidTr="00C341D5">
        <w:trPr>
          <w:gridBefore w:val="1"/>
          <w:wBefore w:w="9" w:type="dxa"/>
          <w:trHeight w:val="432"/>
          <w:jc w:val="center"/>
        </w:trPr>
        <w:tc>
          <w:tcPr>
            <w:tcW w:w="5048" w:type="dxa"/>
            <w:gridSpan w:val="2"/>
            <w:tcBorders>
              <w:top w:val="nil"/>
              <w:left w:val="single" w:sz="8" w:space="0" w:color="auto"/>
              <w:bottom w:val="single" w:sz="8" w:space="0" w:color="auto"/>
              <w:right w:val="single" w:sz="8" w:space="0" w:color="000000"/>
            </w:tcBorders>
            <w:shd w:val="clear" w:color="auto" w:fill="F2F2F2" w:themeFill="background1" w:themeFillShade="F2"/>
            <w:vAlign w:val="bottom"/>
            <w:hideMark/>
          </w:tcPr>
          <w:p w14:paraId="20C79FF9"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گروه درمانی 1</w:t>
            </w:r>
          </w:p>
        </w:tc>
        <w:tc>
          <w:tcPr>
            <w:tcW w:w="330" w:type="dxa"/>
            <w:tcBorders>
              <w:top w:val="nil"/>
              <w:left w:val="nil"/>
              <w:bottom w:val="nil"/>
              <w:right w:val="nil"/>
            </w:tcBorders>
            <w:shd w:val="clear" w:color="auto" w:fill="FFFFFF" w:themeFill="background1"/>
            <w:noWrap/>
            <w:vAlign w:val="bottom"/>
            <w:hideMark/>
          </w:tcPr>
          <w:p w14:paraId="2550E402" w14:textId="77777777" w:rsidR="00854F44" w:rsidRPr="00553DC4" w:rsidRDefault="00854F44" w:rsidP="00C341D5">
            <w:pPr>
              <w:spacing w:after="0"/>
              <w:jc w:val="center"/>
              <w:rPr>
                <w:rFonts w:ascii="Arial" w:eastAsia="Times New Roman" w:hAnsi="Arial" w:cs="B Yagut"/>
                <w:b/>
                <w:bCs/>
                <w:sz w:val="20"/>
                <w:szCs w:val="20"/>
              </w:rPr>
            </w:pPr>
          </w:p>
        </w:tc>
        <w:tc>
          <w:tcPr>
            <w:tcW w:w="6899" w:type="dxa"/>
            <w:gridSpan w:val="4"/>
            <w:tcBorders>
              <w:top w:val="nil"/>
              <w:left w:val="single" w:sz="8" w:space="0" w:color="auto"/>
              <w:bottom w:val="single" w:sz="8" w:space="0" w:color="auto"/>
              <w:right w:val="single" w:sz="8" w:space="0" w:color="000000"/>
            </w:tcBorders>
            <w:shd w:val="clear" w:color="auto" w:fill="F2F2F2" w:themeFill="background1" w:themeFillShade="F2"/>
            <w:vAlign w:val="bottom"/>
            <w:hideMark/>
          </w:tcPr>
          <w:p w14:paraId="2B47DE52"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گروه درمانی 2</w:t>
            </w:r>
          </w:p>
        </w:tc>
      </w:tr>
      <w:tr w:rsidR="00854F44" w:rsidRPr="00553DC4" w14:paraId="2C5447D6" w14:textId="77777777" w:rsidTr="00C341D5">
        <w:trPr>
          <w:trHeight w:val="598"/>
          <w:jc w:val="center"/>
        </w:trPr>
        <w:tc>
          <w:tcPr>
            <w:tcW w:w="2589" w:type="dxa"/>
            <w:gridSpan w:val="2"/>
            <w:tcBorders>
              <w:top w:val="single" w:sz="4" w:space="0" w:color="auto"/>
              <w:left w:val="single" w:sz="8" w:space="0" w:color="auto"/>
              <w:bottom w:val="nil"/>
              <w:right w:val="single" w:sz="8" w:space="0" w:color="000000"/>
            </w:tcBorders>
            <w:shd w:val="clear" w:color="auto" w:fill="F2F2F2" w:themeFill="background1" w:themeFillShade="F2"/>
            <w:vAlign w:val="center"/>
            <w:hideMark/>
          </w:tcPr>
          <w:p w14:paraId="56D264F1"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2468" w:type="dxa"/>
            <w:tcBorders>
              <w:top w:val="single" w:sz="4" w:space="0" w:color="auto"/>
              <w:left w:val="nil"/>
              <w:bottom w:val="nil"/>
              <w:right w:val="single" w:sz="8" w:space="0" w:color="auto"/>
            </w:tcBorders>
            <w:shd w:val="clear" w:color="auto" w:fill="F2F2F2" w:themeFill="background1" w:themeFillShade="F2"/>
            <w:vAlign w:val="center"/>
            <w:hideMark/>
          </w:tcPr>
          <w:p w14:paraId="60774BF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قرص دو ترکیبی در</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روز</w:t>
            </w:r>
            <w:r w:rsidRPr="00553DC4">
              <w:rPr>
                <w:rFonts w:ascii="Arial" w:eastAsia="Times New Roman" w:hAnsi="Arial" w:cs="B Yagut" w:hint="cs"/>
                <w:b/>
                <w:bCs/>
                <w:color w:val="000000"/>
                <w:sz w:val="20"/>
                <w:szCs w:val="20"/>
              </w:rPr>
              <w:br/>
              <w:t>(H75R150)***</w:t>
            </w:r>
          </w:p>
        </w:tc>
        <w:tc>
          <w:tcPr>
            <w:tcW w:w="330" w:type="dxa"/>
            <w:tcBorders>
              <w:top w:val="nil"/>
              <w:left w:val="nil"/>
              <w:bottom w:val="nil"/>
              <w:right w:val="nil"/>
            </w:tcBorders>
            <w:shd w:val="clear" w:color="auto" w:fill="FFFFFF" w:themeFill="background1"/>
            <w:noWrap/>
            <w:vAlign w:val="bottom"/>
            <w:hideMark/>
          </w:tcPr>
          <w:p w14:paraId="5BAB0BF7"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nil"/>
              <w:right w:val="single" w:sz="8" w:space="0" w:color="000000"/>
            </w:tcBorders>
            <w:shd w:val="clear" w:color="auto" w:fill="F2F2F2" w:themeFill="background1" w:themeFillShade="F2"/>
            <w:vAlign w:val="center"/>
            <w:hideMark/>
          </w:tcPr>
          <w:p w14:paraId="4BF6E184"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2332" w:type="dxa"/>
            <w:tcBorders>
              <w:top w:val="single" w:sz="4" w:space="0" w:color="auto"/>
              <w:left w:val="nil"/>
              <w:bottom w:val="nil"/>
              <w:right w:val="single" w:sz="4" w:space="0" w:color="auto"/>
            </w:tcBorders>
            <w:shd w:val="clear" w:color="auto" w:fill="F2F2F2" w:themeFill="background1" w:themeFillShade="F2"/>
            <w:vAlign w:val="center"/>
            <w:hideMark/>
          </w:tcPr>
          <w:p w14:paraId="5936562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 قرص سه ترکیبی در روز</w:t>
            </w:r>
            <w:r w:rsidRPr="00553DC4">
              <w:rPr>
                <w:rFonts w:ascii="Arial" w:eastAsia="Times New Roman" w:hAnsi="Arial" w:cs="B Yagut" w:hint="cs"/>
                <w:b/>
                <w:bCs/>
                <w:color w:val="000000"/>
                <w:sz w:val="20"/>
                <w:szCs w:val="20"/>
                <w:rtl/>
              </w:rPr>
              <w:br/>
              <w:t>(</w:t>
            </w:r>
            <w:r w:rsidRPr="00553DC4">
              <w:rPr>
                <w:rFonts w:ascii="Arial" w:eastAsia="Times New Roman" w:hAnsi="Arial" w:cs="B Yagut" w:hint="cs"/>
                <w:b/>
                <w:bCs/>
                <w:color w:val="000000"/>
                <w:sz w:val="20"/>
                <w:szCs w:val="20"/>
              </w:rPr>
              <w:t>H75R150 E275</w:t>
            </w:r>
            <w:r w:rsidRPr="00553DC4">
              <w:rPr>
                <w:rFonts w:ascii="Arial" w:eastAsia="Times New Roman" w:hAnsi="Arial" w:cs="B Yagut" w:hint="cs"/>
                <w:b/>
                <w:bCs/>
                <w:color w:val="000000"/>
                <w:sz w:val="20"/>
                <w:szCs w:val="20"/>
                <w:rtl/>
              </w:rPr>
              <w:t>)</w:t>
            </w:r>
          </w:p>
        </w:tc>
        <w:tc>
          <w:tcPr>
            <w:tcW w:w="2191" w:type="dxa"/>
            <w:tcBorders>
              <w:top w:val="single" w:sz="4" w:space="0" w:color="auto"/>
              <w:left w:val="single" w:sz="4" w:space="0" w:color="auto"/>
              <w:bottom w:val="nil"/>
              <w:right w:val="single" w:sz="8" w:space="0" w:color="auto"/>
            </w:tcBorders>
            <w:shd w:val="clear" w:color="auto" w:fill="F2F2F2" w:themeFill="background1" w:themeFillShade="F2"/>
            <w:vAlign w:val="center"/>
            <w:hideMark/>
          </w:tcPr>
          <w:p w14:paraId="1494D24B" w14:textId="77777777" w:rsidR="00854F44" w:rsidRPr="00E452CD" w:rsidRDefault="00854F44" w:rsidP="00C341D5">
            <w:pPr>
              <w:spacing w:after="0"/>
              <w:jc w:val="center"/>
              <w:rPr>
                <w:rFonts w:ascii="Arial" w:eastAsia="Times New Roman" w:hAnsi="Arial" w:cs="B Yagut"/>
                <w:b/>
                <w:bCs/>
                <w:sz w:val="20"/>
                <w:szCs w:val="20"/>
              </w:rPr>
            </w:pPr>
            <w:r w:rsidRPr="00E452CD">
              <w:rPr>
                <w:rFonts w:ascii="Arial" w:eastAsia="Times New Roman" w:hAnsi="Arial" w:cs="B Yagut" w:hint="cs"/>
                <w:b/>
                <w:bCs/>
                <w:sz w:val="20"/>
                <w:szCs w:val="20"/>
                <w:rtl/>
              </w:rPr>
              <w:t>تعداد قرص دو ترکیبی در</w:t>
            </w:r>
            <w:r w:rsidRPr="00E452CD">
              <w:rPr>
                <w:rFonts w:ascii="Arial" w:eastAsia="Times New Roman" w:hAnsi="Arial" w:cs="B Yagut" w:hint="cs"/>
                <w:b/>
                <w:bCs/>
                <w:sz w:val="20"/>
                <w:szCs w:val="20"/>
              </w:rPr>
              <w:t xml:space="preserve"> </w:t>
            </w:r>
            <w:r w:rsidRPr="00E452CD">
              <w:rPr>
                <w:rFonts w:ascii="Arial" w:eastAsia="Times New Roman" w:hAnsi="Arial" w:cs="B Yagut" w:hint="cs"/>
                <w:b/>
                <w:bCs/>
                <w:sz w:val="20"/>
                <w:szCs w:val="20"/>
                <w:rtl/>
              </w:rPr>
              <w:t>روز</w:t>
            </w:r>
            <w:r w:rsidRPr="00E452CD">
              <w:rPr>
                <w:rFonts w:ascii="Arial" w:eastAsia="Times New Roman" w:hAnsi="Arial" w:cs="B Yagut" w:hint="cs"/>
                <w:b/>
                <w:bCs/>
                <w:sz w:val="20"/>
                <w:szCs w:val="20"/>
              </w:rPr>
              <w:br/>
              <w:t>(H75R150) ***</w:t>
            </w:r>
          </w:p>
        </w:tc>
      </w:tr>
      <w:tr w:rsidR="00854F44" w:rsidRPr="00553DC4" w14:paraId="482F4B20" w14:textId="77777777" w:rsidTr="00C341D5">
        <w:trPr>
          <w:trHeight w:val="507"/>
          <w:jc w:val="center"/>
        </w:trPr>
        <w:tc>
          <w:tcPr>
            <w:tcW w:w="2589" w:type="dxa"/>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854A63F"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227A9FF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330" w:type="dxa"/>
            <w:tcBorders>
              <w:top w:val="nil"/>
              <w:left w:val="nil"/>
              <w:bottom w:val="nil"/>
              <w:right w:val="nil"/>
            </w:tcBorders>
            <w:shd w:val="clear" w:color="auto" w:fill="auto"/>
            <w:noWrap/>
            <w:vAlign w:val="bottom"/>
            <w:hideMark/>
          </w:tcPr>
          <w:p w14:paraId="5558BCB2"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84BE84F"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231BEAE7"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2191" w:type="dxa"/>
            <w:tcBorders>
              <w:top w:val="single" w:sz="8" w:space="0" w:color="auto"/>
              <w:left w:val="single" w:sz="4" w:space="0" w:color="auto"/>
              <w:bottom w:val="single" w:sz="4" w:space="0" w:color="auto"/>
              <w:right w:val="single" w:sz="8" w:space="0" w:color="auto"/>
            </w:tcBorders>
            <w:shd w:val="clear" w:color="auto" w:fill="D9D9D9" w:themeFill="background1" w:themeFillShade="D9"/>
            <w:noWrap/>
            <w:vAlign w:val="center"/>
            <w:hideMark/>
          </w:tcPr>
          <w:p w14:paraId="010F6F59"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04A13E39" w14:textId="77777777" w:rsidTr="00C341D5">
        <w:trPr>
          <w:trHeight w:val="369"/>
          <w:jc w:val="center"/>
        </w:trPr>
        <w:tc>
          <w:tcPr>
            <w:tcW w:w="2589" w:type="dxa"/>
            <w:gridSpan w:val="2"/>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961E164" w14:textId="77777777" w:rsidR="00854F44" w:rsidRPr="00553DC4" w:rsidRDefault="00854F44" w:rsidP="00C341D5">
            <w:pPr>
              <w:spacing w:after="0"/>
              <w:jc w:val="center"/>
              <w:rPr>
                <w:rFonts w:ascii="Arial" w:eastAsia="Times New Roman" w:hAnsi="Arial" w:cs="B Yagut"/>
                <w:b/>
                <w:bCs/>
                <w:sz w:val="20"/>
                <w:szCs w:val="20"/>
                <w:rtl/>
              </w:rPr>
            </w:pPr>
            <w:r>
              <w:rPr>
                <w:rFonts w:ascii="Arial" w:eastAsia="Times New Roman" w:hAnsi="Arial" w:cs="B Yagut" w:hint="cs"/>
                <w:b/>
                <w:bCs/>
                <w:sz w:val="20"/>
                <w:szCs w:val="20"/>
                <w:rtl/>
              </w:rPr>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1B10ABAC"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330" w:type="dxa"/>
            <w:tcBorders>
              <w:top w:val="nil"/>
              <w:left w:val="nil"/>
              <w:bottom w:val="nil"/>
              <w:right w:val="nil"/>
            </w:tcBorders>
            <w:shd w:val="clear" w:color="auto" w:fill="auto"/>
            <w:noWrap/>
            <w:vAlign w:val="bottom"/>
            <w:hideMark/>
          </w:tcPr>
          <w:p w14:paraId="6996A000"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2851AE2"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576525BE"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auto"/>
            <w:noWrap/>
            <w:vAlign w:val="center"/>
            <w:hideMark/>
          </w:tcPr>
          <w:p w14:paraId="5E65DB77"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6CB7969E" w14:textId="77777777" w:rsidTr="00C341D5">
        <w:trPr>
          <w:trHeight w:val="369"/>
          <w:jc w:val="center"/>
        </w:trPr>
        <w:tc>
          <w:tcPr>
            <w:tcW w:w="2589" w:type="dxa"/>
            <w:gridSpan w:val="2"/>
            <w:vMerge/>
            <w:tcBorders>
              <w:top w:val="single" w:sz="4" w:space="0" w:color="auto"/>
              <w:left w:val="single" w:sz="8" w:space="0" w:color="auto"/>
              <w:bottom w:val="single" w:sz="4" w:space="0" w:color="auto"/>
              <w:right w:val="single" w:sz="4" w:space="0" w:color="auto"/>
            </w:tcBorders>
            <w:vAlign w:val="center"/>
            <w:hideMark/>
          </w:tcPr>
          <w:p w14:paraId="38DCC9F4" w14:textId="77777777" w:rsidR="00854F44" w:rsidRPr="00553DC4" w:rsidRDefault="00854F44" w:rsidP="00C341D5">
            <w:pPr>
              <w:spacing w:after="0"/>
              <w:jc w:val="center"/>
              <w:rPr>
                <w:rFonts w:ascii="Arial" w:eastAsia="Times New Roman" w:hAnsi="Arial" w:cs="B Yagut"/>
                <w:b/>
                <w:bCs/>
                <w:sz w:val="20"/>
                <w:szCs w:val="20"/>
              </w:rPr>
            </w:pPr>
          </w:p>
        </w:tc>
        <w:tc>
          <w:tcPr>
            <w:tcW w:w="2468" w:type="dxa"/>
            <w:vMerge/>
            <w:tcBorders>
              <w:top w:val="nil"/>
              <w:left w:val="single" w:sz="4" w:space="0" w:color="auto"/>
              <w:bottom w:val="single" w:sz="4" w:space="0" w:color="auto"/>
              <w:right w:val="single" w:sz="8" w:space="0" w:color="auto"/>
            </w:tcBorders>
            <w:vAlign w:val="center"/>
            <w:hideMark/>
          </w:tcPr>
          <w:p w14:paraId="093C66CB"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hideMark/>
          </w:tcPr>
          <w:p w14:paraId="6D40225B"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072E821"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49</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40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6340298E"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hideMark/>
          </w:tcPr>
          <w:p w14:paraId="2F87182F"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4D140ADF" w14:textId="77777777" w:rsidTr="00C341D5">
        <w:trPr>
          <w:trHeight w:val="369"/>
          <w:jc w:val="center"/>
        </w:trPr>
        <w:tc>
          <w:tcPr>
            <w:tcW w:w="2589" w:type="dxa"/>
            <w:gridSpan w:val="2"/>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A1A198B"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3652C3E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4</w:t>
            </w:r>
          </w:p>
        </w:tc>
        <w:tc>
          <w:tcPr>
            <w:tcW w:w="330" w:type="dxa"/>
            <w:tcBorders>
              <w:top w:val="nil"/>
              <w:left w:val="nil"/>
              <w:bottom w:val="nil"/>
              <w:right w:val="nil"/>
            </w:tcBorders>
            <w:shd w:val="clear" w:color="auto" w:fill="auto"/>
            <w:noWrap/>
            <w:vAlign w:val="bottom"/>
            <w:hideMark/>
          </w:tcPr>
          <w:p w14:paraId="20338AE2"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463B885"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52</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50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30AABDE7"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auto"/>
            <w:noWrap/>
            <w:vAlign w:val="center"/>
            <w:hideMark/>
          </w:tcPr>
          <w:p w14:paraId="21441CD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478CAB3C" w14:textId="77777777" w:rsidTr="00C341D5">
        <w:trPr>
          <w:trHeight w:val="369"/>
          <w:jc w:val="center"/>
        </w:trPr>
        <w:tc>
          <w:tcPr>
            <w:tcW w:w="2589" w:type="dxa"/>
            <w:gridSpan w:val="2"/>
            <w:vMerge/>
            <w:tcBorders>
              <w:top w:val="single" w:sz="4" w:space="0" w:color="auto"/>
              <w:left w:val="single" w:sz="8" w:space="0" w:color="auto"/>
              <w:bottom w:val="single" w:sz="4" w:space="0" w:color="auto"/>
              <w:right w:val="single" w:sz="4" w:space="0" w:color="auto"/>
            </w:tcBorders>
            <w:vAlign w:val="center"/>
            <w:hideMark/>
          </w:tcPr>
          <w:p w14:paraId="14F1FCE2"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468" w:type="dxa"/>
            <w:vMerge/>
            <w:tcBorders>
              <w:top w:val="nil"/>
              <w:left w:val="single" w:sz="4" w:space="0" w:color="auto"/>
              <w:bottom w:val="single" w:sz="4" w:space="0" w:color="auto"/>
              <w:right w:val="single" w:sz="8" w:space="0" w:color="auto"/>
            </w:tcBorders>
            <w:vAlign w:val="center"/>
            <w:hideMark/>
          </w:tcPr>
          <w:p w14:paraId="227F24D9"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hideMark/>
          </w:tcPr>
          <w:p w14:paraId="02B55BE6"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293297A"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53</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62AAD329"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4</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hideMark/>
          </w:tcPr>
          <w:p w14:paraId="4E73B251"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3D9B3D84" w14:textId="77777777" w:rsidTr="00C341D5">
        <w:trPr>
          <w:trHeight w:val="369"/>
          <w:jc w:val="center"/>
        </w:trPr>
        <w:tc>
          <w:tcPr>
            <w:tcW w:w="2589" w:type="dxa"/>
            <w:gridSpan w:val="2"/>
            <w:tcBorders>
              <w:top w:val="single" w:sz="4" w:space="0" w:color="auto"/>
              <w:left w:val="single" w:sz="8" w:space="0" w:color="auto"/>
              <w:bottom w:val="single" w:sz="4" w:space="0" w:color="auto"/>
              <w:right w:val="single" w:sz="4" w:space="0" w:color="auto"/>
            </w:tcBorders>
            <w:vAlign w:val="center"/>
          </w:tcPr>
          <w:p w14:paraId="7A920684"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468" w:type="dxa"/>
            <w:tcBorders>
              <w:top w:val="nil"/>
              <w:left w:val="single" w:sz="4" w:space="0" w:color="auto"/>
              <w:bottom w:val="single" w:sz="4" w:space="0" w:color="auto"/>
              <w:right w:val="single" w:sz="8" w:space="0" w:color="auto"/>
            </w:tcBorders>
            <w:vAlign w:val="center"/>
          </w:tcPr>
          <w:p w14:paraId="4F110178"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tcPr>
          <w:p w14:paraId="5A723AD3"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tcPr>
          <w:p w14:paraId="6B478F82"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tcPr>
          <w:p w14:paraId="33596CC8"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4</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tcPr>
          <w:p w14:paraId="08AF068E"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4DFF8696" w14:textId="77777777" w:rsidTr="00C341D5">
        <w:trPr>
          <w:trHeight w:val="338"/>
          <w:jc w:val="center"/>
        </w:trPr>
        <w:tc>
          <w:tcPr>
            <w:tcW w:w="12286" w:type="dxa"/>
            <w:gridSpan w:val="8"/>
            <w:tcBorders>
              <w:top w:val="nil"/>
              <w:left w:val="nil"/>
              <w:bottom w:val="nil"/>
              <w:right w:val="nil"/>
            </w:tcBorders>
            <w:shd w:val="clear" w:color="auto" w:fill="auto"/>
            <w:noWrap/>
            <w:vAlign w:val="center"/>
            <w:hideMark/>
          </w:tcPr>
          <w:p w14:paraId="0793D92F" w14:textId="77777777" w:rsidR="00854F44" w:rsidRPr="00250D5E" w:rsidRDefault="00854F44" w:rsidP="00C341D5">
            <w:pPr>
              <w:spacing w:after="0"/>
              <w:jc w:val="both"/>
              <w:rPr>
                <w:rFonts w:ascii="Arial" w:eastAsia="Times New Roman" w:hAnsi="Arial" w:cs="B Yagut"/>
                <w:b/>
                <w:bCs/>
                <w:color w:val="000000"/>
                <w:sz w:val="18"/>
                <w:szCs w:val="18"/>
              </w:rPr>
            </w:pPr>
            <w:r w:rsidRPr="00D942BC">
              <w:rPr>
                <w:rFonts w:ascii="Arial" w:eastAsia="Times New Roman" w:hAnsi="Arial" w:cs="B Yagut" w:hint="cs"/>
                <w:b/>
                <w:bCs/>
                <w:color w:val="000000"/>
                <w:sz w:val="18"/>
                <w:szCs w:val="18"/>
                <w:vertAlign w:val="superscript"/>
                <w:rtl/>
              </w:rPr>
              <w:t>***</w:t>
            </w:r>
            <w:r w:rsidRPr="00250D5E">
              <w:rPr>
                <w:rFonts w:ascii="Arial" w:eastAsia="Times New Roman" w:hAnsi="Arial" w:cs="B Yagut" w:hint="cs"/>
                <w:b/>
                <w:bCs/>
                <w:color w:val="000000"/>
                <w:sz w:val="18"/>
                <w:szCs w:val="18"/>
                <w:rtl/>
              </w:rPr>
              <w:t>چنانچه دوز قرص دو ترکیبی در دسترس (</w:t>
            </w:r>
            <w:r w:rsidRPr="00250D5E">
              <w:rPr>
                <w:rFonts w:ascii="Arial" w:eastAsia="Times New Roman" w:hAnsi="Arial" w:cs="B Yagut" w:hint="cs"/>
                <w:b/>
                <w:bCs/>
                <w:color w:val="000000"/>
                <w:sz w:val="18"/>
                <w:szCs w:val="18"/>
              </w:rPr>
              <w:t>H150 R300</w:t>
            </w:r>
            <w:r w:rsidRPr="00250D5E">
              <w:rPr>
                <w:rFonts w:ascii="Arial" w:eastAsia="Times New Roman" w:hAnsi="Arial" w:cs="B Yagut" w:hint="cs"/>
                <w:b/>
                <w:bCs/>
                <w:color w:val="000000"/>
                <w:sz w:val="18"/>
                <w:szCs w:val="18"/>
                <w:rtl/>
              </w:rPr>
              <w:t>) باشد، مقدار داروی روزانه فوق الذکر باید نصف شود</w:t>
            </w:r>
            <w:r>
              <w:rPr>
                <w:rFonts w:ascii="Arial" w:eastAsia="Times New Roman" w:hAnsi="Arial" w:cs="B Yagut" w:hint="cs"/>
                <w:b/>
                <w:bCs/>
                <w:color w:val="000000"/>
                <w:sz w:val="18"/>
                <w:szCs w:val="18"/>
                <w:rtl/>
              </w:rPr>
              <w:t>.</w:t>
            </w:r>
          </w:p>
        </w:tc>
      </w:tr>
    </w:tbl>
    <w:p w14:paraId="06161248" w14:textId="77777777" w:rsidR="00854F44" w:rsidRPr="003A33D8" w:rsidRDefault="00854F44" w:rsidP="00854F44">
      <w:pPr>
        <w:rPr>
          <w:rFonts w:cs="B Yagut"/>
          <w:b/>
          <w:bCs/>
          <w:rtl/>
        </w:rPr>
      </w:pPr>
      <w:r w:rsidRPr="003A33D8">
        <w:rPr>
          <w:rFonts w:cs="B Yagut" w:hint="cs"/>
          <w:b/>
          <w:bCs/>
          <w:rtl/>
        </w:rPr>
        <w:t>پيگيري</w:t>
      </w:r>
    </w:p>
    <w:p w14:paraId="17C7F4FA" w14:textId="77777777" w:rsidR="00854F44" w:rsidRPr="00553DC4" w:rsidRDefault="00854F44" w:rsidP="00854F44">
      <w:pPr>
        <w:rPr>
          <w:rFonts w:cs="B Yagut"/>
          <w:b/>
          <w:bCs/>
          <w:sz w:val="20"/>
          <w:szCs w:val="20"/>
          <w:rtl/>
        </w:rPr>
      </w:pPr>
      <w:r>
        <w:rPr>
          <w:rFonts w:cs="B Yagut" w:hint="cs"/>
          <w:b/>
          <w:bCs/>
          <w:sz w:val="20"/>
          <w:szCs w:val="20"/>
          <w:rtl/>
        </w:rPr>
        <w:lastRenderedPageBreak/>
        <w:t>فرد</w:t>
      </w:r>
      <w:r w:rsidRPr="00553DC4">
        <w:rPr>
          <w:rFonts w:cs="B Yagut" w:hint="cs"/>
          <w:b/>
          <w:bCs/>
          <w:sz w:val="20"/>
          <w:szCs w:val="20"/>
          <w:rtl/>
        </w:rPr>
        <w:t xml:space="preserve"> مسلول را دو هفته پس از شروع درمان مرحله حاد ب</w:t>
      </w:r>
      <w:r>
        <w:rPr>
          <w:rFonts w:cs="B Yagut" w:hint="cs"/>
          <w:b/>
          <w:bCs/>
          <w:sz w:val="20"/>
          <w:szCs w:val="20"/>
          <w:rtl/>
        </w:rPr>
        <w:t xml:space="preserve">ه </w:t>
      </w:r>
      <w:r w:rsidRPr="00553DC4">
        <w:rPr>
          <w:rFonts w:cs="B Yagut" w:hint="cs"/>
          <w:b/>
          <w:bCs/>
          <w:sz w:val="20"/>
          <w:szCs w:val="20"/>
          <w:rtl/>
        </w:rPr>
        <w:t>شرح زير پيگيري كنيد:</w:t>
      </w:r>
    </w:p>
    <w:p w14:paraId="6D0DE3B9"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553DC4">
        <w:rPr>
          <w:rFonts w:cs="B Yagut" w:hint="cs"/>
          <w:b/>
          <w:bCs/>
          <w:sz w:val="20"/>
          <w:szCs w:val="20"/>
          <w:rtl/>
        </w:rPr>
        <w:t xml:space="preserve">از </w:t>
      </w:r>
      <w:r>
        <w:rPr>
          <w:rFonts w:cs="B Yagut" w:hint="cs"/>
          <w:b/>
          <w:bCs/>
          <w:sz w:val="20"/>
          <w:szCs w:val="20"/>
          <w:rtl/>
        </w:rPr>
        <w:t>فرد</w:t>
      </w:r>
      <w:r w:rsidRPr="00553DC4">
        <w:rPr>
          <w:rFonts w:cs="B Yagut" w:hint="cs"/>
          <w:b/>
          <w:bCs/>
          <w:sz w:val="20"/>
          <w:szCs w:val="20"/>
          <w:rtl/>
        </w:rPr>
        <w:t xml:space="preserve"> در خصوص نحوه مصرف دارو و عوارض ناشي از آن و عمل به توصيه ها سؤال كنيد. در صورتي كه </w:t>
      </w:r>
      <w:r>
        <w:rPr>
          <w:rFonts w:cs="B Yagut" w:hint="cs"/>
          <w:b/>
          <w:bCs/>
          <w:sz w:val="20"/>
          <w:szCs w:val="20"/>
          <w:rtl/>
        </w:rPr>
        <w:t>فرد</w:t>
      </w:r>
      <w:r w:rsidRPr="00553DC4">
        <w:rPr>
          <w:rFonts w:cs="B Yagut" w:hint="cs"/>
          <w:b/>
          <w:bCs/>
          <w:sz w:val="20"/>
          <w:szCs w:val="20"/>
          <w:rtl/>
        </w:rPr>
        <w:t xml:space="preserve"> عملكرد صحيحي داشته است به ادامه عمل تشويق كنيد؛ در غير اين صورت وي را مجددا</w:t>
      </w:r>
      <w:r>
        <w:rPr>
          <w:rFonts w:cs="B Yagut" w:hint="cs"/>
          <w:b/>
          <w:bCs/>
          <w:sz w:val="20"/>
          <w:szCs w:val="20"/>
          <w:rtl/>
        </w:rPr>
        <w:t xml:space="preserve">ً </w:t>
      </w:r>
      <w:r w:rsidRPr="00553DC4">
        <w:rPr>
          <w:rFonts w:cs="B Yagut" w:hint="cs"/>
          <w:b/>
          <w:bCs/>
          <w:sz w:val="20"/>
          <w:szCs w:val="20"/>
          <w:rtl/>
        </w:rPr>
        <w:t xml:space="preserve"> آموزش دهيد. در صورت بروز عوارض شديد دارويي مطابق با اقدامات لازم در جدول عوارض شديد دارويي (ارجاع فوري يا غير فوري، تغيير دارو و...) عمل كنيد. در صورت بروز عوارض خفيف دارويي، درمان علامتي را براي عوارض دارويي مطابق برنامه كشوري سل شروع كنيد. درمان را با </w:t>
      </w:r>
      <w:r w:rsidRPr="00CF1768">
        <w:rPr>
          <w:rFonts w:cs="B Yagut" w:hint="cs"/>
          <w:b/>
          <w:bCs/>
          <w:color w:val="000000" w:themeColor="text1"/>
          <w:sz w:val="20"/>
          <w:szCs w:val="20"/>
          <w:rtl/>
        </w:rPr>
        <w:t>همان دوز اوليه ادامه دهيد. برای بیمار به تيم غير پزشك پسخوراند دهيد كه فرد مبتلا را تا پايان مرحله حمله ای درمان روزانه توسط غير پزشك پيگيري و هر دو هفته يك بار به پزشك مركز ارجاع و پس از آن يعني تا پايان مرحله نگهدارنده درمان، ترجیحاً به صورت روزانه و در صورت عدم امکان، به صورت هفتگي توسط غير پزشك پيگيري و ماهانه به پزشك مركز ارجاع دهد.</w:t>
      </w:r>
    </w:p>
    <w:p w14:paraId="48E6264B"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t>این پیگیری ها را در مرحله حمله ای درمان هر دو هفته ی بار و سپس به صورت هفتگی تکرار کنید و نتیجه آن را در پرونده بیمار ثبت کنید.</w:t>
      </w:r>
    </w:p>
    <w:p w14:paraId="4057EF47"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چنانچه فرد مبتلا به سل ریوی اسمیر خلط مثبت بوده و در گذشته هرگز درمان سل دریافت نکرده (و یا کم تر از یک ماه درمان گرفته است)، وی را مورد جدید سل محسوب کرده و برای وی در پايان ماه دوم، چهارم و ششم  درمان، هر بار دو نمونه اسمير خلط تهیه کنید. چنانچه حداقل يكي از 2 نمونه خلطي كه 2 ماه پس از شروع  درمان (یعنی پايان مرحله حمله ای) ، از فرد تهيه مي شود مثبت باشد، نمونه خلط برای انجام آزمایش کشت و      آنتی بیوگرام ارسال و همزمان درمان مرحله حمله ای درمان را یک ماه ادامه داده و سپس آزمایش اسمیر خلط برای بیمار را تکرار کنید. و بدون توجه به مثبت و يا منفي شدن نتيجه آزمايش، درمان نگهدارنده را براي فرد شروع كنيد.  برای فردان مبتلا به سل ریوی اسمیر خلط منفی، علاوه بر توزین بیمار در هر بار مراجعه، در پایان ماه دوم درمان یعنی قبل از آغاز مرحله نگهدارنده درمان، آزمایش خلط دو نمونه ای انجام دهید تا از منفي باقي ماندن آن اطمينان حاصل كنيد. بدیهی است در صورت مثبت بودن حداقل یکی از این نمونه ها، بیمار به عنوان مورد شکست درمان تلقی و آزمایش کشت و حساسیت دارویی درخواست می شود و سپس برای او مانند یک مورد تحت درمان مجدد اقدامات لازم صورت می پذیرد. </w:t>
      </w:r>
    </w:p>
    <w:p w14:paraId="08833D1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برای فردان مبتلا به سل خارج ریوی، اگر چه در پایان ماه دوم آزمایش خلط دو نمونه ای انجام می شود؛ ولی تمرکز اصلی پایش درمان بر روند تغییرات وزنی بیمار می باشد.</w:t>
      </w:r>
    </w:p>
    <w:p w14:paraId="2DCAEA47"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چنانچه فرد به مدت كم تر از 4 هفته قطع دارو داشته درمان قبلي را همچنان ادامه دهيد فقط به تعداد روز هايي كه فرد دارو مصرف نكرده به طول درمان وي اضافه كنيد. چنانچه فرد بين4 تا 8 هفته قطع دارو داشته از تيم غير پزشك (كارمند بهداشتي مربوطه) بخواهيد كه مجددا از فرد بايد نمونه خلط تهيه كند. چنانچه اسمير خلط مثبت باشد و طول مدت درمان دریافتی بيمار قبل از بروز غیبت،كم تر از 5 ماه باشد، رژيم درماني مربوطه را ادامه دهيد و به ازاي روزهايي كه مصرف نشده به مدت درمان اضافه كنيد و در صورتي كه طول مدت درمان دریافتی بيمار قبل از بروز غیبت، بيشتر از 5 ماه باشد بيمار را مجدداً ثبت نمائيد و رژيم درماني قبلي را  از نو شروع كنيد. و اگر اسمير خلط منفي باشد درمان قبلي را همچنان ادامه دهيد فقط به تعداد روز هايي كه فرد دارو مصرف نكرده به طول درمان وي اضافه كنيد. چنانچه فرد بيش از 8 هفته قطع دارو داشته باشد از تيم غير پزشك (كارمند بهداشتي مربوطه) بخواهيد كه مجدداً از فرد بر اساس برنامه كشوري نمونه خلط تهيه كند. چنانچه اسمير خلط مثبت باشد اين فرد در گروه "درمان پس از غيبت " قرار گرفته، برایش آزمایش کشت و آنتی بیوگرام درخواست می شود و گروه درمانی 2 آغاز مي شود .</w:t>
      </w:r>
    </w:p>
    <w:p w14:paraId="5C8A809B"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نظر به اهمیت تشخیص بموقع مقاومت دارویی، دقت كنيد چنانچه اسمير خلط فرد مبتلا به سل ريوي اسمير خلط مثبت در پايان ماه دوم درمان هنوز مثبت باقي مانده باشد، نمونه خلط را برای انجام آزمایش كشت و آزمايش حساسيت د ارويي ارسال و درمان حمله اي را تا پايان ماه سوم ادامه دهيد. و در پايان ماه سوم آزمايش خلط را تكرار كنيد و بدون توجه به مثبت و يا منفي شدن نتيجه آزمايش، درمان </w:t>
      </w:r>
      <w:r w:rsidRPr="00CF1768">
        <w:rPr>
          <w:rFonts w:cs="B Yagut" w:hint="cs"/>
          <w:b/>
          <w:bCs/>
          <w:color w:val="000000" w:themeColor="text1"/>
          <w:sz w:val="20"/>
          <w:szCs w:val="20"/>
          <w:rtl/>
        </w:rPr>
        <w:lastRenderedPageBreak/>
        <w:t xml:space="preserve">نگهدارنده را براي فرد شروع كنيد. چنانچه در فرد مبتلا به سل ريوي اسمير مثبت، دو ماه پس از شروع درمان نگهدارنده يا در ماه پاياني درمان، اسمير خلط هنوز مثبت باقي مانده است و يا در طول دوره درمان، اسمير خلط فرد مبتلا به سل ريوي اسمير مثبت پس از منفي شدن دوباره مثبت شده باشد، براي اين فرد آزمایش كشت خلط و حساسيت دارويي انجام دهيد. فرد را تحت عنوان شكست درمان طبقه بندی و برای وی گروه 2 درمانی را آغاز کنید. به خاط داشته باشید که بیشترین احتمال مقاومت دارویی مربوط به این گروه از بیماران می باشد. </w:t>
      </w:r>
    </w:p>
    <w:p w14:paraId="487499D8"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دوره درماني مرحله حمله اي در مورد گروه 2 درماني 3 ماهه است. چنانچه در پايان ماه سوم هنوز خلط بيمار مثبت است، نمونه خلط را برای انجام آزمایش كشت و آزمايش حساسيت د ارويي ارسال و ضمن ادامه درمان مرحله حمله اي بدون استرپتومايسين، بیمار را هر چه سریع تر با هماهنگی کارشناس سل شهرستان به مرکز بستری معرفی شده برای آغاز درمان بیماران مبتلا به سل مقاومت به دارو ارجاع دهید.</w:t>
      </w:r>
    </w:p>
    <w:p w14:paraId="3C3EBDA6"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در پايان درمان از فرد مبتلا به سل ريوي، به منظور اطلاع از سير بهبود ضايعات راديوگرافيک </w:t>
      </w:r>
      <w:r w:rsidRPr="00CF1768">
        <w:rPr>
          <w:rFonts w:cs="B Yagut"/>
          <w:b/>
          <w:bCs/>
          <w:color w:val="000000" w:themeColor="text1"/>
          <w:sz w:val="20"/>
          <w:szCs w:val="20"/>
        </w:rPr>
        <w:t>CXR</w:t>
      </w:r>
      <w:r w:rsidRPr="00CF1768">
        <w:rPr>
          <w:rFonts w:cs="B Yagut" w:hint="cs"/>
          <w:b/>
          <w:bCs/>
          <w:color w:val="000000" w:themeColor="text1"/>
          <w:sz w:val="20"/>
          <w:szCs w:val="20"/>
          <w:rtl/>
        </w:rPr>
        <w:t xml:space="preserve"> بعمل آوريد.</w:t>
      </w:r>
    </w:p>
    <w:p w14:paraId="322B9FC1" w14:textId="77777777" w:rsidR="00854F44" w:rsidRPr="0045033C" w:rsidRDefault="00854F44" w:rsidP="00854F44">
      <w:pPr>
        <w:tabs>
          <w:tab w:val="left" w:pos="2447"/>
          <w:tab w:val="center" w:pos="7479"/>
        </w:tabs>
        <w:jc w:val="center"/>
        <w:rPr>
          <w:rFonts w:cs="B Titr"/>
          <w:b/>
          <w:bCs/>
          <w:sz w:val="20"/>
          <w:szCs w:val="20"/>
          <w:rtl/>
        </w:rPr>
      </w:pPr>
      <w:r w:rsidRPr="0045033C">
        <w:rPr>
          <w:rFonts w:cs="B Titr" w:hint="cs"/>
          <w:b/>
          <w:bCs/>
          <w:sz w:val="20"/>
          <w:szCs w:val="20"/>
          <w:rtl/>
        </w:rPr>
        <w:t>عوارض دارويي سل</w:t>
      </w:r>
    </w:p>
    <w:tbl>
      <w:tblPr>
        <w:bidiVisual/>
        <w:tblW w:w="15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2321"/>
        <w:gridCol w:w="9602"/>
      </w:tblGrid>
      <w:tr w:rsidR="00854F44" w:rsidRPr="00553DC4" w14:paraId="36DF64AE" w14:textId="77777777" w:rsidTr="00C341D5">
        <w:tc>
          <w:tcPr>
            <w:tcW w:w="1106" w:type="pct"/>
            <w:shd w:val="clear" w:color="auto" w:fill="D9D9D9"/>
          </w:tcPr>
          <w:p w14:paraId="4E9C7BC4" w14:textId="77777777" w:rsidR="00854F44" w:rsidRPr="00B511A4" w:rsidRDefault="00854F44" w:rsidP="00C341D5">
            <w:pPr>
              <w:spacing w:after="0" w:line="240" w:lineRule="auto"/>
              <w:jc w:val="center"/>
              <w:rPr>
                <w:rFonts w:cs="B Yagut"/>
                <w:b/>
                <w:bCs/>
                <w:rtl/>
              </w:rPr>
            </w:pPr>
            <w:r w:rsidRPr="00B511A4">
              <w:rPr>
                <w:rFonts w:cs="B Yagut" w:hint="cs"/>
                <w:b/>
                <w:bCs/>
                <w:rtl/>
              </w:rPr>
              <w:t>عارضه دارويي</w:t>
            </w:r>
          </w:p>
        </w:tc>
        <w:tc>
          <w:tcPr>
            <w:tcW w:w="758" w:type="pct"/>
            <w:shd w:val="clear" w:color="auto" w:fill="D9D9D9"/>
          </w:tcPr>
          <w:p w14:paraId="6444E112" w14:textId="77777777" w:rsidR="00854F44" w:rsidRPr="00B511A4" w:rsidRDefault="00854F44" w:rsidP="00C341D5">
            <w:pPr>
              <w:spacing w:after="0" w:line="240" w:lineRule="auto"/>
              <w:jc w:val="center"/>
              <w:rPr>
                <w:rFonts w:cs="B Yagut"/>
                <w:b/>
                <w:bCs/>
                <w:rtl/>
              </w:rPr>
            </w:pPr>
            <w:r w:rsidRPr="00B511A4">
              <w:rPr>
                <w:rFonts w:cs="B Yagut" w:hint="cs"/>
                <w:b/>
                <w:bCs/>
                <w:rtl/>
              </w:rPr>
              <w:t>داروي احتمالي ايجاد كننده</w:t>
            </w:r>
          </w:p>
        </w:tc>
        <w:tc>
          <w:tcPr>
            <w:tcW w:w="3136" w:type="pct"/>
            <w:shd w:val="clear" w:color="auto" w:fill="D9D9D9"/>
          </w:tcPr>
          <w:p w14:paraId="417B6BB2" w14:textId="77777777" w:rsidR="00854F44" w:rsidRPr="00B511A4" w:rsidRDefault="00854F44" w:rsidP="00C341D5">
            <w:pPr>
              <w:spacing w:after="0" w:line="240" w:lineRule="auto"/>
              <w:rPr>
                <w:rFonts w:cs="B Yagut"/>
                <w:b/>
                <w:bCs/>
                <w:rtl/>
              </w:rPr>
            </w:pPr>
            <w:r w:rsidRPr="00B511A4">
              <w:rPr>
                <w:rFonts w:cs="B Yagut" w:hint="cs"/>
                <w:b/>
                <w:bCs/>
                <w:rtl/>
              </w:rPr>
              <w:t>اقدامات لازم</w:t>
            </w:r>
          </w:p>
        </w:tc>
      </w:tr>
      <w:tr w:rsidR="00854F44" w:rsidRPr="00553DC4" w14:paraId="5C63EF5C" w14:textId="77777777" w:rsidTr="00C341D5">
        <w:tc>
          <w:tcPr>
            <w:tcW w:w="5000" w:type="pct"/>
            <w:gridSpan w:val="3"/>
            <w:shd w:val="clear" w:color="auto" w:fill="BFBFBF" w:themeFill="background1" w:themeFillShade="BF"/>
          </w:tcPr>
          <w:p w14:paraId="332638F5" w14:textId="77777777" w:rsidR="00854F44" w:rsidRPr="00B511A4" w:rsidRDefault="00854F44" w:rsidP="00C341D5">
            <w:pPr>
              <w:spacing w:after="0" w:line="240" w:lineRule="auto"/>
              <w:rPr>
                <w:rFonts w:cs="B Yagut"/>
                <w:b/>
                <w:bCs/>
                <w:rtl/>
              </w:rPr>
            </w:pPr>
            <w:r w:rsidRPr="00B511A4">
              <w:rPr>
                <w:rFonts w:cs="B Yagut" w:hint="cs"/>
                <w:b/>
                <w:bCs/>
                <w:shd w:val="clear" w:color="auto" w:fill="BFBFBF" w:themeFill="background1" w:themeFillShade="BF"/>
                <w:rtl/>
              </w:rPr>
              <w:t>عوار</w:t>
            </w:r>
            <w:r w:rsidRPr="00B511A4">
              <w:rPr>
                <w:rFonts w:cs="B Yagut" w:hint="cs"/>
                <w:b/>
                <w:bCs/>
                <w:rtl/>
              </w:rPr>
              <w:t>ض دارويي خفيف</w:t>
            </w:r>
          </w:p>
        </w:tc>
      </w:tr>
      <w:tr w:rsidR="00854F44" w:rsidRPr="00553DC4" w14:paraId="483D8BA5" w14:textId="77777777" w:rsidTr="00C341D5">
        <w:tc>
          <w:tcPr>
            <w:tcW w:w="1106" w:type="pct"/>
          </w:tcPr>
          <w:p w14:paraId="00E28CE5"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بي اشتهايي، تهوع و درد شكم</w:t>
            </w:r>
          </w:p>
        </w:tc>
        <w:tc>
          <w:tcPr>
            <w:tcW w:w="758" w:type="pct"/>
          </w:tcPr>
          <w:p w14:paraId="0E43D2F5"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ريفامپين</w:t>
            </w:r>
          </w:p>
        </w:tc>
        <w:tc>
          <w:tcPr>
            <w:tcW w:w="3136" w:type="pct"/>
          </w:tcPr>
          <w:p w14:paraId="5B00C976"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دوز دارو كنترل شود. درمان ادامه يابد. داروها هر شب قبل از خواب مصرف شود.</w:t>
            </w:r>
          </w:p>
        </w:tc>
      </w:tr>
      <w:tr w:rsidR="00854F44" w:rsidRPr="00553DC4" w14:paraId="6FCE6796" w14:textId="77777777" w:rsidTr="00C341D5">
        <w:tc>
          <w:tcPr>
            <w:tcW w:w="1106" w:type="pct"/>
          </w:tcPr>
          <w:p w14:paraId="7C231DF1"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درد مفاصل</w:t>
            </w:r>
          </w:p>
        </w:tc>
        <w:tc>
          <w:tcPr>
            <w:tcW w:w="758" w:type="pct"/>
          </w:tcPr>
          <w:p w14:paraId="6A40A10E"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14:paraId="4C6F95B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آسپيرين</w:t>
            </w:r>
          </w:p>
        </w:tc>
      </w:tr>
      <w:tr w:rsidR="00854F44" w:rsidRPr="00553DC4" w14:paraId="2E68C227" w14:textId="77777777" w:rsidTr="00C341D5">
        <w:tc>
          <w:tcPr>
            <w:tcW w:w="1106" w:type="pct"/>
          </w:tcPr>
          <w:p w14:paraId="5C68DFD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احساس سوزش در پاها</w:t>
            </w:r>
          </w:p>
        </w:tc>
        <w:tc>
          <w:tcPr>
            <w:tcW w:w="758" w:type="pct"/>
          </w:tcPr>
          <w:p w14:paraId="3E60798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ايزونيازيد</w:t>
            </w:r>
          </w:p>
        </w:tc>
        <w:tc>
          <w:tcPr>
            <w:tcW w:w="3136" w:type="pct"/>
          </w:tcPr>
          <w:p w14:paraId="1621EC0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پيريدوكسين 40 ميلي گرم</w:t>
            </w:r>
          </w:p>
        </w:tc>
      </w:tr>
      <w:tr w:rsidR="00854F44" w:rsidRPr="00553DC4" w14:paraId="3B9BC776" w14:textId="77777777" w:rsidTr="00C341D5">
        <w:tc>
          <w:tcPr>
            <w:tcW w:w="5000" w:type="pct"/>
            <w:gridSpan w:val="3"/>
            <w:shd w:val="clear" w:color="auto" w:fill="BFBFBF" w:themeFill="background1" w:themeFillShade="BF"/>
          </w:tcPr>
          <w:p w14:paraId="03ED2471" w14:textId="77777777" w:rsidR="00854F44" w:rsidRPr="00B511A4" w:rsidRDefault="00854F44" w:rsidP="00C341D5">
            <w:pPr>
              <w:spacing w:after="0" w:line="240" w:lineRule="auto"/>
              <w:rPr>
                <w:rFonts w:cs="B Yagut"/>
                <w:b/>
                <w:bCs/>
                <w:rtl/>
              </w:rPr>
            </w:pPr>
            <w:r w:rsidRPr="00B511A4">
              <w:rPr>
                <w:rFonts w:cs="B Yagut" w:hint="cs"/>
                <w:b/>
                <w:bCs/>
                <w:rtl/>
              </w:rPr>
              <w:t>عوارض دارويي شديد</w:t>
            </w:r>
          </w:p>
        </w:tc>
      </w:tr>
      <w:tr w:rsidR="00854F44" w:rsidRPr="00553DC4" w14:paraId="0742C54F" w14:textId="77777777" w:rsidTr="00C341D5">
        <w:tc>
          <w:tcPr>
            <w:tcW w:w="1106" w:type="pct"/>
            <w:shd w:val="clear" w:color="auto" w:fill="D9D9D9"/>
          </w:tcPr>
          <w:p w14:paraId="623FCD7C"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عارضه دارويي</w:t>
            </w:r>
          </w:p>
        </w:tc>
        <w:tc>
          <w:tcPr>
            <w:tcW w:w="758" w:type="pct"/>
            <w:shd w:val="clear" w:color="auto" w:fill="D9D9D9"/>
          </w:tcPr>
          <w:p w14:paraId="44BB032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داروي احتمالي ايجاد كننده</w:t>
            </w:r>
          </w:p>
        </w:tc>
        <w:tc>
          <w:tcPr>
            <w:tcW w:w="3136" w:type="pct"/>
            <w:shd w:val="clear" w:color="auto" w:fill="D9D9D9"/>
          </w:tcPr>
          <w:p w14:paraId="5575121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اقدامات لازم</w:t>
            </w:r>
          </w:p>
        </w:tc>
      </w:tr>
      <w:tr w:rsidR="00854F44" w:rsidRPr="00553DC4" w14:paraId="2B7FBE62" w14:textId="77777777" w:rsidTr="00C341D5">
        <w:tc>
          <w:tcPr>
            <w:tcW w:w="1106" w:type="pct"/>
          </w:tcPr>
          <w:p w14:paraId="279824D8"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لكه هاي پوستي به همراه ادم، زخم مخاطي و شوك</w:t>
            </w:r>
          </w:p>
        </w:tc>
        <w:tc>
          <w:tcPr>
            <w:tcW w:w="758" w:type="pct"/>
          </w:tcPr>
          <w:p w14:paraId="12CA2E57"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استرپتومايسين/ ايزونيازيد ريفامپين </w:t>
            </w:r>
          </w:p>
          <w:p w14:paraId="7160781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14:paraId="1CEC55A3"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تمام داروها متوقف شود.</w:t>
            </w:r>
          </w:p>
          <w:p w14:paraId="319E201D"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داروي آنتي هيستامين و در صورت شديد بودن كورتيكواستروئيد همراه مايعات داخل وريدي تجويز گردد.</w:t>
            </w:r>
          </w:p>
          <w:p w14:paraId="1A42C078"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از تجويز مجدد استرپتومايسين جداً خودداري كنيد.</w:t>
            </w:r>
          </w:p>
          <w:p w14:paraId="0DDE7D76"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بيمار را به بيمارستان ارجاع فوري دهيد.</w:t>
            </w:r>
          </w:p>
        </w:tc>
      </w:tr>
      <w:tr w:rsidR="00854F44" w:rsidRPr="00553DC4" w14:paraId="1CB49EA9" w14:textId="77777777" w:rsidTr="00C341D5">
        <w:tc>
          <w:tcPr>
            <w:tcW w:w="1106" w:type="pct"/>
          </w:tcPr>
          <w:p w14:paraId="5EB7770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خارش</w:t>
            </w:r>
          </w:p>
        </w:tc>
        <w:tc>
          <w:tcPr>
            <w:tcW w:w="758" w:type="pct"/>
          </w:tcPr>
          <w:p w14:paraId="3F5D9DE2"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استرپتومايسين</w:t>
            </w:r>
          </w:p>
        </w:tc>
        <w:tc>
          <w:tcPr>
            <w:tcW w:w="3136" w:type="pct"/>
          </w:tcPr>
          <w:p w14:paraId="057EC13F"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استرپتومايسين را متوقف كنيد</w:t>
            </w:r>
          </w:p>
          <w:p w14:paraId="6AC82EB4"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ضمن تجويز داروي آنتي هيستامين درمان ضد سل ادامه يابد.</w:t>
            </w:r>
          </w:p>
        </w:tc>
      </w:tr>
      <w:tr w:rsidR="00854F44" w:rsidRPr="00553DC4" w14:paraId="6ACC0099" w14:textId="77777777" w:rsidTr="00C341D5">
        <w:tc>
          <w:tcPr>
            <w:tcW w:w="1106" w:type="pct"/>
          </w:tcPr>
          <w:p w14:paraId="58378931" w14:textId="77777777" w:rsidR="00854F44" w:rsidRPr="00553DC4" w:rsidRDefault="00854F44" w:rsidP="00C341D5">
            <w:pPr>
              <w:spacing w:after="0"/>
              <w:rPr>
                <w:rFonts w:cs="B Yagut"/>
                <w:b/>
                <w:bCs/>
                <w:sz w:val="20"/>
                <w:szCs w:val="20"/>
                <w:rtl/>
              </w:rPr>
            </w:pPr>
            <w:r w:rsidRPr="00553DC4">
              <w:rPr>
                <w:rFonts w:cs="B Yagut" w:hint="cs"/>
                <w:b/>
                <w:bCs/>
                <w:sz w:val="20"/>
                <w:szCs w:val="20"/>
                <w:rtl/>
              </w:rPr>
              <w:t>كاهش شنوايي ويا كري</w:t>
            </w:r>
          </w:p>
        </w:tc>
        <w:tc>
          <w:tcPr>
            <w:tcW w:w="758" w:type="pct"/>
          </w:tcPr>
          <w:p w14:paraId="659707CC" w14:textId="77777777"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w:t>
            </w:r>
          </w:p>
        </w:tc>
        <w:tc>
          <w:tcPr>
            <w:tcW w:w="3136" w:type="pct"/>
          </w:tcPr>
          <w:p w14:paraId="6E1305A2" w14:textId="77777777" w:rsidR="00854F44" w:rsidRPr="00553DC4" w:rsidRDefault="00854F44" w:rsidP="00C341D5">
            <w:pPr>
              <w:spacing w:after="0"/>
              <w:rPr>
                <w:rFonts w:cs="B Yagut"/>
                <w:b/>
                <w:bCs/>
                <w:sz w:val="20"/>
                <w:szCs w:val="20"/>
                <w:rtl/>
              </w:rPr>
            </w:pPr>
            <w:r w:rsidRPr="00553DC4">
              <w:rPr>
                <w:rFonts w:cs="B Yagut" w:hint="cs"/>
                <w:b/>
                <w:bCs/>
                <w:sz w:val="20"/>
                <w:szCs w:val="20"/>
                <w:rtl/>
              </w:rPr>
              <w:t>چنانچه در معاينه با اتوسكوپ يافته غير طبيعي وجود ندارد استرپتومايسين حذف و ب</w:t>
            </w:r>
            <w:r>
              <w:rPr>
                <w:rFonts w:cs="B Yagut" w:hint="cs"/>
                <w:b/>
                <w:bCs/>
                <w:sz w:val="20"/>
                <w:szCs w:val="20"/>
                <w:rtl/>
              </w:rPr>
              <w:t xml:space="preserve">ه </w:t>
            </w:r>
            <w:r w:rsidRPr="00553DC4">
              <w:rPr>
                <w:rFonts w:cs="B Yagut" w:hint="cs"/>
                <w:b/>
                <w:bCs/>
                <w:sz w:val="20"/>
                <w:szCs w:val="20"/>
                <w:rtl/>
              </w:rPr>
              <w:t>جاي آن اتامبوتول را جايگزين كنيد</w:t>
            </w:r>
          </w:p>
        </w:tc>
      </w:tr>
      <w:tr w:rsidR="00854F44" w:rsidRPr="00553DC4" w14:paraId="21994BEE" w14:textId="77777777" w:rsidTr="00C341D5">
        <w:tc>
          <w:tcPr>
            <w:tcW w:w="1106" w:type="pct"/>
          </w:tcPr>
          <w:p w14:paraId="2F3FEB63" w14:textId="77777777" w:rsidR="00854F44" w:rsidRPr="00553DC4" w:rsidRDefault="00854F44" w:rsidP="00C341D5">
            <w:pPr>
              <w:spacing w:after="0"/>
              <w:rPr>
                <w:rFonts w:cs="B Yagut"/>
                <w:b/>
                <w:bCs/>
                <w:sz w:val="20"/>
                <w:szCs w:val="20"/>
                <w:rtl/>
              </w:rPr>
            </w:pPr>
            <w:r w:rsidRPr="00553DC4">
              <w:rPr>
                <w:rFonts w:cs="B Yagut" w:hint="cs"/>
                <w:b/>
                <w:bCs/>
                <w:sz w:val="20"/>
                <w:szCs w:val="20"/>
                <w:rtl/>
              </w:rPr>
              <w:t>سرگيجه و يا نيستاگموس</w:t>
            </w:r>
          </w:p>
        </w:tc>
        <w:tc>
          <w:tcPr>
            <w:tcW w:w="758" w:type="pct"/>
          </w:tcPr>
          <w:p w14:paraId="42360DE8" w14:textId="77777777"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w:t>
            </w:r>
          </w:p>
        </w:tc>
        <w:tc>
          <w:tcPr>
            <w:tcW w:w="3136" w:type="pct"/>
          </w:tcPr>
          <w:p w14:paraId="2EC04810" w14:textId="77777777"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 حذف و ب</w:t>
            </w:r>
            <w:r>
              <w:rPr>
                <w:rFonts w:cs="B Yagut" w:hint="cs"/>
                <w:b/>
                <w:bCs/>
                <w:sz w:val="20"/>
                <w:szCs w:val="20"/>
                <w:rtl/>
              </w:rPr>
              <w:t xml:space="preserve">ه </w:t>
            </w:r>
            <w:r w:rsidRPr="00553DC4">
              <w:rPr>
                <w:rFonts w:cs="B Yagut" w:hint="cs"/>
                <w:b/>
                <w:bCs/>
                <w:sz w:val="20"/>
                <w:szCs w:val="20"/>
                <w:rtl/>
              </w:rPr>
              <w:t>جاي آن اتامبوتول را جايگزين كنيد</w:t>
            </w:r>
          </w:p>
        </w:tc>
      </w:tr>
      <w:tr w:rsidR="00854F44" w:rsidRPr="00553DC4" w14:paraId="5734DB3A" w14:textId="77777777" w:rsidTr="00C341D5">
        <w:tc>
          <w:tcPr>
            <w:tcW w:w="1106" w:type="pct"/>
          </w:tcPr>
          <w:p w14:paraId="1102B332"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اختلال ديد رنگ (قرمز و سبز)</w:t>
            </w:r>
          </w:p>
        </w:tc>
        <w:tc>
          <w:tcPr>
            <w:tcW w:w="758" w:type="pct"/>
          </w:tcPr>
          <w:p w14:paraId="2FA12E7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اتامبوتول</w:t>
            </w:r>
          </w:p>
        </w:tc>
        <w:tc>
          <w:tcPr>
            <w:tcW w:w="3136" w:type="pct"/>
          </w:tcPr>
          <w:p w14:paraId="557FCED6"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اتامبوتول را متوقف كنيد.</w:t>
            </w:r>
          </w:p>
          <w:p w14:paraId="232ED88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بيمار را براي ادامه درمان به پرشك متخصص ارجاع غير فوري دهيد.</w:t>
            </w:r>
          </w:p>
        </w:tc>
      </w:tr>
      <w:tr w:rsidR="00854F44" w:rsidRPr="00553DC4" w14:paraId="29C4BBE8" w14:textId="77777777" w:rsidTr="00C341D5">
        <w:tc>
          <w:tcPr>
            <w:tcW w:w="1106" w:type="pct"/>
          </w:tcPr>
          <w:p w14:paraId="21CB1E68"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lastRenderedPageBreak/>
              <w:t>زردي، استفراغ و كنفوزيون به علت هپاتيت دارويي</w:t>
            </w:r>
          </w:p>
        </w:tc>
        <w:tc>
          <w:tcPr>
            <w:tcW w:w="758" w:type="pct"/>
          </w:tcPr>
          <w:p w14:paraId="085A498F"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ايزونيازيد ريفامپين </w:t>
            </w:r>
          </w:p>
          <w:p w14:paraId="0AC4BB42"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14:paraId="38509151"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تمام داروها متوقف شود.</w:t>
            </w:r>
          </w:p>
          <w:p w14:paraId="05E3AF1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تست هاي كبدي و </w:t>
            </w:r>
            <w:r w:rsidRPr="00553DC4">
              <w:rPr>
                <w:rFonts w:cs="B Yagut"/>
                <w:b/>
                <w:bCs/>
                <w:sz w:val="20"/>
                <w:szCs w:val="20"/>
              </w:rPr>
              <w:t>PT</w:t>
            </w:r>
            <w:r w:rsidRPr="00553DC4">
              <w:rPr>
                <w:rFonts w:cs="B Yagut" w:hint="cs"/>
                <w:b/>
                <w:bCs/>
                <w:sz w:val="20"/>
                <w:szCs w:val="20"/>
                <w:rtl/>
              </w:rPr>
              <w:t xml:space="preserve"> بطور اورژانس انجام شود.</w:t>
            </w:r>
          </w:p>
          <w:p w14:paraId="0ABFBC1A" w14:textId="77777777" w:rsidR="00854F44" w:rsidRPr="00553DC4" w:rsidRDefault="00854F44" w:rsidP="00C341D5">
            <w:pPr>
              <w:spacing w:after="0" w:line="240" w:lineRule="auto"/>
              <w:rPr>
                <w:rFonts w:cs="B Yagut"/>
                <w:b/>
                <w:bCs/>
                <w:sz w:val="20"/>
                <w:szCs w:val="20"/>
                <w:rtl/>
              </w:rPr>
            </w:pPr>
            <w:r>
              <w:rPr>
                <w:rFonts w:cs="B Yagut" w:hint="cs"/>
                <w:b/>
                <w:bCs/>
                <w:sz w:val="20"/>
                <w:szCs w:val="20"/>
                <w:rtl/>
              </w:rPr>
              <w:t>فرد</w:t>
            </w:r>
            <w:r w:rsidRPr="00553DC4">
              <w:rPr>
                <w:rFonts w:cs="B Yagut" w:hint="cs"/>
                <w:b/>
                <w:bCs/>
                <w:sz w:val="20"/>
                <w:szCs w:val="20"/>
                <w:rtl/>
              </w:rPr>
              <w:t xml:space="preserve"> را به بيمارستان ارجاع فوري دهيد</w:t>
            </w:r>
            <w:r>
              <w:rPr>
                <w:rFonts w:cs="B Yagut" w:hint="cs"/>
                <w:b/>
                <w:bCs/>
                <w:sz w:val="20"/>
                <w:szCs w:val="20"/>
                <w:rtl/>
              </w:rPr>
              <w:t>.</w:t>
            </w:r>
            <w:r w:rsidRPr="00553DC4">
              <w:rPr>
                <w:rFonts w:cs="B Yagut" w:hint="cs"/>
                <w:b/>
                <w:bCs/>
                <w:sz w:val="20"/>
                <w:szCs w:val="20"/>
                <w:rtl/>
              </w:rPr>
              <w:t>.</w:t>
            </w:r>
          </w:p>
          <w:p w14:paraId="789FE944"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در موارد سل پيشرفته كه قطع درمان سل ممكن نيست تا طبيعي شدن تست ها كبدي از استرپتومايسين و اتامبوتول استفاده كنيد. </w:t>
            </w:r>
          </w:p>
        </w:tc>
      </w:tr>
      <w:tr w:rsidR="00854F44" w:rsidRPr="00553DC4" w14:paraId="1B4C8009" w14:textId="77777777" w:rsidTr="00C341D5">
        <w:trPr>
          <w:trHeight w:val="393"/>
        </w:trPr>
        <w:tc>
          <w:tcPr>
            <w:tcW w:w="1106" w:type="pct"/>
          </w:tcPr>
          <w:p w14:paraId="7B6983D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شوك، پورپوراي ترومبوسيتوپنيك و نارسايي حاد كبد</w:t>
            </w:r>
          </w:p>
        </w:tc>
        <w:tc>
          <w:tcPr>
            <w:tcW w:w="758" w:type="pct"/>
          </w:tcPr>
          <w:p w14:paraId="19F33FF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ريفامپين </w:t>
            </w:r>
          </w:p>
          <w:p w14:paraId="23E9F2EC" w14:textId="77777777" w:rsidR="00854F44" w:rsidRPr="00553DC4" w:rsidRDefault="00854F44" w:rsidP="00C341D5">
            <w:pPr>
              <w:spacing w:after="0" w:line="240" w:lineRule="auto"/>
              <w:rPr>
                <w:rFonts w:cs="B Yagut"/>
                <w:b/>
                <w:bCs/>
                <w:sz w:val="20"/>
                <w:szCs w:val="20"/>
                <w:rtl/>
              </w:rPr>
            </w:pPr>
          </w:p>
        </w:tc>
        <w:tc>
          <w:tcPr>
            <w:tcW w:w="3136" w:type="pct"/>
          </w:tcPr>
          <w:p w14:paraId="61191BCD"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ريفامپين را حذف كنيد.</w:t>
            </w:r>
          </w:p>
        </w:tc>
      </w:tr>
    </w:tbl>
    <w:p w14:paraId="60D896B6" w14:textId="77777777" w:rsidR="00854F44" w:rsidRDefault="00854F44" w:rsidP="00854F44">
      <w:pPr>
        <w:rPr>
          <w:rFonts w:cs="B Yagut"/>
          <w:b/>
          <w:bCs/>
          <w:sz w:val="20"/>
          <w:szCs w:val="20"/>
          <w:rtl/>
        </w:rPr>
      </w:pPr>
      <w:r w:rsidRPr="00553DC4">
        <w:rPr>
          <w:rFonts w:cs="B Yagut" w:hint="cs"/>
          <w:b/>
          <w:bCs/>
          <w:sz w:val="20"/>
          <w:szCs w:val="20"/>
          <w:rtl/>
        </w:rPr>
        <w:t>منبع: برنامه كشوري پيشگيري و مبارزه با سل</w:t>
      </w:r>
    </w:p>
    <w:p w14:paraId="22B5B374"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درمان علامتي عوارض خفيف دارويي</w:t>
      </w:r>
    </w:p>
    <w:p w14:paraId="2FB21C2B"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بي اشتهايي، تهوع و درد شكم: دوز دارو ها را كنترل كنيد. درمان را ادامه دهيد. از فرد بخواهيد دارو ها را هر شب قبل از خواب شب مصرف كند. </w:t>
      </w:r>
    </w:p>
    <w:p w14:paraId="5EEF6BD8"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درد مفاصل: از آسپيرين استفاده كنيد.</w:t>
      </w:r>
    </w:p>
    <w:p w14:paraId="22092F96"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احساس سوزش در پاها: پيريدوكسين 40 ميلي گرم روزانه تجويز كنيد.</w:t>
      </w:r>
    </w:p>
    <w:p w14:paraId="453C317A" w14:textId="77777777"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فرد مشكوك به سل( داراي يك اسمير مثبت از خلط بدون  نشانه هاي راديوگرافيك مؤيد سل) را برای بررسی توسط فوکال پوینت عفونی یا کمیته فنی سل شهرستان ارجاع کنید</w:t>
      </w:r>
    </w:p>
    <w:p w14:paraId="6F11B2BF"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فرد مشكوك به سل (3 اسمير منفي) را پس از دو هفته از زمان مراجعه به شرح زير پيگيري كنيد:</w:t>
      </w:r>
    </w:p>
    <w:p w14:paraId="15033AD5"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دقت كنيد فرد پيگيري شده داراي 3 نمونه اسمير منفي از خلط است و 14-10 روز تحت درمان غير اختصاصي قرار گرفته است. از فرد در خصوص نشانه هاي بيماري سؤال كنيد: </w:t>
      </w:r>
    </w:p>
    <w:p w14:paraId="37F4B128" w14:textId="77777777" w:rsidR="00854F44" w:rsidRPr="00CF1768" w:rsidRDefault="00854F44" w:rsidP="00CE2CBA">
      <w:pPr>
        <w:numPr>
          <w:ilvl w:val="0"/>
          <w:numId w:val="26"/>
        </w:numPr>
        <w:tabs>
          <w:tab w:val="left" w:pos="302"/>
        </w:tabs>
        <w:rPr>
          <w:rFonts w:cs="B Yagut"/>
          <w:b/>
          <w:bCs/>
          <w:color w:val="000000" w:themeColor="text1"/>
          <w:sz w:val="20"/>
          <w:szCs w:val="20"/>
        </w:rPr>
      </w:pPr>
      <w:r w:rsidRPr="00CF1768">
        <w:rPr>
          <w:rFonts w:cs="B Yagut" w:hint="cs"/>
          <w:b/>
          <w:bCs/>
          <w:color w:val="000000" w:themeColor="text1"/>
          <w:sz w:val="20"/>
          <w:szCs w:val="20"/>
          <w:rtl/>
        </w:rPr>
        <w:t>چنانچه فرد داراي علايم بهبودي است اين فرد مبتلا به سل نيست. فرد را به مراجعه در صورت بروز نشانه يا تماس با فرد مسلول تشويق كنيد.</w:t>
      </w:r>
    </w:p>
    <w:p w14:paraId="413D12B7" w14:textId="77777777" w:rsidR="00854F44" w:rsidRPr="00CF1768" w:rsidRDefault="00854F44" w:rsidP="00CE2CBA">
      <w:pPr>
        <w:numPr>
          <w:ilvl w:val="0"/>
          <w:numId w:val="26"/>
        </w:numPr>
        <w:tabs>
          <w:tab w:val="left" w:pos="302"/>
        </w:tabs>
        <w:rPr>
          <w:rFonts w:cs="B Yagut"/>
          <w:b/>
          <w:bCs/>
          <w:color w:val="000000" w:themeColor="text1"/>
          <w:sz w:val="20"/>
          <w:szCs w:val="20"/>
          <w:rtl/>
        </w:rPr>
      </w:pPr>
      <w:r w:rsidRPr="00CF1768">
        <w:rPr>
          <w:rFonts w:cs="B Yagut" w:hint="cs"/>
          <w:b/>
          <w:bCs/>
          <w:color w:val="000000" w:themeColor="text1"/>
          <w:sz w:val="20"/>
          <w:szCs w:val="20"/>
          <w:rtl/>
        </w:rPr>
        <w:t>چنانچه فرد فاقد علايم بهبودي است از فرد 3 نمونه اسمير خلط مجدد تهيه شود. چنانچه از 3  نمونه اسمير مجدد حداقل 2 مورد مثبت گزارش شود، فرد تحت عنوان سل ريوي اسمير مثبت تحت درمان سل قرار مي گيرد. چنانچه تنها یک نمونه مثبت گردد، انجام رادیوگرافی قفسه سینه ضرورت دارد؛ در این حالت وجودگرافی غیر طبیعی قفسه سینه به منزله طبقه بندی بیمار در گروه مبتلایان به سل ریوی خلط مثبت و آغاز فوری درمان ضد سل است و طبیعی بودن گرافی بیمار، ضرورت ارجاع به فوکال پوینت عفونی یا کمیته فنی سل شهرستان را ایجاب می کند. همچنین در صورتی که هر سه مورد اسمير مجدد خلط بیمار منفي باشد می بایست ضمن انجام گرافی قفسه سینه، فرد را جهت بررسی وجود یا رد سل ريوي اسمير خلط منفي به فوکال پوینت عفونی یا کمیته فنی سل شهرستان ارجاع داد .</w:t>
      </w:r>
    </w:p>
    <w:p w14:paraId="2DD208B1"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توجه: </w:t>
      </w:r>
    </w:p>
    <w:p w14:paraId="6DA42BF7" w14:textId="77777777" w:rsidR="00854F44" w:rsidRPr="00CF1768" w:rsidRDefault="00854F44" w:rsidP="00CE2CBA">
      <w:pPr>
        <w:pStyle w:val="ListParagraph"/>
        <w:numPr>
          <w:ilvl w:val="0"/>
          <w:numId w:val="45"/>
        </w:numPr>
        <w:rPr>
          <w:rFonts w:cs="B Yagut"/>
          <w:b/>
          <w:bCs/>
          <w:color w:val="000000" w:themeColor="text1"/>
          <w:sz w:val="20"/>
          <w:szCs w:val="20"/>
        </w:rPr>
      </w:pPr>
      <w:r w:rsidRPr="00CF1768">
        <w:rPr>
          <w:rFonts w:cs="B Yagut" w:hint="cs"/>
          <w:b/>
          <w:bCs/>
          <w:color w:val="000000" w:themeColor="text1"/>
          <w:sz w:val="20"/>
          <w:szCs w:val="20"/>
          <w:rtl/>
        </w:rPr>
        <w:lastRenderedPageBreak/>
        <w:t>بیماریابی سل در آسایشگاه های نگهداری از فردان باید به صورت ادواری و به شکل فعال انجام گیرد.</w:t>
      </w:r>
    </w:p>
    <w:p w14:paraId="4E378F60" w14:textId="77777777" w:rsidR="00854F44" w:rsidRPr="00CF1768" w:rsidRDefault="00854F44" w:rsidP="00CE2CBA">
      <w:pPr>
        <w:pStyle w:val="ListParagraph"/>
        <w:numPr>
          <w:ilvl w:val="0"/>
          <w:numId w:val="45"/>
        </w:numPr>
        <w:rPr>
          <w:rFonts w:cs="B Yagut"/>
          <w:b/>
          <w:bCs/>
          <w:color w:val="000000" w:themeColor="text1"/>
          <w:sz w:val="20"/>
          <w:szCs w:val="20"/>
          <w:rtl/>
        </w:rPr>
      </w:pPr>
      <w:r w:rsidRPr="00CF1768">
        <w:rPr>
          <w:rFonts w:cs="B Yagut" w:hint="cs"/>
          <w:b/>
          <w:bCs/>
          <w:color w:val="000000" w:themeColor="text1"/>
          <w:sz w:val="20"/>
          <w:szCs w:val="20"/>
          <w:rtl/>
        </w:rPr>
        <w:t>بررسی از نظر ابتلای همزمان سل و دیابت و  همچنین پایش عملکرد کبدی فردان در روند درمان سل از اهمیت ویژه ای برخوردار است.</w:t>
      </w:r>
    </w:p>
    <w:p w14:paraId="0E4114A0" w14:textId="77777777" w:rsidR="00251A1C" w:rsidRDefault="00251A1C" w:rsidP="00B02566">
      <w:pPr>
        <w:ind w:left="-501" w:hanging="211"/>
        <w:jc w:val="center"/>
        <w:rPr>
          <w:rFonts w:cs="B Titr"/>
          <w:b/>
          <w:bCs/>
          <w:sz w:val="28"/>
          <w:szCs w:val="28"/>
        </w:rPr>
      </w:pPr>
    </w:p>
    <w:p w14:paraId="71C0F173" w14:textId="77777777" w:rsidR="00251A1C" w:rsidRDefault="00251A1C" w:rsidP="00B02566">
      <w:pPr>
        <w:ind w:left="-501" w:hanging="211"/>
        <w:jc w:val="center"/>
        <w:rPr>
          <w:rFonts w:cs="B Titr"/>
          <w:b/>
          <w:bCs/>
          <w:sz w:val="28"/>
          <w:szCs w:val="28"/>
        </w:rPr>
      </w:pPr>
    </w:p>
    <w:p w14:paraId="11FBB2E1" w14:textId="77777777" w:rsidR="00251A1C" w:rsidRDefault="00251A1C" w:rsidP="00B02566">
      <w:pPr>
        <w:ind w:left="-501" w:hanging="211"/>
        <w:jc w:val="center"/>
        <w:rPr>
          <w:rFonts w:cs="B Titr"/>
          <w:b/>
          <w:bCs/>
          <w:sz w:val="28"/>
          <w:szCs w:val="28"/>
        </w:rPr>
      </w:pPr>
    </w:p>
    <w:p w14:paraId="000A1D03" w14:textId="77777777" w:rsidR="00251A1C" w:rsidRDefault="00251A1C" w:rsidP="00B02566">
      <w:pPr>
        <w:ind w:left="-501" w:hanging="211"/>
        <w:jc w:val="center"/>
        <w:rPr>
          <w:rFonts w:cs="B Titr"/>
          <w:b/>
          <w:bCs/>
          <w:sz w:val="28"/>
          <w:szCs w:val="28"/>
        </w:rPr>
      </w:pPr>
    </w:p>
    <w:p w14:paraId="1F07A334" w14:textId="77777777" w:rsidR="00251A1C" w:rsidRDefault="00251A1C" w:rsidP="00B02566">
      <w:pPr>
        <w:ind w:left="-501" w:hanging="211"/>
        <w:jc w:val="center"/>
        <w:rPr>
          <w:rFonts w:cs="B Titr"/>
          <w:b/>
          <w:bCs/>
          <w:sz w:val="28"/>
          <w:szCs w:val="28"/>
        </w:rPr>
      </w:pPr>
    </w:p>
    <w:p w14:paraId="030CD4B1" w14:textId="77777777" w:rsidR="00251A1C" w:rsidRDefault="00251A1C" w:rsidP="00B02566">
      <w:pPr>
        <w:ind w:left="-501" w:hanging="211"/>
        <w:jc w:val="center"/>
        <w:rPr>
          <w:rFonts w:cs="B Titr"/>
          <w:b/>
          <w:bCs/>
          <w:sz w:val="28"/>
          <w:szCs w:val="28"/>
        </w:rPr>
      </w:pPr>
    </w:p>
    <w:p w14:paraId="1E484067" w14:textId="77777777" w:rsidR="00251A1C" w:rsidRDefault="00251A1C" w:rsidP="00B02566">
      <w:pPr>
        <w:ind w:left="-501" w:hanging="211"/>
        <w:jc w:val="center"/>
        <w:rPr>
          <w:rFonts w:cs="B Titr"/>
          <w:b/>
          <w:bCs/>
          <w:sz w:val="28"/>
          <w:szCs w:val="28"/>
        </w:rPr>
      </w:pPr>
    </w:p>
    <w:p w14:paraId="54DB6871" w14:textId="77777777" w:rsidR="00251A1C" w:rsidRDefault="00251A1C" w:rsidP="00B02566">
      <w:pPr>
        <w:ind w:left="-501" w:hanging="211"/>
        <w:jc w:val="center"/>
        <w:rPr>
          <w:rFonts w:cs="B Titr"/>
          <w:b/>
          <w:bCs/>
          <w:sz w:val="28"/>
          <w:szCs w:val="28"/>
        </w:rPr>
      </w:pPr>
    </w:p>
    <w:p w14:paraId="00428A4D" w14:textId="77777777" w:rsidR="00251A1C" w:rsidRDefault="00251A1C" w:rsidP="00B02566">
      <w:pPr>
        <w:ind w:left="-501" w:hanging="211"/>
        <w:jc w:val="center"/>
        <w:rPr>
          <w:rFonts w:cs="B Titr"/>
          <w:b/>
          <w:bCs/>
          <w:sz w:val="28"/>
          <w:szCs w:val="28"/>
        </w:rPr>
      </w:pPr>
    </w:p>
    <w:p w14:paraId="13C057E2" w14:textId="77777777" w:rsidR="00251A1C" w:rsidRDefault="00251A1C" w:rsidP="00B02566">
      <w:pPr>
        <w:ind w:left="-501" w:hanging="211"/>
        <w:jc w:val="center"/>
        <w:rPr>
          <w:rFonts w:cs="B Titr"/>
          <w:b/>
          <w:bCs/>
          <w:sz w:val="28"/>
          <w:szCs w:val="28"/>
        </w:rPr>
      </w:pPr>
    </w:p>
    <w:p w14:paraId="37289E8E" w14:textId="77777777" w:rsidR="00DD73F4" w:rsidRPr="00B02566" w:rsidRDefault="005F77AF" w:rsidP="00B02566">
      <w:pPr>
        <w:ind w:left="-501" w:hanging="211"/>
        <w:jc w:val="center"/>
        <w:rPr>
          <w:rFonts w:cs="B Titr"/>
          <w:b/>
          <w:bCs/>
          <w:sz w:val="28"/>
          <w:szCs w:val="28"/>
          <w:rtl/>
        </w:rPr>
      </w:pPr>
      <w:r w:rsidRPr="00B02566">
        <w:rPr>
          <w:rFonts w:cs="B Titr" w:hint="cs"/>
          <w:b/>
          <w:bCs/>
          <w:sz w:val="28"/>
          <w:szCs w:val="28"/>
          <w:rtl/>
        </w:rPr>
        <w:t>راهنماي آسم</w:t>
      </w:r>
    </w:p>
    <w:tbl>
      <w:tblPr>
        <w:tblStyle w:val="TableGrid"/>
        <w:bidiVisual/>
        <w:tblW w:w="0" w:type="auto"/>
        <w:tblLook w:val="04A0" w:firstRow="1" w:lastRow="0" w:firstColumn="1" w:lastColumn="0" w:noHBand="0" w:noVBand="1"/>
      </w:tblPr>
      <w:tblGrid>
        <w:gridCol w:w="14350"/>
      </w:tblGrid>
      <w:tr w:rsidR="00730FFA" w:rsidRPr="00D928BC" w14:paraId="5B4BD057" w14:textId="77777777" w:rsidTr="007F3094">
        <w:trPr>
          <w:trHeight w:val="8358"/>
        </w:trPr>
        <w:tc>
          <w:tcPr>
            <w:tcW w:w="14350" w:type="dxa"/>
          </w:tcPr>
          <w:p w14:paraId="2C576EDA" w14:textId="77777777" w:rsidR="00730FFA" w:rsidRPr="00534CAB" w:rsidRDefault="00730FFA" w:rsidP="0082067D">
            <w:pPr>
              <w:spacing w:before="240"/>
              <w:ind w:left="-31" w:right="284"/>
              <w:jc w:val="both"/>
              <w:rPr>
                <w:rFonts w:cs="B Titr"/>
                <w:b/>
                <w:bCs/>
                <w:sz w:val="20"/>
                <w:szCs w:val="20"/>
                <w:rtl/>
              </w:rPr>
            </w:pPr>
            <w:r w:rsidRPr="00534CAB">
              <w:rPr>
                <w:rFonts w:cs="B Yagut" w:hint="cs"/>
                <w:b/>
                <w:bCs/>
                <w:sz w:val="20"/>
                <w:szCs w:val="20"/>
                <w:rtl/>
              </w:rPr>
              <w:lastRenderedPageBreak/>
              <w:t xml:space="preserve">كليه افرادي كه در طي غربالگري يا مراجعه فردي با علايم تنفسي از طريق بهورز/ مراقب سلامت به پزشك ارجاع مي شوند براساس شرح حال ، علايم و معاينات باليني (مطابق با راهنمای ملی آسم) ارزيابي شده و درصورت نیاز تست های عملکرد ریوی انجام می گیرد. چنانچه فردي از نظر پزشك مبتلا به بيماري آسم تشخيص داده شود براساس پروتكل هاي مربوط تحت درمان قرار مي گيرد. </w:t>
            </w:r>
          </w:p>
          <w:p w14:paraId="31445CB1" w14:textId="77777777" w:rsidR="00730FFA" w:rsidRPr="00534CAB" w:rsidRDefault="00730FFA" w:rsidP="0082067D">
            <w:pPr>
              <w:jc w:val="both"/>
              <w:rPr>
                <w:rFonts w:cs="B Nazanin"/>
                <w:b/>
                <w:bCs/>
                <w:sz w:val="24"/>
                <w:szCs w:val="24"/>
                <w:rtl/>
              </w:rPr>
            </w:pPr>
            <w:r w:rsidRPr="00534CAB">
              <w:rPr>
                <w:rFonts w:cs="B Nazanin" w:hint="cs"/>
                <w:b/>
                <w:bCs/>
                <w:sz w:val="24"/>
                <w:szCs w:val="24"/>
                <w:rtl/>
              </w:rPr>
              <w:t>درمان آسم</w:t>
            </w:r>
          </w:p>
          <w:p w14:paraId="26A4AE52" w14:textId="77777777" w:rsidR="00730FFA" w:rsidRPr="00534CAB" w:rsidRDefault="00730FFA" w:rsidP="0082067D">
            <w:pPr>
              <w:jc w:val="both"/>
              <w:rPr>
                <w:rFonts w:cs="B Yagut"/>
                <w:b/>
                <w:bCs/>
                <w:sz w:val="20"/>
                <w:szCs w:val="20"/>
                <w:rtl/>
              </w:rPr>
            </w:pPr>
            <w:r w:rsidRPr="00534CAB">
              <w:rPr>
                <w:rFonts w:cs="B Yagut"/>
                <w:b/>
                <w:bCs/>
                <w:sz w:val="20"/>
                <w:szCs w:val="20"/>
                <w:rtl/>
              </w:rPr>
              <w:t xml:space="preserve">برای درمان آسم در ابتدا باید براساس شدت بیماری </w:t>
            </w:r>
            <w:r w:rsidRPr="00534CAB">
              <w:rPr>
                <w:rFonts w:cs="B Yagut"/>
                <w:b/>
                <w:bCs/>
                <w:sz w:val="20"/>
                <w:szCs w:val="20"/>
              </w:rPr>
              <w:t>(Asthma Severity)</w:t>
            </w:r>
            <w:r w:rsidRPr="00534CAB">
              <w:rPr>
                <w:rFonts w:cs="B Yagut"/>
                <w:b/>
                <w:bCs/>
                <w:sz w:val="20"/>
                <w:szCs w:val="20"/>
                <w:rtl/>
              </w:rPr>
              <w:t xml:space="preserve"> و توجه به فاکتورهای خطر، درمان را آغاز کرد و سپس طبق سطح کنترل بیماری </w:t>
            </w:r>
            <w:r w:rsidRPr="00534CAB">
              <w:rPr>
                <w:rFonts w:cs="B Yagut"/>
                <w:b/>
                <w:bCs/>
                <w:sz w:val="20"/>
                <w:szCs w:val="20"/>
              </w:rPr>
              <w:t>Asthma Control</w:t>
            </w:r>
            <w:r w:rsidRPr="00534CAB">
              <w:rPr>
                <w:rFonts w:cs="B Yagut"/>
                <w:b/>
                <w:bCs/>
                <w:sz w:val="20"/>
                <w:szCs w:val="20"/>
                <w:rtl/>
              </w:rPr>
              <w:t xml:space="preserve"> ا</w:t>
            </w:r>
            <w:r w:rsidRPr="00534CAB">
              <w:rPr>
                <w:rFonts w:cs="B Yagut" w:hint="cs"/>
                <w:b/>
                <w:bCs/>
                <w:sz w:val="20"/>
                <w:szCs w:val="20"/>
                <w:rtl/>
              </w:rPr>
              <w:t>دام</w:t>
            </w:r>
            <w:r w:rsidRPr="00534CAB">
              <w:rPr>
                <w:rFonts w:cs="B Yagut"/>
                <w:b/>
                <w:bCs/>
                <w:sz w:val="20"/>
                <w:szCs w:val="20"/>
                <w:rtl/>
              </w:rPr>
              <w:t>ه درمان را تنظیم کرد.</w:t>
            </w:r>
            <w:r w:rsidRPr="00534CAB">
              <w:rPr>
                <w:rFonts w:cs="B Yagut" w:hint="cs"/>
                <w:b/>
                <w:bCs/>
                <w:sz w:val="20"/>
                <w:szCs w:val="20"/>
                <w:rtl/>
              </w:rPr>
              <w:t xml:space="preserve"> در صورتي كه علايم بيماري خفيف و متناوب باشد (علايم روزانه 2بار يا كمتر در هفته و شبها يك بار يا كمتر در ماه) بيمار نياز به درمان منظم نگهدارنده نداشته</w:t>
            </w:r>
            <w:r w:rsidRPr="00534CAB">
              <w:rPr>
                <w:rFonts w:cs="B Yagut"/>
                <w:b/>
                <w:bCs/>
                <w:sz w:val="20"/>
                <w:szCs w:val="20"/>
              </w:rPr>
              <w:t xml:space="preserve"> </w:t>
            </w:r>
            <w:r w:rsidRPr="00534CAB">
              <w:rPr>
                <w:rFonts w:cs="B Yagut" w:hint="cs"/>
                <w:b/>
                <w:bCs/>
                <w:sz w:val="20"/>
                <w:szCs w:val="20"/>
                <w:rtl/>
              </w:rPr>
              <w:t>و بر حسب نياز مي توان از داروهاي زود اثر نظير سالبوتامول استفاده نمود. در بيشتر بيماران درمان انتخابي نگهدارنده، استروئيد استنشاقي نظیر بکلومتازون یا فلوتیکازون با دوز كم است. در مواردي كه شدت علايم بالینی بيمار بيشتر است (علايم بيماري هر روز وجود داشته و يا شبها بيش از يك بار در هفته به دليل بيماري از خواب بيدار مي شود)  بايد براي درمان از استروئید استنشاقی با دوز متوسط استفاده نمود. در صورتی که علايم بیمار شدید است (علاوه بر علايم مداوم روزانه، اختلال خواب هر شب وجود دارد) جهت درمان داروهاي ديگر نظير بتا آگونيست هاي استنشاقي طولاني اثر مورد نیاز است كه در اين موارد لازم است بيمار به سطوح بالاتر ارجاع شود. بايد توجه داشت كه در هر مرحله، چنانچه به دليل اقدامات تشخيصي يا درماني انديكاسيون ارجاع وجود داشته باشد بايد بيمار به سطوح بالاتر ارجاع گردد. بدیهی است در بیمارانی که با تشخیص قبلی آسم تحت درمان می باشند ادامه روند درمان بر اساس سطح کنترل بیماری انجام می گیرد.</w:t>
            </w:r>
          </w:p>
          <w:p w14:paraId="16C04639" w14:textId="77777777" w:rsidR="00730FFA" w:rsidRPr="00534CAB" w:rsidRDefault="00730FFA" w:rsidP="0082067D">
            <w:pPr>
              <w:jc w:val="both"/>
              <w:rPr>
                <w:rFonts w:cs="B Nazanin"/>
                <w:b/>
                <w:bCs/>
                <w:sz w:val="24"/>
                <w:szCs w:val="24"/>
                <w:rtl/>
              </w:rPr>
            </w:pPr>
            <w:r w:rsidRPr="00534CAB">
              <w:rPr>
                <w:rFonts w:cs="B Nazanin" w:hint="cs"/>
                <w:b/>
                <w:bCs/>
                <w:sz w:val="24"/>
                <w:szCs w:val="24"/>
                <w:rtl/>
              </w:rPr>
              <w:t>درمان آزمایشی</w:t>
            </w:r>
          </w:p>
          <w:p w14:paraId="6952C8A7" w14:textId="77777777" w:rsidR="00730FFA" w:rsidRPr="00534CAB" w:rsidRDefault="00730FFA" w:rsidP="0082067D">
            <w:pPr>
              <w:jc w:val="both"/>
              <w:rPr>
                <w:rFonts w:cs="B Yagut"/>
                <w:b/>
                <w:bCs/>
                <w:sz w:val="20"/>
                <w:szCs w:val="20"/>
                <w:rtl/>
              </w:rPr>
            </w:pPr>
            <w:r w:rsidRPr="00534CAB">
              <w:rPr>
                <w:rFonts w:cs="B Yagut" w:hint="cs"/>
                <w:b/>
                <w:bCs/>
                <w:sz w:val="20"/>
                <w:szCs w:val="20"/>
                <w:rtl/>
              </w:rPr>
              <w:t xml:space="preserve">در كودكان درمان آزمايشي با استفاده از دوز </w:t>
            </w:r>
            <w:r w:rsidRPr="00534CAB">
              <w:rPr>
                <w:rFonts w:cs="B Yagut" w:hint="cs"/>
                <w:b/>
                <w:bCs/>
                <w:i/>
                <w:iCs/>
                <w:sz w:val="20"/>
                <w:szCs w:val="20"/>
                <w:rtl/>
              </w:rPr>
              <w:t xml:space="preserve">متوسط </w:t>
            </w:r>
            <w:r w:rsidRPr="00534CAB">
              <w:rPr>
                <w:rFonts w:cs="B Yagut" w:hint="cs"/>
                <w:b/>
                <w:bCs/>
                <w:sz w:val="20"/>
                <w:szCs w:val="20"/>
                <w:rtl/>
              </w:rPr>
              <w:t>كورتيكواستروئيدهاي استنشاقي (بكلومتازون يا فلوتيكازون) بر اساس سن و به مدت دو ماه صورت مي</w:t>
            </w:r>
            <w:r w:rsidRPr="00534CAB">
              <w:rPr>
                <w:rFonts w:cs="B Yagut" w:hint="cs"/>
                <w:b/>
                <w:bCs/>
                <w:sz w:val="20"/>
                <w:szCs w:val="20"/>
                <w:rtl/>
              </w:rPr>
              <w:softHyphen/>
              <w:t>گیرد. در بزرگسالان براي درمان آزمايشي (</w:t>
            </w:r>
            <w:r w:rsidRPr="00534CAB">
              <w:rPr>
                <w:rFonts w:cs="B Yagut"/>
                <w:b/>
                <w:bCs/>
                <w:sz w:val="20"/>
                <w:szCs w:val="20"/>
              </w:rPr>
              <w:t>Trial</w:t>
            </w:r>
            <w:r w:rsidRPr="00534CAB">
              <w:rPr>
                <w:rFonts w:cs="B Yagut" w:hint="cs"/>
                <w:b/>
                <w:bCs/>
                <w:sz w:val="20"/>
                <w:szCs w:val="20"/>
                <w:rtl/>
              </w:rPr>
              <w:t xml:space="preserve">) كورتيكوستروئيد استنشاقي به مدت دو ماه و با دوز </w:t>
            </w:r>
            <w:r w:rsidRPr="00534CAB">
              <w:rPr>
                <w:rFonts w:cs="B Yagut"/>
                <w:b/>
                <w:bCs/>
                <w:sz w:val="20"/>
                <w:szCs w:val="20"/>
              </w:rPr>
              <w:t>mcg</w:t>
            </w:r>
            <w:r w:rsidRPr="00534CAB">
              <w:rPr>
                <w:rFonts w:cs="B Yagut" w:hint="cs"/>
                <w:b/>
                <w:bCs/>
                <w:sz w:val="20"/>
                <w:szCs w:val="20"/>
                <w:rtl/>
              </w:rPr>
              <w:t xml:space="preserve"> 200 بكلومتازون يا معادل آن از فلوتيكازون دو بار در روز تجويز مي</w:t>
            </w:r>
            <w:r w:rsidRPr="00534CAB">
              <w:rPr>
                <w:rFonts w:cs="B Yagut" w:hint="cs"/>
                <w:b/>
                <w:bCs/>
                <w:sz w:val="20"/>
                <w:szCs w:val="20"/>
                <w:rtl/>
              </w:rPr>
              <w:softHyphen/>
              <w:t>گردد. در مواردي كه انسداد قابل ملاحظه</w:t>
            </w:r>
            <w:r w:rsidRPr="00534CAB">
              <w:rPr>
                <w:rFonts w:cs="B Yagut"/>
                <w:b/>
                <w:bCs/>
                <w:sz w:val="20"/>
                <w:szCs w:val="20"/>
                <w:rtl/>
              </w:rPr>
              <w:softHyphen/>
            </w:r>
            <w:r w:rsidRPr="00534CAB">
              <w:rPr>
                <w:rFonts w:cs="B Yagut" w:hint="cs"/>
                <w:b/>
                <w:bCs/>
                <w:sz w:val="20"/>
                <w:szCs w:val="20"/>
                <w:rtl/>
              </w:rPr>
              <w:t>ي راه</w:t>
            </w:r>
            <w:r w:rsidRPr="00534CAB">
              <w:rPr>
                <w:rFonts w:cs="B Yagut" w:hint="cs"/>
                <w:b/>
                <w:bCs/>
                <w:sz w:val="20"/>
                <w:szCs w:val="20"/>
                <w:rtl/>
              </w:rPr>
              <w:softHyphen/>
              <w:t xml:space="preserve">هاي هوايي وجود دارد، درمان آزمايشي با پردنيزولون خوراكي </w:t>
            </w:r>
            <w:r w:rsidRPr="00534CAB">
              <w:rPr>
                <w:rFonts w:cs="B Yagut"/>
                <w:b/>
                <w:bCs/>
                <w:sz w:val="20"/>
                <w:szCs w:val="20"/>
              </w:rPr>
              <w:t xml:space="preserve"> mg</w:t>
            </w:r>
            <w:r w:rsidRPr="00534CAB">
              <w:rPr>
                <w:rFonts w:cs="B Yagut" w:hint="cs"/>
                <w:b/>
                <w:bCs/>
                <w:sz w:val="20"/>
                <w:szCs w:val="20"/>
                <w:rtl/>
              </w:rPr>
              <w:t>30 روزانه (يك بار در روز) براي دو هفته توصيه مي</w:t>
            </w:r>
            <w:r w:rsidRPr="00534CAB">
              <w:rPr>
                <w:rFonts w:cs="B Yagut" w:hint="cs"/>
                <w:b/>
                <w:bCs/>
                <w:sz w:val="20"/>
                <w:szCs w:val="20"/>
                <w:rtl/>
              </w:rPr>
              <w:softHyphen/>
              <w:t xml:space="preserve">گردد. در كليه بيماران علاوه بر داروهای کنترل کننده نظیر بکلومتازون یا فلوتیکازون، بتا آگونیست استنشاقی زوداثر مانند سالبوتامول نیز تجویز می گردد. </w:t>
            </w:r>
          </w:p>
          <w:p w14:paraId="27E8A79B" w14:textId="77777777" w:rsidR="00730FFA" w:rsidRPr="00534CAB" w:rsidRDefault="00730FFA" w:rsidP="0082067D">
            <w:pPr>
              <w:jc w:val="both"/>
              <w:rPr>
                <w:rFonts w:cs="B Nazanin"/>
                <w:b/>
                <w:bCs/>
                <w:sz w:val="24"/>
                <w:szCs w:val="24"/>
                <w:rtl/>
              </w:rPr>
            </w:pPr>
            <w:r w:rsidRPr="00534CAB">
              <w:rPr>
                <w:rFonts w:cs="B Nazanin" w:hint="cs"/>
                <w:b/>
                <w:bCs/>
                <w:sz w:val="24"/>
                <w:szCs w:val="24"/>
                <w:rtl/>
              </w:rPr>
              <w:t>تعیین سطح کنترل</w:t>
            </w:r>
          </w:p>
          <w:p w14:paraId="23729F3B" w14:textId="77777777" w:rsidR="00730FFA" w:rsidRPr="00534CAB" w:rsidRDefault="00730FFA" w:rsidP="0082067D">
            <w:pPr>
              <w:jc w:val="both"/>
              <w:rPr>
                <w:rFonts w:cs="B Yagut"/>
                <w:b/>
                <w:bCs/>
                <w:sz w:val="20"/>
                <w:szCs w:val="20"/>
                <w:rtl/>
              </w:rPr>
            </w:pPr>
            <w:r w:rsidRPr="00534CAB">
              <w:rPr>
                <w:rFonts w:cs="B Yagut" w:hint="cs"/>
                <w:b/>
                <w:bCs/>
                <w:sz w:val="20"/>
                <w:szCs w:val="20"/>
                <w:rtl/>
              </w:rPr>
              <w:t xml:space="preserve">كليه بيماران بايد یک ماه پس از شروع درمان مجددا توسط پزشك ويزيت شده و سطح کنترل بیماری توسط پزشک تعیین گردد و در خصوص ادامه روند درمان بر اساس سطح کنترل بیماری (كنترل كامل، نسبي يا كنترل نشده) و وجود عوامل خطر همراه  تصميم گيري شود: </w:t>
            </w:r>
          </w:p>
          <w:p w14:paraId="7F535D91" w14:textId="77777777" w:rsidR="00730FFA" w:rsidRPr="00534CAB" w:rsidRDefault="00730FFA" w:rsidP="0082067D">
            <w:pPr>
              <w:jc w:val="both"/>
              <w:rPr>
                <w:rFonts w:cs="B Yagut"/>
                <w:b/>
                <w:bCs/>
                <w:sz w:val="20"/>
                <w:szCs w:val="20"/>
                <w:rtl/>
              </w:rPr>
            </w:pPr>
            <w:r w:rsidRPr="00534CAB">
              <w:rPr>
                <w:rFonts w:cs="B Yagut" w:hint="cs"/>
                <w:b/>
                <w:bCs/>
                <w:sz w:val="20"/>
                <w:szCs w:val="20"/>
                <w:rtl/>
              </w:rPr>
              <w:t>الف) چنانچه آسم كنترل نشده باشد علاوه بر توصيه به استفاده از داروها و وسايل كمك درماني و كنترل عوامل خطر بايد افزايش پلکانی مقدار مصرف دارو ها نيز صورت گيرد و جهت درمان داروهاي ديگر نظير بتا آگونيست هاي استنشاقي طولاني اثر مورد نیاز است كه در اين موارد لازم است بيمار به سطوح بالاتر ارجاع شود.</w:t>
            </w:r>
          </w:p>
          <w:p w14:paraId="3C397A4A" w14:textId="77777777" w:rsidR="00730FFA" w:rsidRPr="00534CAB" w:rsidRDefault="00730FFA" w:rsidP="0082067D">
            <w:pPr>
              <w:jc w:val="both"/>
              <w:rPr>
                <w:rFonts w:cs="B Yagut"/>
                <w:b/>
                <w:bCs/>
                <w:sz w:val="20"/>
                <w:szCs w:val="20"/>
                <w:rtl/>
              </w:rPr>
            </w:pPr>
            <w:r w:rsidRPr="00534CAB">
              <w:rPr>
                <w:rFonts w:cs="B Yagut" w:hint="cs"/>
                <w:b/>
                <w:bCs/>
                <w:sz w:val="20"/>
                <w:szCs w:val="20"/>
                <w:rtl/>
              </w:rPr>
              <w:t>ب) اگر آسم بيمار تا حدي كنترل شده باشد (كنترل نسبي) ضمن توصيه به استفاده از داروها و وسايل كمك درماني و كنترل عوامل خطر، با توجه به در دسترس بودن امكانات درماني و هزينه درمان مي توان افزايش پلکانی درمان را انجام داد و براي درمان از استروئید استنشاقی با دوز متوسط استفاده نمود و يا درمان را بر اساس مرحله قبل ادامه داد. در هر صورت بايد بيمار يك ماه بعد مجددا توسط پزشك ويزيت گردد.</w:t>
            </w:r>
          </w:p>
          <w:p w14:paraId="0415310B" w14:textId="77777777" w:rsidR="00730FFA" w:rsidRPr="00534CAB" w:rsidRDefault="00730FFA" w:rsidP="0082067D">
            <w:pPr>
              <w:jc w:val="both"/>
              <w:rPr>
                <w:rFonts w:cs="B Yagut"/>
                <w:b/>
                <w:bCs/>
                <w:sz w:val="20"/>
                <w:szCs w:val="20"/>
                <w:rtl/>
              </w:rPr>
            </w:pPr>
            <w:r w:rsidRPr="00534CAB">
              <w:rPr>
                <w:rFonts w:cs="B Yagut" w:hint="cs"/>
                <w:b/>
                <w:bCs/>
                <w:sz w:val="20"/>
                <w:szCs w:val="20"/>
                <w:rtl/>
              </w:rPr>
              <w:t>ج) اگر بيماري به طور كامل كنترل شده باشد درمان را مطابق گذشته ادامه داده و بيمار بايد دو ماه بعد مجددا توسط پزشك ويزيت گردد.</w:t>
            </w:r>
          </w:p>
          <w:p w14:paraId="3C072366" w14:textId="77777777" w:rsidR="00730FFA" w:rsidRDefault="00730FFA" w:rsidP="0082067D">
            <w:pPr>
              <w:spacing w:before="240"/>
              <w:ind w:left="-31" w:right="284"/>
              <w:jc w:val="both"/>
              <w:rPr>
                <w:rFonts w:cs="B Yagut"/>
                <w:b/>
                <w:bCs/>
                <w:sz w:val="20"/>
                <w:szCs w:val="20"/>
                <w:rtl/>
              </w:rPr>
            </w:pPr>
            <w:r w:rsidRPr="00534CAB">
              <w:rPr>
                <w:rFonts w:cs="B Yagut" w:hint="cs"/>
                <w:b/>
                <w:bCs/>
                <w:sz w:val="20"/>
                <w:szCs w:val="20"/>
                <w:rtl/>
              </w:rPr>
              <w:lastRenderedPageBreak/>
              <w:t>اسپیرومتری علاوه بر شروع درمان هر 3 تا 6 ماه یک بار به صورت دوره ای اندازه گیری می شود. فاکتورهای خطر باید در موقع تشخیص و سپس به طور دوره ای ارزیابی گردد، به ویژه اگر بیمار سابقه حمله آسم داشته باشد. در صورت وجود هر یک از فاکتورهای خطر، ریسک حملات حتی در وضعیت کنترل کامل افزایش می یابد و باید افزایش مرحله درمانی را مد نظر داشت. بدیهی است که باید به بیمار توصیه گردد در صورت عدم کنترل بیماری یا بدتر شدن علايم زودتر از زمان تعیین شده مراجعه نماید.</w:t>
            </w:r>
          </w:p>
          <w:p w14:paraId="78E5E6EE" w14:textId="77777777" w:rsidR="00730FFA" w:rsidRPr="00D928BC" w:rsidRDefault="00730FFA" w:rsidP="0082067D">
            <w:pPr>
              <w:jc w:val="both"/>
              <w:rPr>
                <w:rFonts w:cs="B Yagut"/>
                <w:b/>
                <w:bCs/>
                <w:sz w:val="20"/>
                <w:szCs w:val="20"/>
                <w:rtl/>
              </w:rPr>
            </w:pPr>
          </w:p>
          <w:p w14:paraId="26D9215D" w14:textId="77777777" w:rsidR="00730FFA" w:rsidRPr="00D928BC" w:rsidRDefault="00730FFA" w:rsidP="0082067D">
            <w:pPr>
              <w:bidi w:val="0"/>
              <w:ind w:firstLine="720"/>
              <w:jc w:val="center"/>
              <w:rPr>
                <w:rFonts w:ascii="Times New Roman" w:eastAsia="Times New Roman" w:hAnsi="Times New Roman" w:cs="B Nazanin"/>
                <w:b/>
                <w:bCs/>
                <w:sz w:val="24"/>
                <w:szCs w:val="24"/>
                <w:rtl/>
              </w:rPr>
            </w:pPr>
            <w:r w:rsidRPr="00534CAB">
              <w:rPr>
                <w:rFonts w:ascii="Times New Roman" w:eastAsia="Times New Roman" w:hAnsi="Times New Roman" w:cs="B Nazanin" w:hint="cs"/>
                <w:b/>
                <w:bCs/>
                <w:sz w:val="24"/>
                <w:szCs w:val="24"/>
                <w:rtl/>
              </w:rPr>
              <w:t>ارزيابي وضعيت</w:t>
            </w:r>
            <w:r w:rsidRPr="00534CAB">
              <w:rPr>
                <w:rFonts w:ascii="Times New Roman" w:eastAsia="Times New Roman" w:hAnsi="Times New Roman" w:cs="B Nazanin"/>
                <w:b/>
                <w:bCs/>
                <w:sz w:val="24"/>
                <w:szCs w:val="24"/>
                <w:rtl/>
              </w:rPr>
              <w:t xml:space="preserve"> کنترل آسم</w:t>
            </w:r>
            <w:r w:rsidRPr="00534CAB">
              <w:rPr>
                <w:rFonts w:ascii="Times New Roman" w:eastAsia="Times New Roman" w:hAnsi="Times New Roman" w:cs="B Nazanin" w:hint="cs"/>
                <w:b/>
                <w:bCs/>
                <w:sz w:val="24"/>
                <w:szCs w:val="24"/>
                <w:rtl/>
              </w:rPr>
              <w:t xml:space="preserve"> و عوامل خطر</w:t>
            </w:r>
            <w:r w:rsidRPr="00D928BC">
              <w:rPr>
                <w:rFonts w:ascii="Times New Roman" w:eastAsia="Times New Roman" w:hAnsi="Times New Roman" w:cs="B Nazanin" w:hint="cs"/>
                <w:b/>
                <w:bCs/>
                <w:sz w:val="24"/>
                <w:szCs w:val="24"/>
                <w:rtl/>
              </w:rPr>
              <w:t xml:space="preserve"> </w:t>
            </w:r>
          </w:p>
          <w:p w14:paraId="72E1ABA6" w14:textId="77777777" w:rsidR="00730FFA" w:rsidRPr="00D928BC" w:rsidRDefault="00730FFA" w:rsidP="0082067D">
            <w:pPr>
              <w:jc w:val="both"/>
              <w:rPr>
                <w:rFonts w:cs="B Yagut"/>
                <w:b/>
                <w:bCs/>
                <w:sz w:val="20"/>
                <w:szCs w:val="20"/>
              </w:rPr>
            </w:pPr>
          </w:p>
          <w:tbl>
            <w:tblPr>
              <w:tblStyle w:val="TableGrid"/>
              <w:bidiVisual/>
              <w:tblW w:w="9540" w:type="dxa"/>
              <w:jc w:val="center"/>
              <w:tblLook w:val="04A0" w:firstRow="1" w:lastRow="0" w:firstColumn="1" w:lastColumn="0" w:noHBand="0" w:noVBand="1"/>
            </w:tblPr>
            <w:tblGrid>
              <w:gridCol w:w="6530"/>
              <w:gridCol w:w="1284"/>
              <w:gridCol w:w="1726"/>
            </w:tblGrid>
            <w:tr w:rsidR="00730FFA" w:rsidRPr="00534CAB" w14:paraId="0A581379" w14:textId="77777777" w:rsidTr="0082067D">
              <w:trPr>
                <w:jc w:val="center"/>
              </w:trPr>
              <w:tc>
                <w:tcPr>
                  <w:tcW w:w="6530" w:type="dxa"/>
                  <w:tcBorders>
                    <w:bottom w:val="single" w:sz="4" w:space="0" w:color="000000" w:themeColor="text1"/>
                  </w:tcBorders>
                  <w:shd w:val="pct15" w:color="auto" w:fill="auto"/>
                </w:tcPr>
                <w:p w14:paraId="5682E85A" w14:textId="77777777" w:rsidR="00730FFA" w:rsidRPr="00534CAB" w:rsidRDefault="00730FFA" w:rsidP="0082067D">
                  <w:pPr>
                    <w:rPr>
                      <w:rFonts w:asciiTheme="minorBidi" w:hAnsiTheme="minorBidi" w:cs="B Nazanin"/>
                      <w:rtl/>
                    </w:rPr>
                  </w:pPr>
                  <w:r w:rsidRPr="00534CAB">
                    <w:rPr>
                      <w:rFonts w:asciiTheme="minorBidi" w:hAnsiTheme="minorBidi" w:cs="B Nazanin" w:hint="cs"/>
                      <w:rtl/>
                    </w:rPr>
                    <w:t>الف .کنترل علایم آسم</w:t>
                  </w:r>
                </w:p>
              </w:tc>
              <w:tc>
                <w:tcPr>
                  <w:tcW w:w="3010" w:type="dxa"/>
                  <w:gridSpan w:val="2"/>
                  <w:tcBorders>
                    <w:bottom w:val="single" w:sz="4" w:space="0" w:color="000000" w:themeColor="text1"/>
                  </w:tcBorders>
                  <w:shd w:val="pct15" w:color="auto" w:fill="auto"/>
                </w:tcPr>
                <w:p w14:paraId="7718B802" w14:textId="77777777" w:rsidR="00730FFA" w:rsidRPr="00534CAB" w:rsidRDefault="00730FFA" w:rsidP="0082067D">
                  <w:pPr>
                    <w:rPr>
                      <w:rFonts w:asciiTheme="minorBidi" w:hAnsiTheme="minorBidi" w:cs="B Nazanin"/>
                      <w:rtl/>
                    </w:rPr>
                  </w:pPr>
                  <w:r w:rsidRPr="00534CAB">
                    <w:rPr>
                      <w:rFonts w:asciiTheme="minorBidi" w:hAnsiTheme="minorBidi" w:cs="B Nazanin" w:hint="cs"/>
                      <w:rtl/>
                    </w:rPr>
                    <w:t>سطوح کنترل</w:t>
                  </w:r>
                </w:p>
              </w:tc>
            </w:tr>
            <w:tr w:rsidR="00730FFA" w:rsidRPr="00534CAB" w14:paraId="0E08F1A6" w14:textId="77777777" w:rsidTr="0082067D">
              <w:trPr>
                <w:trHeight w:val="1265"/>
                <w:jc w:val="center"/>
              </w:trPr>
              <w:tc>
                <w:tcPr>
                  <w:tcW w:w="6530" w:type="dxa"/>
                  <w:tcBorders>
                    <w:bottom w:val="single" w:sz="4" w:space="0" w:color="000000" w:themeColor="text1"/>
                    <w:right w:val="nil"/>
                  </w:tcBorders>
                </w:tcPr>
                <w:p w14:paraId="6FEFCE6A" w14:textId="77777777" w:rsidR="00730FFA" w:rsidRPr="00534CAB" w:rsidRDefault="00730FFA" w:rsidP="0082067D">
                  <w:pPr>
                    <w:rPr>
                      <w:rFonts w:asciiTheme="minorBidi" w:hAnsiTheme="minorBidi" w:cs="B Nazanin"/>
                      <w:b/>
                      <w:bCs/>
                      <w:rtl/>
                    </w:rPr>
                  </w:pPr>
                  <w:r w:rsidRPr="00534CAB">
                    <w:rPr>
                      <w:rFonts w:asciiTheme="minorBidi" w:hAnsiTheme="minorBidi" w:cs="B Nazanin" w:hint="cs"/>
                      <w:b/>
                      <w:bCs/>
                      <w:rtl/>
                    </w:rPr>
                    <w:t>آیا بیمار در 4 هفته گذشته:</w:t>
                  </w:r>
                </w:p>
                <w:p w14:paraId="5DCEA0F5" w14:textId="77777777" w:rsidR="00730FFA" w:rsidRPr="00534CAB" w:rsidRDefault="00730FFA" w:rsidP="0082067D">
                  <w:pPr>
                    <w:ind w:left="317"/>
                    <w:rPr>
                      <w:rFonts w:asciiTheme="minorBidi" w:hAnsiTheme="minorBidi" w:cs="B Nazanin"/>
                      <w:rtl/>
                    </w:rPr>
                  </w:pPr>
                  <w:r w:rsidRPr="00534CAB">
                    <w:rPr>
                      <w:rFonts w:asciiTheme="minorBidi" w:hAnsiTheme="minorBidi" w:cs="B Nazanin" w:hint="cs"/>
                      <w:rtl/>
                    </w:rPr>
                    <w:t>*علایم روزانه بیشتر از 2 بار در هفته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14:paraId="5B01B8EF" w14:textId="77777777" w:rsidR="00730FFA" w:rsidRPr="00534CAB" w:rsidRDefault="00730FFA" w:rsidP="0082067D">
                  <w:pPr>
                    <w:ind w:left="317"/>
                    <w:rPr>
                      <w:rFonts w:asciiTheme="minorBidi" w:hAnsiTheme="minorBidi" w:cs="B Nazanin"/>
                    </w:rPr>
                  </w:pPr>
                  <w:r w:rsidRPr="00534CAB">
                    <w:rPr>
                      <w:rFonts w:asciiTheme="minorBidi" w:hAnsiTheme="minorBidi" w:cs="B Nazanin" w:hint="cs"/>
                      <w:rtl/>
                    </w:rPr>
                    <w:t>*آیا به خاطر آسم شب ها از خواب بیدار شده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14:paraId="6C20922C" w14:textId="77777777" w:rsidR="00730FFA" w:rsidRPr="00534CAB" w:rsidRDefault="00730FFA" w:rsidP="0082067D">
                  <w:pPr>
                    <w:ind w:left="317"/>
                    <w:rPr>
                      <w:rFonts w:asciiTheme="minorBidi" w:hAnsiTheme="minorBidi" w:cs="B Nazanin"/>
                    </w:rPr>
                  </w:pPr>
                  <w:r w:rsidRPr="00534CAB">
                    <w:rPr>
                      <w:rFonts w:asciiTheme="minorBidi" w:hAnsiTheme="minorBidi" w:cs="B Nazanin" w:hint="cs"/>
                      <w:rtl/>
                    </w:rPr>
                    <w:t>*نیاز به داروی زود اثر تسکین دهنده بیشتر از 2 بار در هفته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14:paraId="38948AA9" w14:textId="77777777" w:rsidR="00730FFA" w:rsidRPr="00534CAB" w:rsidRDefault="00730FFA" w:rsidP="0082067D">
                  <w:pPr>
                    <w:ind w:left="317"/>
                    <w:rPr>
                      <w:rFonts w:asciiTheme="minorBidi" w:hAnsiTheme="minorBidi" w:cs="B Nazanin"/>
                      <w:b/>
                      <w:bCs/>
                      <w:rtl/>
                    </w:rPr>
                  </w:pPr>
                  <w:r w:rsidRPr="00534CAB">
                    <w:rPr>
                      <w:rFonts w:asciiTheme="minorBidi" w:hAnsiTheme="minorBidi" w:cs="B Nazanin" w:hint="cs"/>
                      <w:rtl/>
                    </w:rPr>
                    <w:t>*محدودیت فعالیت به خاطر آسم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tc>
              <w:tc>
                <w:tcPr>
                  <w:tcW w:w="3010" w:type="dxa"/>
                  <w:gridSpan w:val="2"/>
                  <w:tcBorders>
                    <w:left w:val="nil"/>
                    <w:bottom w:val="single" w:sz="4" w:space="0" w:color="000000" w:themeColor="text1"/>
                    <w:right w:val="single" w:sz="4" w:space="0" w:color="000000" w:themeColor="text1"/>
                  </w:tcBorders>
                </w:tcPr>
                <w:p w14:paraId="359845CB" w14:textId="77777777" w:rsidR="00730FFA" w:rsidRPr="00534CAB" w:rsidRDefault="00730FFA" w:rsidP="0082067D">
                  <w:pPr>
                    <w:rPr>
                      <w:rFonts w:asciiTheme="minorBidi" w:hAnsiTheme="minorBidi" w:cs="B Nazanin"/>
                      <w:b/>
                      <w:bCs/>
                      <w:sz w:val="18"/>
                      <w:szCs w:val="18"/>
                      <w:rtl/>
                    </w:rPr>
                  </w:pPr>
                  <w:r w:rsidRPr="00534CAB">
                    <w:rPr>
                      <w:rFonts w:asciiTheme="minorBidi" w:hAnsiTheme="minorBidi" w:cs="B Nazanin" w:hint="cs"/>
                      <w:b/>
                      <w:bCs/>
                      <w:sz w:val="18"/>
                      <w:szCs w:val="18"/>
                      <w:rtl/>
                    </w:rPr>
                    <w:t>کنترل کامل      کنترل نسبی      کنترل نشده</w:t>
                  </w:r>
                </w:p>
                <w:p w14:paraId="2DBA52C4" w14:textId="77777777" w:rsidR="00730FFA" w:rsidRPr="00534CAB" w:rsidRDefault="00730FFA" w:rsidP="0082067D">
                  <w:pPr>
                    <w:rPr>
                      <w:rFonts w:asciiTheme="minorBidi" w:hAnsiTheme="minorBidi" w:cs="B Nazanin"/>
                      <w:rtl/>
                    </w:rPr>
                  </w:pPr>
                  <w:r w:rsidRPr="000727F6">
                    <w:rPr>
                      <w:rFonts w:asciiTheme="minorBidi" w:hAnsiTheme="minorBidi" w:cs="B Nazanin"/>
                      <w:b/>
                      <w:bCs/>
                      <w:noProof/>
                      <w:lang w:bidi="ar-SA"/>
                    </w:rPr>
                    <mc:AlternateContent>
                      <mc:Choice Requires="wps">
                        <w:drawing>
                          <wp:anchor distT="0" distB="0" distL="114300" distR="114300" simplePos="0" relativeHeight="251670528" behindDoc="0" locked="0" layoutInCell="1" allowOverlap="1" wp14:anchorId="71216A48" wp14:editId="29F74504">
                            <wp:simplePos x="0" y="0"/>
                            <wp:positionH relativeFrom="column">
                              <wp:posOffset>1798955</wp:posOffset>
                            </wp:positionH>
                            <wp:positionV relativeFrom="paragraph">
                              <wp:posOffset>63500</wp:posOffset>
                            </wp:positionV>
                            <wp:extent cx="90805" cy="648335"/>
                            <wp:effectExtent l="5715" t="10795" r="8255" b="7620"/>
                            <wp:wrapNone/>
                            <wp:docPr id="3" name="Left Brac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648335"/>
                                    </a:xfrm>
                                    <a:prstGeom prst="leftBrace">
                                      <a:avLst>
                                        <a:gd name="adj1" fmla="val 5949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4B117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 o:spid="_x0000_s1026" type="#_x0000_t87" style="position:absolute;margin-left:141.65pt;margin-top:5pt;width:7.15pt;height:51.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"/>
                        </w:pict>
                      </mc:Fallback>
                    </mc:AlternateContent>
                  </w:r>
                </w:p>
                <w:p w14:paraId="6005F0C2" w14:textId="77777777" w:rsidR="00730FFA" w:rsidRPr="00534CAB" w:rsidRDefault="00730FFA" w:rsidP="0082067D">
                  <w:pPr>
                    <w:tabs>
                      <w:tab w:val="center" w:pos="1593"/>
                    </w:tabs>
                    <w:rPr>
                      <w:rFonts w:asciiTheme="minorBidi" w:hAnsiTheme="minorBidi" w:cs="B Nazanin"/>
                      <w:rtl/>
                    </w:rPr>
                  </w:pPr>
                  <w:r w:rsidRPr="00534CAB">
                    <w:rPr>
                      <w:rFonts w:asciiTheme="minorBidi" w:hAnsiTheme="minorBidi" w:cs="B Nazanin" w:hint="cs"/>
                      <w:rtl/>
                    </w:rPr>
                    <w:t>هیچ کدام از         2- 1               4-3</w:t>
                  </w:r>
                </w:p>
                <w:p w14:paraId="5EF22E39" w14:textId="77777777" w:rsidR="00730FFA" w:rsidRPr="00534CAB" w:rsidRDefault="00730FFA" w:rsidP="0082067D">
                  <w:pPr>
                    <w:tabs>
                      <w:tab w:val="center" w:pos="1593"/>
                    </w:tabs>
                    <w:rPr>
                      <w:rFonts w:asciiTheme="minorBidi" w:hAnsiTheme="minorBidi" w:cs="B Nazanin"/>
                      <w:rtl/>
                    </w:rPr>
                  </w:pPr>
                  <w:r w:rsidRPr="00534CAB">
                    <w:rPr>
                      <w:rFonts w:asciiTheme="minorBidi" w:hAnsiTheme="minorBidi" w:cs="B Nazanin" w:hint="cs"/>
                      <w:rtl/>
                    </w:rPr>
                    <w:t xml:space="preserve">این موارد    </w:t>
                  </w:r>
                  <w:r w:rsidRPr="00534CAB">
                    <w:rPr>
                      <w:rFonts w:asciiTheme="minorBidi" w:hAnsiTheme="minorBidi" w:cs="B Nazanin"/>
                      <w:rtl/>
                    </w:rPr>
                    <w:tab/>
                  </w:r>
                  <w:r w:rsidRPr="00534CAB">
                    <w:rPr>
                      <w:rFonts w:asciiTheme="minorBidi" w:hAnsiTheme="minorBidi" w:cs="B Nazanin" w:hint="cs"/>
                      <w:rtl/>
                    </w:rPr>
                    <w:t xml:space="preserve">        مورد                مورد</w:t>
                  </w:r>
                </w:p>
                <w:p w14:paraId="0BE42231" w14:textId="77777777" w:rsidR="00730FFA" w:rsidRPr="00534CAB" w:rsidRDefault="00730FFA" w:rsidP="0082067D">
                  <w:pPr>
                    <w:rPr>
                      <w:rFonts w:asciiTheme="minorBidi" w:hAnsiTheme="minorBidi" w:cs="B Nazanin"/>
                      <w:b/>
                      <w:bCs/>
                      <w:rtl/>
                    </w:rPr>
                  </w:pPr>
                </w:p>
                <w:p w14:paraId="4A007157" w14:textId="77777777" w:rsidR="00730FFA" w:rsidRPr="00534CAB" w:rsidRDefault="00730FFA" w:rsidP="0082067D">
                  <w:pPr>
                    <w:rPr>
                      <w:rFonts w:asciiTheme="minorBidi" w:hAnsiTheme="minorBidi" w:cs="B Nazanin"/>
                      <w:b/>
                      <w:bCs/>
                      <w:rtl/>
                    </w:rPr>
                  </w:pPr>
                </w:p>
              </w:tc>
            </w:tr>
            <w:tr w:rsidR="00730FFA" w:rsidRPr="00534CAB" w14:paraId="77D21EA1" w14:textId="77777777" w:rsidTr="0082067D">
              <w:trPr>
                <w:jc w:val="center"/>
              </w:trPr>
              <w:tc>
                <w:tcPr>
                  <w:tcW w:w="9540" w:type="dxa"/>
                  <w:gridSpan w:val="3"/>
                  <w:shd w:val="pct15" w:color="auto" w:fill="auto"/>
                </w:tcPr>
                <w:p w14:paraId="082B1505" w14:textId="77777777" w:rsidR="00730FFA" w:rsidRPr="00534CAB" w:rsidRDefault="00730FFA" w:rsidP="0082067D">
                  <w:pPr>
                    <w:rPr>
                      <w:rFonts w:asciiTheme="minorBidi" w:hAnsiTheme="minorBidi" w:cs="B Nazanin"/>
                      <w:rtl/>
                    </w:rPr>
                  </w:pPr>
                  <w:r w:rsidRPr="00534CAB">
                    <w:rPr>
                      <w:rFonts w:asciiTheme="minorBidi" w:hAnsiTheme="minorBidi" w:cs="B Nazanin" w:hint="cs"/>
                      <w:rtl/>
                    </w:rPr>
                    <w:t>ب. فاکتورهای خطر برای پیش آگهی بد آسم</w:t>
                  </w:r>
                </w:p>
              </w:tc>
            </w:tr>
            <w:tr w:rsidR="00730FFA" w:rsidRPr="00D928BC" w14:paraId="78FA68CB" w14:textId="77777777" w:rsidTr="0082067D">
              <w:trPr>
                <w:jc w:val="center"/>
              </w:trPr>
              <w:tc>
                <w:tcPr>
                  <w:tcW w:w="7814" w:type="dxa"/>
                  <w:gridSpan w:val="2"/>
                </w:tcPr>
                <w:p w14:paraId="52EE0112"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xml:space="preserve">* </w:t>
                  </w:r>
                  <w:r w:rsidRPr="00534CAB">
                    <w:rPr>
                      <w:rFonts w:asciiTheme="minorBidi" w:hAnsiTheme="minorBidi" w:cs="B Nazanin"/>
                    </w:rPr>
                    <w:t>FEV1</w:t>
                  </w:r>
                  <w:r w:rsidRPr="00534CAB">
                    <w:rPr>
                      <w:rFonts w:asciiTheme="minorBidi" w:hAnsiTheme="minorBidi" w:cs="B Nazanin" w:hint="cs"/>
                      <w:rtl/>
                    </w:rPr>
                    <w:t xml:space="preserve"> پایین (به ویژه کمتر از 60 درصد)</w:t>
                  </w:r>
                </w:p>
                <w:p w14:paraId="0FABEFAD"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مشکلات روانی، اقتصادی و اجتماعی شدید</w:t>
                  </w:r>
                </w:p>
                <w:p w14:paraId="5216750C"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برخورد با دود سیگار و عوامل شیمیایی مضر و عوامل شغلی</w:t>
                  </w:r>
                </w:p>
                <w:p w14:paraId="429525DA"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بیماری های همراه، رینوسینوزیت، چاقی، آلرژی غذایی ثابت شده</w:t>
                  </w:r>
                </w:p>
                <w:p w14:paraId="6ED9E386"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حاملگی</w:t>
                  </w:r>
                </w:p>
                <w:p w14:paraId="37FA88E3"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xml:space="preserve">* سابقه بستری در </w:t>
                  </w:r>
                  <w:r w:rsidRPr="00534CAB">
                    <w:rPr>
                      <w:rFonts w:asciiTheme="minorBidi" w:hAnsiTheme="minorBidi" w:cs="B Nazanin"/>
                    </w:rPr>
                    <w:t>ICU</w:t>
                  </w:r>
                  <w:r w:rsidRPr="00534CAB">
                    <w:rPr>
                      <w:rFonts w:asciiTheme="minorBidi" w:hAnsiTheme="minorBidi" w:cs="B Nazanin" w:hint="cs"/>
                      <w:rtl/>
                    </w:rPr>
                    <w:t xml:space="preserve"> یا انتوباسیون</w:t>
                  </w:r>
                </w:p>
                <w:p w14:paraId="21623406"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سابقه یک بار یا بیشترحمله شدید در 12 ماه گذشته</w:t>
                  </w:r>
                </w:p>
              </w:tc>
              <w:tc>
                <w:tcPr>
                  <w:tcW w:w="1726" w:type="dxa"/>
                  <w:shd w:val="pct15" w:color="auto" w:fill="auto"/>
                  <w:vAlign w:val="center"/>
                </w:tcPr>
                <w:p w14:paraId="4F728F90" w14:textId="77777777" w:rsidR="00730FFA" w:rsidRPr="00D928BC" w:rsidRDefault="00730FFA" w:rsidP="0082067D">
                  <w:pPr>
                    <w:jc w:val="center"/>
                    <w:rPr>
                      <w:rFonts w:asciiTheme="minorBidi" w:hAnsiTheme="minorBidi" w:cs="B Nazanin"/>
                      <w:rtl/>
                    </w:rPr>
                  </w:pPr>
                  <w:r w:rsidRPr="00534CAB">
                    <w:rPr>
                      <w:rFonts w:asciiTheme="minorBidi" w:hAnsiTheme="minorBidi" w:cs="B Nazanin" w:hint="cs"/>
                      <w:rtl/>
                    </w:rPr>
                    <w:t>داشتن هر یک از  این علایم ، ریسک حملات را حتی در وضعیت کنترل کامل بالا می برد</w:t>
                  </w:r>
                </w:p>
              </w:tc>
            </w:tr>
          </w:tbl>
          <w:p w14:paraId="399319A6" w14:textId="77777777" w:rsidR="00730FFA" w:rsidRPr="00D928BC" w:rsidRDefault="00730FFA" w:rsidP="0082067D">
            <w:pPr>
              <w:spacing w:before="240"/>
              <w:ind w:left="-31" w:right="284"/>
              <w:jc w:val="center"/>
              <w:rPr>
                <w:rFonts w:cs="B Yagut"/>
                <w:b/>
                <w:bCs/>
                <w:rtl/>
              </w:rPr>
            </w:pPr>
          </w:p>
        </w:tc>
      </w:tr>
    </w:tbl>
    <w:p w14:paraId="06848E0C" w14:textId="77777777" w:rsidR="006577D5" w:rsidRDefault="006577D5" w:rsidP="0002605A">
      <w:pPr>
        <w:tabs>
          <w:tab w:val="left" w:pos="7914"/>
        </w:tabs>
        <w:rPr>
          <w:rtl/>
        </w:rPr>
      </w:pPr>
    </w:p>
    <w:p w14:paraId="264A202D" w14:textId="77777777" w:rsidR="006577D5" w:rsidRDefault="006577D5" w:rsidP="008E2EE7">
      <w:pPr>
        <w:tabs>
          <w:tab w:val="left" w:pos="7914"/>
        </w:tabs>
        <w:rPr>
          <w:rtl/>
        </w:rPr>
      </w:pPr>
    </w:p>
    <w:p w14:paraId="0E8272D9" w14:textId="77777777" w:rsidR="00730FFA" w:rsidRDefault="00730FFA" w:rsidP="00EB453A">
      <w:pPr>
        <w:jc w:val="center"/>
        <w:rPr>
          <w:rFonts w:cs="B Titr"/>
          <w:b/>
          <w:bCs/>
          <w:sz w:val="40"/>
          <w:szCs w:val="40"/>
          <w:rtl/>
        </w:rPr>
      </w:pPr>
    </w:p>
    <w:tbl>
      <w:tblPr>
        <w:tblStyle w:val="TableGrid"/>
        <w:tblpPr w:leftFromText="180" w:rightFromText="180" w:horzAnchor="margin" w:tblpY="1005"/>
        <w:bidiVisual/>
        <w:tblW w:w="0" w:type="auto"/>
        <w:tblLook w:val="04A0" w:firstRow="1" w:lastRow="0" w:firstColumn="1" w:lastColumn="0" w:noHBand="0" w:noVBand="1"/>
      </w:tblPr>
      <w:tblGrid>
        <w:gridCol w:w="14590"/>
      </w:tblGrid>
      <w:tr w:rsidR="00730FFA" w14:paraId="09D1FF50" w14:textId="77777777" w:rsidTr="0082067D">
        <w:tc>
          <w:tcPr>
            <w:tcW w:w="14590" w:type="dxa"/>
          </w:tcPr>
          <w:p w14:paraId="73EF6566" w14:textId="77777777" w:rsidR="00730FFA" w:rsidRPr="00534CAB" w:rsidRDefault="00730FFA" w:rsidP="0082067D">
            <w:pPr>
              <w:spacing w:before="240"/>
              <w:ind w:left="-31" w:right="284"/>
              <w:jc w:val="both"/>
              <w:rPr>
                <w:rFonts w:cs="B Yagut"/>
                <w:b/>
                <w:bCs/>
                <w:rtl/>
              </w:rPr>
            </w:pPr>
            <w:r w:rsidRPr="00534CAB">
              <w:rPr>
                <w:rFonts w:cs="B Yagut" w:hint="cs"/>
                <w:b/>
                <w:bCs/>
                <w:rtl/>
              </w:rPr>
              <w:t>پیگیری و مراقبت بیماران</w:t>
            </w:r>
          </w:p>
          <w:p w14:paraId="4211F769" w14:textId="77777777" w:rsidR="00730FFA" w:rsidRPr="00534CAB" w:rsidRDefault="00730FFA" w:rsidP="0082067D">
            <w:pPr>
              <w:jc w:val="both"/>
              <w:rPr>
                <w:rFonts w:cs="B Yagut"/>
                <w:b/>
                <w:bCs/>
                <w:sz w:val="20"/>
                <w:szCs w:val="20"/>
                <w:rtl/>
              </w:rPr>
            </w:pPr>
            <w:r w:rsidRPr="00534CAB">
              <w:rPr>
                <w:rFonts w:ascii="Calibri" w:eastAsia="Calibri" w:hAnsi="Calibri" w:cs="B Yagut" w:hint="cs"/>
                <w:b/>
                <w:bCs/>
                <w:sz w:val="20"/>
                <w:szCs w:val="20"/>
                <w:rtl/>
              </w:rPr>
              <w:t>پيگيري و مراقبت بيماران مبتلا به آسم بر حسب سطح كنترل بيماري متفاوت است. پس از شروع درمان توسط پزشك، یک ماه بعد در ويزيت مجدد، پزشك سطح كنترل بيماري را تعيين مي كند:</w:t>
            </w:r>
          </w:p>
          <w:p w14:paraId="464D4CA3" w14:textId="77777777" w:rsidR="00730FFA" w:rsidRPr="00534CAB" w:rsidRDefault="00730FFA" w:rsidP="0082067D">
            <w:pPr>
              <w:jc w:val="both"/>
              <w:rPr>
                <w:rFonts w:cs="B Yagut"/>
                <w:b/>
                <w:bCs/>
                <w:sz w:val="20"/>
                <w:szCs w:val="20"/>
                <w:rtl/>
              </w:rPr>
            </w:pPr>
          </w:p>
          <w:p w14:paraId="1E81ECB9" w14:textId="77777777"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w:t>
            </w:r>
            <w:r w:rsidRPr="00534CAB">
              <w:rPr>
                <w:rFonts w:cs="B Yagut" w:hint="cs"/>
                <w:b/>
                <w:bCs/>
                <w:sz w:val="20"/>
                <w:szCs w:val="20"/>
                <w:rtl/>
              </w:rPr>
              <w:t>كامل</w:t>
            </w:r>
            <w:r w:rsidRPr="00534CAB">
              <w:rPr>
                <w:rFonts w:cs="B Yagut"/>
                <w:b/>
                <w:bCs/>
                <w:sz w:val="20"/>
                <w:szCs w:val="20"/>
                <w:rtl/>
              </w:rPr>
              <w:t xml:space="preserve"> : ادامه درمان و </w:t>
            </w:r>
            <w:r w:rsidRPr="00534CAB">
              <w:rPr>
                <w:rFonts w:cs="B Yagut" w:hint="cs"/>
                <w:b/>
                <w:bCs/>
                <w:sz w:val="20"/>
                <w:szCs w:val="20"/>
                <w:rtl/>
              </w:rPr>
              <w:t>ويزيت</w:t>
            </w:r>
            <w:r w:rsidRPr="00534CAB">
              <w:rPr>
                <w:rFonts w:cs="B Yagut"/>
                <w:b/>
                <w:bCs/>
                <w:sz w:val="20"/>
                <w:szCs w:val="20"/>
                <w:rtl/>
              </w:rPr>
              <w:t xml:space="preserve"> مجدد دو ماه بعد</w:t>
            </w:r>
          </w:p>
          <w:p w14:paraId="79633112" w14:textId="77777777"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w:t>
            </w:r>
            <w:r w:rsidRPr="00534CAB">
              <w:rPr>
                <w:rFonts w:cs="B Yagut" w:hint="cs"/>
                <w:b/>
                <w:bCs/>
                <w:sz w:val="20"/>
                <w:szCs w:val="20"/>
                <w:rtl/>
              </w:rPr>
              <w:t>نسبي</w:t>
            </w:r>
            <w:r w:rsidRPr="00534CAB">
              <w:rPr>
                <w:rFonts w:cs="B Yagut"/>
                <w:b/>
                <w:bCs/>
                <w:sz w:val="20"/>
                <w:szCs w:val="20"/>
                <w:rtl/>
              </w:rPr>
              <w:t xml:space="preserve"> : </w:t>
            </w:r>
            <w:r w:rsidRPr="00534CAB">
              <w:rPr>
                <w:rFonts w:cs="B Yagut" w:hint="cs"/>
                <w:b/>
                <w:bCs/>
                <w:sz w:val="20"/>
                <w:szCs w:val="20"/>
                <w:rtl/>
              </w:rPr>
              <w:t>بررسي</w:t>
            </w:r>
            <w:r w:rsidRPr="00534CAB">
              <w:rPr>
                <w:rFonts w:cs="B Yagut"/>
                <w:b/>
                <w:bCs/>
                <w:sz w:val="20"/>
                <w:szCs w:val="20"/>
                <w:rtl/>
              </w:rPr>
              <w:t xml:space="preserve"> علل عدم </w:t>
            </w:r>
            <w:r w:rsidRPr="00534CAB">
              <w:rPr>
                <w:rFonts w:cs="B Yagut" w:hint="cs"/>
                <w:b/>
                <w:bCs/>
                <w:sz w:val="20"/>
                <w:szCs w:val="20"/>
                <w:rtl/>
              </w:rPr>
              <w:t>كنترل</w:t>
            </w:r>
            <w:r w:rsidRPr="00534CAB">
              <w:rPr>
                <w:rFonts w:cs="B Yagut"/>
                <w:b/>
                <w:bCs/>
                <w:sz w:val="20"/>
                <w:szCs w:val="20"/>
                <w:rtl/>
              </w:rPr>
              <w:t xml:space="preserve"> و  در صورت </w:t>
            </w:r>
            <w:r w:rsidRPr="00534CAB">
              <w:rPr>
                <w:rFonts w:cs="B Yagut" w:hint="cs"/>
                <w:b/>
                <w:bCs/>
                <w:sz w:val="20"/>
                <w:szCs w:val="20"/>
                <w:rtl/>
              </w:rPr>
              <w:t>نياز</w:t>
            </w:r>
            <w:r w:rsidRPr="00534CAB">
              <w:rPr>
                <w:rFonts w:cs="B Yagut"/>
                <w:b/>
                <w:bCs/>
                <w:sz w:val="20"/>
                <w:szCs w:val="20"/>
                <w:rtl/>
              </w:rPr>
              <w:t xml:space="preserve"> </w:t>
            </w:r>
            <w:r w:rsidRPr="00534CAB">
              <w:rPr>
                <w:rFonts w:cs="B Yagut" w:hint="cs"/>
                <w:b/>
                <w:bCs/>
                <w:sz w:val="20"/>
                <w:szCs w:val="20"/>
                <w:rtl/>
              </w:rPr>
              <w:t>افزايش</w:t>
            </w:r>
            <w:r w:rsidRPr="00534CAB">
              <w:rPr>
                <w:rFonts w:cs="B Yagut"/>
                <w:b/>
                <w:bCs/>
                <w:sz w:val="20"/>
                <w:szCs w:val="20"/>
                <w:rtl/>
              </w:rPr>
              <w:t xml:space="preserve"> مرحله </w:t>
            </w:r>
            <w:r w:rsidRPr="00534CAB">
              <w:rPr>
                <w:rFonts w:cs="B Yagut" w:hint="cs"/>
                <w:b/>
                <w:bCs/>
                <w:sz w:val="20"/>
                <w:szCs w:val="20"/>
                <w:rtl/>
              </w:rPr>
              <w:t>درماني</w:t>
            </w:r>
            <w:r w:rsidRPr="00534CAB">
              <w:rPr>
                <w:rFonts w:cs="B Yagut"/>
                <w:b/>
                <w:bCs/>
                <w:sz w:val="20"/>
                <w:szCs w:val="20"/>
                <w:rtl/>
              </w:rPr>
              <w:t xml:space="preserve"> با دوز متوسط </w:t>
            </w:r>
            <w:r w:rsidRPr="00534CAB">
              <w:rPr>
                <w:rFonts w:cs="B Yagut" w:hint="cs"/>
                <w:b/>
                <w:bCs/>
                <w:sz w:val="20"/>
                <w:szCs w:val="20"/>
                <w:rtl/>
              </w:rPr>
              <w:t>استروئيد</w:t>
            </w:r>
            <w:r w:rsidRPr="00534CAB">
              <w:rPr>
                <w:rFonts w:cs="B Yagut"/>
                <w:b/>
                <w:bCs/>
                <w:sz w:val="20"/>
                <w:szCs w:val="20"/>
                <w:rtl/>
              </w:rPr>
              <w:t xml:space="preserve"> و </w:t>
            </w:r>
            <w:r w:rsidRPr="00534CAB">
              <w:rPr>
                <w:rFonts w:cs="B Yagut" w:hint="cs"/>
                <w:b/>
                <w:bCs/>
                <w:sz w:val="20"/>
                <w:szCs w:val="20"/>
                <w:rtl/>
              </w:rPr>
              <w:t>ويزيت</w:t>
            </w:r>
            <w:r w:rsidRPr="00534CAB">
              <w:rPr>
                <w:rFonts w:cs="B Yagut"/>
                <w:b/>
                <w:bCs/>
                <w:sz w:val="20"/>
                <w:szCs w:val="20"/>
                <w:rtl/>
              </w:rPr>
              <w:t xml:space="preserve"> مجدد </w:t>
            </w:r>
            <w:r w:rsidRPr="00534CAB">
              <w:rPr>
                <w:rFonts w:cs="B Yagut" w:hint="cs"/>
                <w:b/>
                <w:bCs/>
                <w:sz w:val="20"/>
                <w:szCs w:val="20"/>
                <w:rtl/>
              </w:rPr>
              <w:t>يك</w:t>
            </w:r>
            <w:r w:rsidRPr="00534CAB">
              <w:rPr>
                <w:rFonts w:cs="B Yagut"/>
                <w:b/>
                <w:bCs/>
                <w:sz w:val="20"/>
                <w:szCs w:val="20"/>
                <w:rtl/>
              </w:rPr>
              <w:t xml:space="preserve"> ماه بعد</w:t>
            </w:r>
          </w:p>
          <w:p w14:paraId="6D5E84C2" w14:textId="77777777"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نشده : ارجاع به سطوح بالاتر</w:t>
            </w:r>
          </w:p>
          <w:p w14:paraId="5E18052E" w14:textId="77777777" w:rsidR="00730FFA" w:rsidRPr="00534CAB" w:rsidRDefault="00730FFA" w:rsidP="0082067D">
            <w:pPr>
              <w:spacing w:before="240"/>
              <w:ind w:left="-31" w:right="284"/>
              <w:jc w:val="both"/>
              <w:rPr>
                <w:rFonts w:cs="B Yagut"/>
                <w:b/>
                <w:bCs/>
                <w:sz w:val="20"/>
                <w:szCs w:val="20"/>
                <w:rtl/>
              </w:rPr>
            </w:pPr>
            <w:r w:rsidRPr="00534CAB">
              <w:rPr>
                <w:rFonts w:cs="B Yagut" w:hint="cs"/>
                <w:b/>
                <w:bCs/>
                <w:sz w:val="20"/>
                <w:szCs w:val="20"/>
                <w:rtl/>
              </w:rPr>
              <w:t xml:space="preserve">در موارد زير لازم است بیماربه سطوح بالاتر ارجاع گردد : </w:t>
            </w:r>
          </w:p>
          <w:p w14:paraId="5A8B958B"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ابهام يا شك در تشخيص</w:t>
            </w:r>
          </w:p>
          <w:p w14:paraId="37F4DB8D"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بروز آسم در سنین کمتر از یک سال و بالای 65 سال</w:t>
            </w:r>
          </w:p>
          <w:p w14:paraId="479772D5"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پاسخ ضعيف يا عدم پاسخ به درمان</w:t>
            </w:r>
            <w:r w:rsidRPr="00534CAB">
              <w:rPr>
                <w:rFonts w:cs="B Yagut" w:hint="cs"/>
                <w:b/>
                <w:bCs/>
                <w:sz w:val="20"/>
                <w:szCs w:val="20"/>
                <w:rtl/>
              </w:rPr>
              <w:softHyphen/>
              <w:t>هاي معمول (به ويژه نياز به بتاآگونيست طولاني اثر يا مصرف مكرر  استروئيدهاي خوراكي)</w:t>
            </w:r>
          </w:p>
          <w:p w14:paraId="181D4194" w14:textId="77777777" w:rsidR="00730FFA" w:rsidRPr="00534CAB" w:rsidRDefault="00730FFA" w:rsidP="00CE2CBA">
            <w:pPr>
              <w:numPr>
                <w:ilvl w:val="0"/>
                <w:numId w:val="82"/>
              </w:numPr>
              <w:ind w:right="284"/>
              <w:jc w:val="both"/>
              <w:rPr>
                <w:rFonts w:cs="B Yagut"/>
                <w:b/>
                <w:bCs/>
                <w:sz w:val="20"/>
                <w:szCs w:val="20"/>
              </w:rPr>
            </w:pPr>
            <w:r w:rsidRPr="00534CAB">
              <w:rPr>
                <w:rFonts w:cs="B Yagut"/>
                <w:b/>
                <w:bCs/>
                <w:sz w:val="20"/>
                <w:szCs w:val="20"/>
                <w:rtl/>
              </w:rPr>
              <w:t>در</w:t>
            </w:r>
            <w:r w:rsidRPr="00534CAB">
              <w:rPr>
                <w:rFonts w:cs="B Yagut" w:hint="cs"/>
                <w:b/>
                <w:bCs/>
                <w:sz w:val="20"/>
                <w:szCs w:val="20"/>
                <w:rtl/>
              </w:rPr>
              <w:t xml:space="preserve"> </w:t>
            </w:r>
            <w:r w:rsidRPr="00534CAB">
              <w:rPr>
                <w:rFonts w:cs="B Yagut"/>
                <w:b/>
                <w:bCs/>
                <w:sz w:val="20"/>
                <w:szCs w:val="20"/>
                <w:rtl/>
              </w:rPr>
              <w:t>مواردي</w:t>
            </w:r>
            <w:r w:rsidRPr="00534CAB">
              <w:rPr>
                <w:rFonts w:cs="B Yagut" w:hint="cs"/>
                <w:b/>
                <w:bCs/>
                <w:sz w:val="20"/>
                <w:szCs w:val="20"/>
                <w:rtl/>
              </w:rPr>
              <w:t xml:space="preserve"> </w:t>
            </w:r>
            <w:r w:rsidRPr="00534CAB">
              <w:rPr>
                <w:rFonts w:cs="B Yagut"/>
                <w:b/>
                <w:bCs/>
                <w:sz w:val="20"/>
                <w:szCs w:val="20"/>
                <w:rtl/>
              </w:rPr>
              <w:t>كه تست</w:t>
            </w:r>
            <w:r w:rsidRPr="00534CAB">
              <w:rPr>
                <w:rFonts w:cs="B Yagut" w:hint="cs"/>
                <w:b/>
                <w:bCs/>
                <w:sz w:val="20"/>
                <w:szCs w:val="20"/>
                <w:rtl/>
              </w:rPr>
              <w:softHyphen/>
            </w:r>
            <w:r w:rsidRPr="00534CAB">
              <w:rPr>
                <w:rFonts w:cs="B Yagut"/>
                <w:b/>
                <w:bCs/>
                <w:sz w:val="20"/>
                <w:szCs w:val="20"/>
                <w:rtl/>
              </w:rPr>
              <w:t>هاي تشخيصي اضافي مورد</w:t>
            </w:r>
            <w:r w:rsidRPr="00534CAB">
              <w:rPr>
                <w:rFonts w:cs="B Yagut" w:hint="cs"/>
                <w:b/>
                <w:bCs/>
                <w:sz w:val="20"/>
                <w:szCs w:val="20"/>
                <w:rtl/>
              </w:rPr>
              <w:t xml:space="preserve"> </w:t>
            </w:r>
            <w:r w:rsidRPr="00534CAB">
              <w:rPr>
                <w:rFonts w:cs="B Yagut"/>
                <w:b/>
                <w:bCs/>
                <w:sz w:val="20"/>
                <w:szCs w:val="20"/>
                <w:rtl/>
              </w:rPr>
              <w:t>نياز باشد، مثل تست پوستي</w:t>
            </w:r>
            <w:r w:rsidRPr="00534CAB">
              <w:rPr>
                <w:rFonts w:cs="B Yagut" w:hint="cs"/>
                <w:b/>
                <w:bCs/>
                <w:sz w:val="20"/>
                <w:szCs w:val="20"/>
                <w:rtl/>
              </w:rPr>
              <w:t xml:space="preserve"> </w:t>
            </w:r>
            <w:r w:rsidRPr="00534CAB">
              <w:rPr>
                <w:rFonts w:cs="B Yagut"/>
                <w:b/>
                <w:bCs/>
                <w:sz w:val="20"/>
                <w:szCs w:val="20"/>
                <w:rtl/>
              </w:rPr>
              <w:t>و</w:t>
            </w:r>
            <w:r w:rsidRPr="00534CAB">
              <w:rPr>
                <w:rFonts w:cs="B Yagut" w:hint="cs"/>
                <w:b/>
                <w:bCs/>
                <w:sz w:val="20"/>
                <w:szCs w:val="20"/>
                <w:rtl/>
              </w:rPr>
              <w:t xml:space="preserve"> </w:t>
            </w:r>
            <w:r w:rsidRPr="00534CAB">
              <w:rPr>
                <w:rFonts w:cs="B Yagut"/>
                <w:b/>
                <w:bCs/>
                <w:sz w:val="20"/>
                <w:szCs w:val="20"/>
                <w:rtl/>
              </w:rPr>
              <w:t>...</w:t>
            </w:r>
            <w:r w:rsidRPr="00534CAB">
              <w:rPr>
                <w:rFonts w:cs="B Yagut" w:hint="cs"/>
                <w:b/>
                <w:bCs/>
                <w:sz w:val="20"/>
                <w:szCs w:val="20"/>
                <w:rtl/>
              </w:rPr>
              <w:t>........</w:t>
            </w:r>
          </w:p>
          <w:p w14:paraId="35698955"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ائوزينوفيلي شدید خون محيطي (مقدار مطلق بيش از 1000)</w:t>
            </w:r>
          </w:p>
          <w:p w14:paraId="2CC64F0E"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 xml:space="preserve">كاهش مرحله درماني </w:t>
            </w:r>
            <w:r w:rsidRPr="00534CAB">
              <w:rPr>
                <w:rFonts w:cs="B Yagut"/>
                <w:b/>
                <w:bCs/>
                <w:sz w:val="20"/>
                <w:szCs w:val="20"/>
              </w:rPr>
              <w:t xml:space="preserve"> (Step Down)</w:t>
            </w:r>
            <w:r w:rsidRPr="00534CAB">
              <w:rPr>
                <w:rFonts w:cs="B Yagut" w:hint="cs"/>
                <w:b/>
                <w:bCs/>
                <w:sz w:val="20"/>
                <w:szCs w:val="20"/>
                <w:rtl/>
              </w:rPr>
              <w:t>در بيماري كه بتاآگونيست طولاني اثر مصرف مي كند. ( از مرحله 3 و بالاتر جهت تصمیم گیری برای قطع بتاآگونيست های طولاني اثر )</w:t>
            </w:r>
          </w:p>
          <w:p w14:paraId="4ED3A95F"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اضطراب شديد والدين يا نياز به اطمينان بخشي،عدم همکاری بیمار و خانواده وی در درمان علیرغم آموزش  توسط پزشک</w:t>
            </w:r>
          </w:p>
          <w:p w14:paraId="291580D2"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همراهی آسم با پوليپ بيني</w:t>
            </w:r>
          </w:p>
          <w:p w14:paraId="38FBD3ED"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آسم در بارداري</w:t>
            </w:r>
          </w:p>
          <w:p w14:paraId="2FFE0A8F"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آسم همراه با دیابت، بیماری قلبی، گلوکوم، وجود شواهد واسکولیت،</w:t>
            </w:r>
          </w:p>
          <w:p w14:paraId="3FE7D329"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بيماران مشكوك به آسم شغلي</w:t>
            </w:r>
          </w:p>
          <w:p w14:paraId="3B9CA31D"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حساسیت به داروهای مسکن(</w:t>
            </w:r>
            <w:r w:rsidRPr="00534CAB">
              <w:rPr>
                <w:rFonts w:cs="B Yagut"/>
                <w:b/>
                <w:bCs/>
                <w:sz w:val="20"/>
                <w:szCs w:val="20"/>
              </w:rPr>
              <w:t>NSAIDs</w:t>
            </w:r>
            <w:r w:rsidRPr="00534CAB">
              <w:rPr>
                <w:rFonts w:cs="B Yagut" w:hint="cs"/>
                <w:b/>
                <w:bCs/>
                <w:sz w:val="20"/>
                <w:szCs w:val="20"/>
                <w:rtl/>
              </w:rPr>
              <w:t>)</w:t>
            </w:r>
          </w:p>
          <w:p w14:paraId="032A5380" w14:textId="77777777" w:rsidR="00730FFA" w:rsidRPr="00534CAB" w:rsidRDefault="00730FFA" w:rsidP="0082067D">
            <w:pPr>
              <w:tabs>
                <w:tab w:val="left" w:pos="7914"/>
              </w:tabs>
              <w:rPr>
                <w:rFonts w:cs="B Titr"/>
                <w:rtl/>
              </w:rPr>
            </w:pPr>
          </w:p>
        </w:tc>
      </w:tr>
    </w:tbl>
    <w:p w14:paraId="1F68E643" w14:textId="77777777" w:rsidR="00730FFA" w:rsidRDefault="00730FFA" w:rsidP="00EB453A">
      <w:pPr>
        <w:jc w:val="center"/>
        <w:rPr>
          <w:rFonts w:cs="B Titr"/>
          <w:b/>
          <w:bCs/>
          <w:sz w:val="40"/>
          <w:szCs w:val="40"/>
          <w:rtl/>
        </w:rPr>
      </w:pPr>
    </w:p>
    <w:tbl>
      <w:tblPr>
        <w:tblStyle w:val="TableGrid"/>
        <w:bidiVisual/>
        <w:tblW w:w="15484" w:type="dxa"/>
        <w:jc w:val="center"/>
        <w:tblLook w:val="04A0" w:firstRow="1" w:lastRow="0" w:firstColumn="1" w:lastColumn="0" w:noHBand="0" w:noVBand="1"/>
      </w:tblPr>
      <w:tblGrid>
        <w:gridCol w:w="15484"/>
      </w:tblGrid>
      <w:tr w:rsidR="00DA6C97" w14:paraId="5421C8F8" w14:textId="77777777" w:rsidTr="00C341D5">
        <w:trPr>
          <w:jc w:val="center"/>
        </w:trPr>
        <w:tc>
          <w:tcPr>
            <w:tcW w:w="15484" w:type="dxa"/>
            <w:shd w:val="clear" w:color="auto" w:fill="D9D9D9" w:themeFill="background1" w:themeFillShade="D9"/>
          </w:tcPr>
          <w:p w14:paraId="0C8136D9" w14:textId="77777777" w:rsidR="00DA6C97" w:rsidRPr="00234E7C" w:rsidRDefault="00DA6C97" w:rsidP="00C341D5">
            <w:pPr>
              <w:jc w:val="center"/>
              <w:rPr>
                <w:rFonts w:cs="B Yagut"/>
                <w:rtl/>
              </w:rPr>
            </w:pPr>
            <w:r w:rsidRPr="00234E7C">
              <w:rPr>
                <w:rFonts w:cs="B Titr" w:hint="cs"/>
                <w:b/>
                <w:bCs/>
                <w:rtl/>
              </w:rPr>
              <w:lastRenderedPageBreak/>
              <w:t>بررسی از نظر بیماری قلبی</w:t>
            </w:r>
          </w:p>
        </w:tc>
      </w:tr>
      <w:tr w:rsidR="00DA6C97" w14:paraId="07A4F20D" w14:textId="77777777" w:rsidTr="00C341D5">
        <w:trPr>
          <w:jc w:val="center"/>
        </w:trPr>
        <w:tc>
          <w:tcPr>
            <w:tcW w:w="15484" w:type="dxa"/>
          </w:tcPr>
          <w:p w14:paraId="2F27BD64" w14:textId="77777777" w:rsidR="00DA6C97" w:rsidRPr="00234E7C" w:rsidRDefault="00DA6C97" w:rsidP="00C341D5">
            <w:pPr>
              <w:rPr>
                <w:rFonts w:cs="B Titr"/>
                <w:b/>
                <w:bCs/>
                <w:sz w:val="20"/>
                <w:szCs w:val="20"/>
                <w:rtl/>
              </w:rPr>
            </w:pPr>
            <w:r w:rsidRPr="00234E7C">
              <w:rPr>
                <w:rFonts w:cs="B Titr" w:hint="cs"/>
                <w:b/>
                <w:bCs/>
                <w:sz w:val="20"/>
                <w:szCs w:val="20"/>
                <w:rtl/>
              </w:rPr>
              <w:t xml:space="preserve">معاينه قلب: </w:t>
            </w:r>
          </w:p>
          <w:p w14:paraId="2299835E" w14:textId="77777777" w:rsidR="00DA6C97" w:rsidRPr="00234E7C" w:rsidRDefault="00DA6C97" w:rsidP="00C341D5">
            <w:pPr>
              <w:rPr>
                <w:rFonts w:cs="B Yagut"/>
                <w:b/>
                <w:bCs/>
                <w:sz w:val="20"/>
                <w:szCs w:val="20"/>
                <w:rtl/>
              </w:rPr>
            </w:pPr>
            <w:r w:rsidRPr="00576E95">
              <w:rPr>
                <w:rFonts w:cs="B Yagut" w:hint="cs"/>
                <w:b/>
                <w:bCs/>
                <w:rtl/>
              </w:rPr>
              <w:t>1</w:t>
            </w:r>
            <w:r w:rsidRPr="00234E7C">
              <w:rPr>
                <w:rFonts w:cs="B Yagut" w:hint="cs"/>
                <w:b/>
                <w:bCs/>
                <w:sz w:val="20"/>
                <w:szCs w:val="20"/>
                <w:rtl/>
              </w:rPr>
              <w:t xml:space="preserve">- </w:t>
            </w:r>
            <w:r>
              <w:rPr>
                <w:rFonts w:cs="B Yagut" w:hint="cs"/>
                <w:b/>
                <w:bCs/>
                <w:sz w:val="20"/>
                <w:szCs w:val="20"/>
                <w:rtl/>
              </w:rPr>
              <w:t xml:space="preserve"> </w:t>
            </w:r>
            <w:r w:rsidRPr="00234E7C">
              <w:rPr>
                <w:rFonts w:cs="B Yagut" w:hint="cs"/>
                <w:b/>
                <w:bCs/>
                <w:sz w:val="20"/>
                <w:szCs w:val="20"/>
                <w:rtl/>
              </w:rPr>
              <w:t xml:space="preserve">سمع قلب غير طبيعی است، سوفل و صدای اضافی دارد يا ناهنجاری در شكل قفسه سينه دارد: </w:t>
            </w:r>
          </w:p>
          <w:p w14:paraId="76515F0C" w14:textId="77777777" w:rsidR="00DA6C97" w:rsidRPr="00234E7C" w:rsidRDefault="00DA6C97" w:rsidP="00C341D5">
            <w:pPr>
              <w:pStyle w:val="ListParagraph"/>
              <w:numPr>
                <w:ilvl w:val="0"/>
                <w:numId w:val="8"/>
              </w:numPr>
              <w:ind w:left="426" w:hanging="189"/>
              <w:rPr>
                <w:rFonts w:cs="B Yagut"/>
                <w:b/>
                <w:bCs/>
                <w:sz w:val="20"/>
                <w:szCs w:val="20"/>
              </w:rPr>
            </w:pPr>
            <w:r w:rsidRPr="00234E7C">
              <w:rPr>
                <w:rFonts w:cs="B Yagut" w:hint="cs"/>
                <w:b/>
                <w:bCs/>
                <w:sz w:val="20"/>
                <w:szCs w:val="20"/>
                <w:rtl/>
              </w:rPr>
              <w:t>اين بيمار به پزشك متخصص قلب ارجاع می شود تا بيماری قلب و نوع آن مشخص شود و برای اين افراد توصيه های لازم بر طبق مواردی كه در ذيل آمده است انجام می شود.</w:t>
            </w:r>
          </w:p>
          <w:p w14:paraId="2AB84E84" w14:textId="77777777" w:rsidR="00DA6C97" w:rsidRPr="00234E7C" w:rsidRDefault="00DA6C97" w:rsidP="00C341D5">
            <w:pPr>
              <w:rPr>
                <w:rFonts w:cs="B Yagut"/>
                <w:b/>
                <w:bCs/>
                <w:sz w:val="20"/>
                <w:szCs w:val="20"/>
                <w:rtl/>
              </w:rPr>
            </w:pPr>
            <w:r w:rsidRPr="00234E7C">
              <w:rPr>
                <w:rFonts w:cs="B Yagut" w:hint="cs"/>
                <w:b/>
                <w:bCs/>
                <w:sz w:val="20"/>
                <w:szCs w:val="20"/>
                <w:rtl/>
              </w:rPr>
              <w:t xml:space="preserve">2- </w:t>
            </w:r>
            <w:r>
              <w:rPr>
                <w:rFonts w:cs="B Yagut" w:hint="cs"/>
                <w:b/>
                <w:bCs/>
                <w:sz w:val="20"/>
                <w:szCs w:val="20"/>
                <w:rtl/>
              </w:rPr>
              <w:t xml:space="preserve"> </w:t>
            </w:r>
            <w:r w:rsidRPr="00234E7C">
              <w:rPr>
                <w:rFonts w:cs="B Yagut" w:hint="cs"/>
                <w:b/>
                <w:bCs/>
                <w:sz w:val="20"/>
                <w:szCs w:val="20"/>
                <w:rtl/>
              </w:rPr>
              <w:t>بيمار سابقه بيماری های قلبی دارد:</w:t>
            </w:r>
          </w:p>
          <w:p w14:paraId="7BA8DADE" w14:textId="77777777" w:rsidR="00DA6C97" w:rsidRPr="00234E7C" w:rsidRDefault="00DA6C97" w:rsidP="00C341D5">
            <w:pPr>
              <w:rPr>
                <w:rFonts w:cs="B Yagut"/>
                <w:b/>
                <w:bCs/>
                <w:sz w:val="20"/>
                <w:szCs w:val="20"/>
                <w:rtl/>
              </w:rPr>
            </w:pPr>
            <w:r w:rsidRPr="00234E7C">
              <w:rPr>
                <w:rFonts w:cs="B Yagut" w:hint="cs"/>
                <w:b/>
                <w:bCs/>
                <w:sz w:val="20"/>
                <w:szCs w:val="20"/>
                <w:rtl/>
              </w:rPr>
              <w:t xml:space="preserve">    الف- </w:t>
            </w:r>
            <w:r>
              <w:rPr>
                <w:rFonts w:cs="B Yagut" w:hint="cs"/>
                <w:b/>
                <w:bCs/>
                <w:sz w:val="20"/>
                <w:szCs w:val="20"/>
                <w:rtl/>
              </w:rPr>
              <w:t xml:space="preserve"> </w:t>
            </w:r>
            <w:r w:rsidRPr="00234E7C">
              <w:rPr>
                <w:rFonts w:cs="B Yagut" w:hint="cs"/>
                <w:b/>
                <w:bCs/>
                <w:sz w:val="20"/>
                <w:szCs w:val="20"/>
                <w:rtl/>
              </w:rPr>
              <w:t>ترميم نشده است: ارجاع به پزشك متخصص برای درمان</w:t>
            </w:r>
          </w:p>
          <w:p w14:paraId="17E16A57" w14:textId="77777777" w:rsidR="00DA6C97" w:rsidRPr="00576E95" w:rsidRDefault="00DA6C97" w:rsidP="00C341D5">
            <w:pPr>
              <w:rPr>
                <w:rFonts w:cs="B Yagut"/>
                <w:b/>
                <w:bCs/>
                <w:rtl/>
              </w:rPr>
            </w:pPr>
            <w:r w:rsidRPr="00234E7C">
              <w:rPr>
                <w:rFonts w:cs="B Yagut" w:hint="cs"/>
                <w:b/>
                <w:bCs/>
                <w:sz w:val="20"/>
                <w:szCs w:val="20"/>
                <w:rtl/>
              </w:rPr>
              <w:t xml:space="preserve">    ب- </w:t>
            </w:r>
            <w:r>
              <w:rPr>
                <w:rFonts w:cs="B Yagut" w:hint="cs"/>
                <w:b/>
                <w:bCs/>
                <w:sz w:val="20"/>
                <w:szCs w:val="20"/>
                <w:rtl/>
              </w:rPr>
              <w:t xml:space="preserve"> </w:t>
            </w:r>
            <w:r w:rsidRPr="00234E7C">
              <w:rPr>
                <w:rFonts w:cs="B Yagut" w:hint="cs"/>
                <w:b/>
                <w:bCs/>
                <w:sz w:val="20"/>
                <w:szCs w:val="20"/>
                <w:rtl/>
              </w:rPr>
              <w:t>ترميم شده است: توصيه های مناسب بر طبق آنچه در ذيل آمده است، انجام می شود.</w:t>
            </w:r>
          </w:p>
          <w:p w14:paraId="3DB95077" w14:textId="77777777" w:rsidR="00DA6C97" w:rsidRPr="00234E7C" w:rsidRDefault="00DA6C97" w:rsidP="00C341D5">
            <w:pPr>
              <w:rPr>
                <w:rFonts w:cs="B Titr"/>
                <w:b/>
                <w:bCs/>
                <w:sz w:val="20"/>
                <w:szCs w:val="20"/>
                <w:rtl/>
              </w:rPr>
            </w:pPr>
            <w:r w:rsidRPr="00234E7C">
              <w:rPr>
                <w:rFonts w:cs="B Titr" w:hint="cs"/>
                <w:b/>
                <w:bCs/>
                <w:sz w:val="20"/>
                <w:szCs w:val="20"/>
                <w:rtl/>
              </w:rPr>
              <w:t>بيماری های قلبی عروقی در كودكان و نوجوانان</w:t>
            </w:r>
          </w:p>
          <w:p w14:paraId="0950BC4D" w14:textId="77777777" w:rsidR="00DA6C97" w:rsidRPr="00576E95" w:rsidRDefault="00DA6C97" w:rsidP="00C341D5">
            <w:pPr>
              <w:rPr>
                <w:rFonts w:cs="B Yagut"/>
                <w:b/>
                <w:bCs/>
                <w:u w:val="single"/>
                <w:rtl/>
              </w:rPr>
            </w:pPr>
            <w:r w:rsidRPr="00576E95">
              <w:rPr>
                <w:rFonts w:cs="B Yagut" w:hint="cs"/>
                <w:b/>
                <w:bCs/>
                <w:u w:val="single"/>
                <w:rtl/>
              </w:rPr>
              <w:t xml:space="preserve">بيماری های قلبی مادرزادی سيانوتيك </w:t>
            </w:r>
          </w:p>
          <w:p w14:paraId="79548BFE" w14:textId="77777777" w:rsidR="00DA6C97" w:rsidRPr="00B45D76" w:rsidRDefault="00DA6C97" w:rsidP="00C341D5">
            <w:pPr>
              <w:rPr>
                <w:rFonts w:cs="B Yagut"/>
                <w:b/>
                <w:bCs/>
                <w:rtl/>
              </w:rPr>
            </w:pPr>
            <w:r w:rsidRPr="00B45D76">
              <w:rPr>
                <w:rFonts w:cs="B Yagut" w:hint="cs"/>
                <w:b/>
                <w:bCs/>
                <w:rtl/>
              </w:rPr>
              <w:t>تترالوژی فالو</w:t>
            </w:r>
          </w:p>
          <w:p w14:paraId="3B8B8E0D" w14:textId="77777777" w:rsidR="00DA6C97" w:rsidRPr="00234E7C" w:rsidRDefault="00DA6C97" w:rsidP="00C341D5">
            <w:pPr>
              <w:rPr>
                <w:rFonts w:cs="B Yagut"/>
                <w:b/>
                <w:bCs/>
                <w:sz w:val="20"/>
                <w:szCs w:val="20"/>
                <w:rtl/>
              </w:rPr>
            </w:pPr>
            <w:r w:rsidRPr="00234E7C">
              <w:rPr>
                <w:rFonts w:cs="B Yagut" w:hint="cs"/>
                <w:b/>
                <w:bCs/>
                <w:sz w:val="20"/>
                <w:szCs w:val="20"/>
                <w:rtl/>
              </w:rPr>
              <w:t xml:space="preserve">تترالوژی فالو چهار مشخصه دارد: </w:t>
            </w:r>
          </w:p>
          <w:p w14:paraId="73D56F72"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يك سوراخ بين ديواره بطنی (نقص ديواره بين بطنی)</w:t>
            </w:r>
          </w:p>
          <w:p w14:paraId="5E2169BD"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تنگی شريان پولمونر</w:t>
            </w:r>
          </w:p>
          <w:p w14:paraId="42E26548"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شريان آئورت به جای اين كه از بطن چپ منشاء بگيرد به نظر می رسد از هر دو بطن منشاء گرفته است. طوری قرار گرفته است كه كاملاً مشرف به نقص ديواره بين دو بطن است.</w:t>
            </w:r>
          </w:p>
          <w:p w14:paraId="02544B09"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هيپرتروفی بطن راست</w:t>
            </w:r>
          </w:p>
          <w:p w14:paraId="76CF3D82" w14:textId="77777777" w:rsidR="00DA6C97" w:rsidRPr="00234E7C" w:rsidRDefault="00DA6C97" w:rsidP="00C341D5">
            <w:pPr>
              <w:rPr>
                <w:rFonts w:cs="B Yagut"/>
                <w:b/>
                <w:bCs/>
                <w:sz w:val="20"/>
                <w:szCs w:val="20"/>
                <w:rtl/>
              </w:rPr>
            </w:pPr>
            <w:r w:rsidRPr="00234E7C">
              <w:rPr>
                <w:rFonts w:cs="B Yagut" w:hint="cs"/>
                <w:b/>
                <w:bCs/>
                <w:sz w:val="20"/>
                <w:szCs w:val="20"/>
                <w:rtl/>
              </w:rPr>
              <w:t xml:space="preserve">به دليل اين كه آئورت مشرف به هر دو بطن است و تنگی شريان پولمونر نيز وجود دارد، خون از هر دو بطن (خونی كه غنی از اكسيژن است و خونی كه كم اكسيژن است) به سراسر بدن پمپ می شود و به همين دليل اين بيماران سيانوز دارند. </w:t>
            </w:r>
          </w:p>
          <w:p w14:paraId="077788A3" w14:textId="77777777" w:rsidR="00DA6C97" w:rsidRPr="00234E7C" w:rsidRDefault="00DA6C97" w:rsidP="00C341D5">
            <w:pPr>
              <w:rPr>
                <w:rFonts w:cs="B Yagut"/>
                <w:b/>
                <w:bCs/>
                <w:sz w:val="20"/>
                <w:szCs w:val="20"/>
                <w:rtl/>
              </w:rPr>
            </w:pPr>
            <w:r w:rsidRPr="00234E7C">
              <w:rPr>
                <w:rFonts w:cs="B Yagut" w:hint="cs"/>
                <w:b/>
                <w:bCs/>
                <w:sz w:val="20"/>
                <w:szCs w:val="20"/>
                <w:rtl/>
              </w:rPr>
              <w:t>اين نقص در اوايل زندگی ترميم می شود. اگر درمان جراحی انجام نشود اين بيماران غالباً قبل از 20 سالگی فوت می كنند. موارد زير را بايد در مورد بيماران درمان شده رعايت كرد:</w:t>
            </w:r>
          </w:p>
          <w:p w14:paraId="0FC188B2" w14:textId="77777777" w:rsidR="00DA6C97" w:rsidRPr="00234E7C" w:rsidRDefault="00DA6C97" w:rsidP="00C341D5">
            <w:pPr>
              <w:pStyle w:val="ListParagraph"/>
              <w:numPr>
                <w:ilvl w:val="0"/>
                <w:numId w:val="10"/>
              </w:numPr>
              <w:ind w:left="521" w:hanging="284"/>
              <w:rPr>
                <w:rFonts w:cs="B Yagut"/>
                <w:b/>
                <w:bCs/>
                <w:sz w:val="20"/>
                <w:szCs w:val="20"/>
              </w:rPr>
            </w:pPr>
            <w:r w:rsidRPr="00234E7C">
              <w:rPr>
                <w:rFonts w:cs="B Yagut" w:hint="cs"/>
                <w:b/>
                <w:bCs/>
                <w:sz w:val="20"/>
                <w:szCs w:val="20"/>
                <w:rtl/>
              </w:rPr>
              <w:t>فعاليت بدنی در كودكان با اين شرايط محدود است.</w:t>
            </w:r>
          </w:p>
          <w:p w14:paraId="0EA5BFFA" w14:textId="77777777" w:rsidR="00DA6C97" w:rsidRPr="00234E7C" w:rsidRDefault="00DA6C97" w:rsidP="00C341D5">
            <w:pPr>
              <w:pStyle w:val="ListParagraph"/>
              <w:numPr>
                <w:ilvl w:val="0"/>
                <w:numId w:val="10"/>
              </w:numPr>
              <w:ind w:left="521" w:hanging="284"/>
              <w:rPr>
                <w:rFonts w:cs="B Yagut"/>
                <w:b/>
                <w:bCs/>
                <w:sz w:val="20"/>
                <w:szCs w:val="20"/>
              </w:rPr>
            </w:pPr>
            <w:r w:rsidRPr="00234E7C">
              <w:rPr>
                <w:rFonts w:cs="B Yagut" w:hint="cs"/>
                <w:b/>
                <w:bCs/>
                <w:sz w:val="20"/>
                <w:szCs w:val="20"/>
                <w:rtl/>
              </w:rPr>
              <w:t>شركت در ورزش های رقابتی ممنوع است.</w:t>
            </w:r>
          </w:p>
          <w:p w14:paraId="07C28CDA" w14:textId="77777777" w:rsidR="00DA6C97" w:rsidRPr="00234E7C" w:rsidRDefault="00DA6C97" w:rsidP="00C341D5">
            <w:pPr>
              <w:pStyle w:val="ListParagraph"/>
              <w:numPr>
                <w:ilvl w:val="0"/>
                <w:numId w:val="8"/>
              </w:numPr>
              <w:ind w:left="606" w:hanging="180"/>
              <w:rPr>
                <w:rFonts w:cs="B Yagut"/>
                <w:b/>
                <w:bCs/>
                <w:sz w:val="20"/>
                <w:szCs w:val="20"/>
              </w:rPr>
            </w:pPr>
            <w:r w:rsidRPr="00234E7C">
              <w:rPr>
                <w:rFonts w:cs="B Yagut" w:hint="cs"/>
                <w:b/>
                <w:bCs/>
                <w:sz w:val="20"/>
                <w:szCs w:val="20"/>
                <w:rtl/>
              </w:rPr>
              <w:t xml:space="preserve">احتمال اختلال ريتم (آريتمی) در اين افراد وجود دارد كه می تواند منجر به سرگيجه يا سنكوپ شود. بايد در صورت وجود چنين </w:t>
            </w:r>
            <w:r>
              <w:rPr>
                <w:rFonts w:cs="B Yagut" w:hint="cs"/>
                <w:b/>
                <w:bCs/>
                <w:sz w:val="20"/>
                <w:szCs w:val="20"/>
                <w:rtl/>
              </w:rPr>
              <w:t>علايم</w:t>
            </w:r>
            <w:r w:rsidRPr="00234E7C">
              <w:rPr>
                <w:rFonts w:cs="B Yagut" w:hint="cs"/>
                <w:b/>
                <w:bCs/>
                <w:sz w:val="20"/>
                <w:szCs w:val="20"/>
                <w:rtl/>
              </w:rPr>
              <w:t>ی به پزشك متخصص قلب ارجاع شود تا دارو يا مداخلات مورد نياز برای پيشگيری از اين رخدادها تجويز شود.</w:t>
            </w:r>
          </w:p>
          <w:p w14:paraId="4DA22F0F" w14:textId="77777777" w:rsidR="00DA6C97" w:rsidRPr="00234E7C" w:rsidRDefault="00DA6C97" w:rsidP="00C341D5">
            <w:pPr>
              <w:pStyle w:val="ListParagraph"/>
              <w:numPr>
                <w:ilvl w:val="0"/>
                <w:numId w:val="8"/>
              </w:numPr>
              <w:ind w:left="606" w:hanging="180"/>
              <w:rPr>
                <w:rFonts w:cs="B Yagut"/>
                <w:b/>
                <w:bCs/>
                <w:sz w:val="20"/>
                <w:szCs w:val="20"/>
                <w:rtl/>
              </w:rPr>
            </w:pPr>
            <w:r w:rsidRPr="00234E7C">
              <w:rPr>
                <w:rFonts w:cs="B Yagut" w:hint="cs"/>
                <w:b/>
                <w:bCs/>
                <w:sz w:val="20"/>
                <w:szCs w:val="20"/>
                <w:rtl/>
              </w:rPr>
              <w:t>پي گيری معاينات دوره ای و مصرف داروها (توسط والدين) گوشزد شود.</w:t>
            </w:r>
          </w:p>
          <w:p w14:paraId="61F41E33" w14:textId="77777777" w:rsidR="00DA6C97" w:rsidRPr="00B45D76" w:rsidRDefault="00DA6C97" w:rsidP="00C341D5">
            <w:pPr>
              <w:rPr>
                <w:rFonts w:cs="B Yagut"/>
                <w:b/>
                <w:bCs/>
                <w:rtl/>
              </w:rPr>
            </w:pPr>
            <w:r w:rsidRPr="00B45D76">
              <w:rPr>
                <w:rFonts w:cs="B Yagut" w:hint="cs"/>
                <w:b/>
                <w:bCs/>
                <w:rtl/>
              </w:rPr>
              <w:t xml:space="preserve"> جابجايی شريان های بزرگ</w:t>
            </w:r>
          </w:p>
          <w:p w14:paraId="6D377CDE" w14:textId="77777777" w:rsidR="00DA6C97" w:rsidRPr="00234E7C" w:rsidRDefault="00DA6C97" w:rsidP="00C341D5">
            <w:pPr>
              <w:rPr>
                <w:rFonts w:cs="B Yagut"/>
                <w:b/>
                <w:bCs/>
                <w:sz w:val="20"/>
                <w:szCs w:val="20"/>
                <w:rtl/>
              </w:rPr>
            </w:pPr>
            <w:r w:rsidRPr="00234E7C">
              <w:rPr>
                <w:rFonts w:cs="B Yagut" w:hint="cs"/>
                <w:b/>
                <w:bCs/>
                <w:sz w:val="20"/>
                <w:szCs w:val="20"/>
                <w:rtl/>
              </w:rPr>
              <w:t xml:space="preserve"> در جابجايی شريان های بزرگ، شريان آئورت از بطن راست و شريان پولمونر از بطن چپ منشاء می گيرد و در نتيجه خون غنی از اكسيژن توسط شريان پولمونر دوباره به ريه باز می گردد و خون كم اسيژن به سراسر بدن منتقل می شود. </w:t>
            </w:r>
          </w:p>
          <w:p w14:paraId="04BE3189" w14:textId="77777777" w:rsidR="00DA6C97" w:rsidRPr="00234E7C" w:rsidRDefault="00DA6C97" w:rsidP="00C341D5">
            <w:pPr>
              <w:rPr>
                <w:rFonts w:cs="B Yagut"/>
                <w:b/>
                <w:bCs/>
                <w:sz w:val="20"/>
                <w:szCs w:val="20"/>
                <w:rtl/>
              </w:rPr>
            </w:pPr>
            <w:r w:rsidRPr="00234E7C">
              <w:rPr>
                <w:rFonts w:cs="B Yagut" w:hint="cs"/>
                <w:b/>
                <w:bCs/>
                <w:sz w:val="20"/>
                <w:szCs w:val="20"/>
                <w:rtl/>
              </w:rPr>
              <w:t>اين بيماران در ابتدای زندگی درمان جراحی می شوند.</w:t>
            </w:r>
          </w:p>
          <w:p w14:paraId="0F7F0301" w14:textId="77777777" w:rsidR="00DA6C97" w:rsidRPr="00234E7C" w:rsidRDefault="00DA6C97" w:rsidP="00C341D5">
            <w:pPr>
              <w:rPr>
                <w:rFonts w:cs="B Yagut"/>
                <w:b/>
                <w:bCs/>
                <w:sz w:val="20"/>
                <w:szCs w:val="20"/>
                <w:rtl/>
              </w:rPr>
            </w:pPr>
            <w:r w:rsidRPr="00234E7C">
              <w:rPr>
                <w:rFonts w:cs="B Yagut" w:hint="cs"/>
                <w:b/>
                <w:bCs/>
                <w:sz w:val="20"/>
                <w:szCs w:val="20"/>
                <w:rtl/>
              </w:rPr>
              <w:t>موارد زير در مورد اين بيماران توصيه می شود:</w:t>
            </w:r>
          </w:p>
          <w:p w14:paraId="16A2F39D" w14:textId="77777777" w:rsidR="00DA6C97" w:rsidRPr="00234E7C" w:rsidRDefault="00DA6C97" w:rsidP="00C341D5">
            <w:pPr>
              <w:pStyle w:val="ListParagraph"/>
              <w:numPr>
                <w:ilvl w:val="0"/>
                <w:numId w:val="11"/>
              </w:numPr>
              <w:ind w:left="521" w:hanging="284"/>
              <w:rPr>
                <w:rFonts w:cs="B Yagut"/>
                <w:b/>
                <w:bCs/>
                <w:sz w:val="20"/>
                <w:szCs w:val="20"/>
              </w:rPr>
            </w:pPr>
            <w:r w:rsidRPr="00234E7C">
              <w:rPr>
                <w:rFonts w:cs="B Yagut" w:hint="cs"/>
                <w:b/>
                <w:bCs/>
                <w:sz w:val="20"/>
                <w:szCs w:val="20"/>
                <w:rtl/>
              </w:rPr>
              <w:lastRenderedPageBreak/>
              <w:t>اين بيماران فعاليت بدني</w:t>
            </w:r>
            <w:r>
              <w:rPr>
                <w:rFonts w:cs="B Yagut" w:hint="cs"/>
                <w:b/>
                <w:bCs/>
                <w:sz w:val="20"/>
                <w:szCs w:val="20"/>
                <w:rtl/>
              </w:rPr>
              <w:t xml:space="preserve"> </w:t>
            </w:r>
            <w:r w:rsidRPr="00234E7C">
              <w:rPr>
                <w:rFonts w:cs="B Yagut" w:hint="cs"/>
                <w:b/>
                <w:bCs/>
                <w:sz w:val="20"/>
                <w:szCs w:val="20"/>
                <w:rtl/>
              </w:rPr>
              <w:t xml:space="preserve">شان محدود به ورزش های استقامتی است. زمان </w:t>
            </w:r>
            <w:r w:rsidRPr="00234E7C">
              <w:rPr>
                <w:rFonts w:cs="B Yagut"/>
                <w:b/>
                <w:bCs/>
                <w:sz w:val="20"/>
                <w:szCs w:val="20"/>
              </w:rPr>
              <w:t>endurance</w:t>
            </w:r>
            <w:r w:rsidRPr="00234E7C">
              <w:rPr>
                <w:rFonts w:cs="B Yagut" w:hint="cs"/>
                <w:b/>
                <w:bCs/>
                <w:sz w:val="20"/>
                <w:szCs w:val="20"/>
                <w:rtl/>
              </w:rPr>
              <w:t xml:space="preserve"> در اين بيماران پايين تر است پس شدت ورزش ها بايد كم تر باشد و ورزش های رقابتی برای دانش آموزان دبيرستان ممنوع است (در كودكان اساساً ئرزش های رقابتی حتی در افراد سالم توصيه نمی شود).</w:t>
            </w:r>
          </w:p>
          <w:p w14:paraId="046894FF" w14:textId="77777777" w:rsidR="00DA6C97" w:rsidRPr="00234E7C" w:rsidRDefault="00DA6C97" w:rsidP="00C341D5">
            <w:pPr>
              <w:pStyle w:val="ListParagraph"/>
              <w:numPr>
                <w:ilvl w:val="0"/>
                <w:numId w:val="11"/>
              </w:numPr>
              <w:ind w:left="521" w:hanging="284"/>
              <w:rPr>
                <w:rFonts w:cs="B Yagut"/>
                <w:b/>
                <w:bCs/>
                <w:sz w:val="20"/>
                <w:szCs w:val="20"/>
              </w:rPr>
            </w:pPr>
            <w:r w:rsidRPr="00234E7C">
              <w:rPr>
                <w:rFonts w:cs="B Yagut" w:hint="cs"/>
                <w:b/>
                <w:bCs/>
                <w:sz w:val="20"/>
                <w:szCs w:val="20"/>
                <w:rtl/>
              </w:rPr>
              <w:t>اختلال ريتم به صورت براديكاردی يا تاكيكاردی مشاهده می شود. هر دو اين اختلال می تواند منجر به سنكوپ شود.</w:t>
            </w:r>
          </w:p>
          <w:p w14:paraId="3B28AEA3" w14:textId="77777777" w:rsidR="00DA6C97" w:rsidRPr="00234E7C" w:rsidRDefault="00DA6C97" w:rsidP="00C341D5">
            <w:pPr>
              <w:pStyle w:val="ListParagraph"/>
              <w:numPr>
                <w:ilvl w:val="0"/>
                <w:numId w:val="11"/>
              </w:numPr>
              <w:ind w:left="521" w:hanging="284"/>
              <w:rPr>
                <w:rFonts w:cs="B Yagut"/>
                <w:b/>
                <w:bCs/>
                <w:sz w:val="20"/>
                <w:szCs w:val="20"/>
                <w:rtl/>
              </w:rPr>
            </w:pPr>
            <w:r w:rsidRPr="00234E7C">
              <w:rPr>
                <w:rFonts w:cs="B Yagut" w:hint="cs"/>
                <w:b/>
                <w:bCs/>
                <w:sz w:val="20"/>
                <w:szCs w:val="20"/>
                <w:rtl/>
              </w:rPr>
              <w:t>پی گيری معاينات دوره ای و مصرف داروها (توسط والدين) گوشزد شود.</w:t>
            </w:r>
          </w:p>
          <w:p w14:paraId="22C07F4E" w14:textId="77777777" w:rsidR="00DA6C97" w:rsidRPr="00B45D76" w:rsidRDefault="00DA6C97" w:rsidP="00C341D5">
            <w:pPr>
              <w:rPr>
                <w:rFonts w:cs="B Yagut"/>
                <w:b/>
                <w:bCs/>
                <w:rtl/>
              </w:rPr>
            </w:pPr>
            <w:r w:rsidRPr="00234E7C">
              <w:rPr>
                <w:rFonts w:cs="B Yagut" w:hint="cs"/>
                <w:b/>
                <w:bCs/>
                <w:sz w:val="20"/>
                <w:szCs w:val="20"/>
                <w:rtl/>
              </w:rPr>
              <w:t xml:space="preserve"> </w:t>
            </w:r>
            <w:r w:rsidRPr="00B45D76">
              <w:rPr>
                <w:rFonts w:cs="B Yagut" w:hint="cs"/>
                <w:b/>
                <w:bCs/>
                <w:rtl/>
              </w:rPr>
              <w:t>ترانكوس شريانی</w:t>
            </w:r>
          </w:p>
          <w:p w14:paraId="4DE08FE1" w14:textId="77777777" w:rsidR="00DA6C97" w:rsidRPr="00234E7C" w:rsidRDefault="00DA6C97" w:rsidP="00C341D5">
            <w:pPr>
              <w:rPr>
                <w:rFonts w:cs="B Yagut"/>
                <w:b/>
                <w:bCs/>
                <w:sz w:val="20"/>
                <w:szCs w:val="20"/>
                <w:rtl/>
              </w:rPr>
            </w:pPr>
            <w:r w:rsidRPr="00234E7C">
              <w:rPr>
                <w:rFonts w:cs="B Yagut" w:hint="cs"/>
                <w:b/>
                <w:bCs/>
                <w:sz w:val="20"/>
                <w:szCs w:val="20"/>
                <w:rtl/>
              </w:rPr>
              <w:t>اين بيماری با نقص بزرگ ديواره بين بطنی كه در بالای آن يك تنه شريانی قرار گرفته است مشخص می شود. ترميم در اوايل زندگی انجام می شود.</w:t>
            </w:r>
          </w:p>
          <w:p w14:paraId="3AFC7B96" w14:textId="77777777" w:rsidR="00DA6C97" w:rsidRPr="00234E7C" w:rsidRDefault="00DA6C97" w:rsidP="00C341D5">
            <w:pPr>
              <w:pStyle w:val="ListParagraph"/>
              <w:numPr>
                <w:ilvl w:val="0"/>
                <w:numId w:val="12"/>
              </w:numPr>
              <w:ind w:left="521" w:hanging="284"/>
              <w:rPr>
                <w:rFonts w:cs="B Yagut"/>
                <w:b/>
                <w:bCs/>
                <w:sz w:val="20"/>
                <w:szCs w:val="20"/>
              </w:rPr>
            </w:pPr>
            <w:r w:rsidRPr="00234E7C">
              <w:rPr>
                <w:rFonts w:cs="B Yagut" w:hint="cs"/>
                <w:b/>
                <w:bCs/>
                <w:sz w:val="20"/>
                <w:szCs w:val="20"/>
                <w:rtl/>
              </w:rPr>
              <w:t>فعاليت های بدنی محدود است (به دليل عملكرد پايين قلب و بی كفايتی نسبی كرونوتروپيك قلب و افزايش ديس ريتمی با انجام فعاليت) اين موارد در ساير بيماری های سيانوتيك نيز ديده می شود.</w:t>
            </w:r>
          </w:p>
          <w:p w14:paraId="031E02F6" w14:textId="77777777" w:rsidR="00DA6C97" w:rsidRPr="00234E7C" w:rsidRDefault="00DA6C97" w:rsidP="00C341D5">
            <w:pPr>
              <w:pStyle w:val="ListParagraph"/>
              <w:numPr>
                <w:ilvl w:val="0"/>
                <w:numId w:val="12"/>
              </w:numPr>
              <w:ind w:left="521" w:hanging="284"/>
              <w:rPr>
                <w:rFonts w:cs="B Yagut"/>
                <w:b/>
                <w:bCs/>
                <w:sz w:val="20"/>
                <w:szCs w:val="20"/>
              </w:rPr>
            </w:pPr>
            <w:r w:rsidRPr="00234E7C">
              <w:rPr>
                <w:rFonts w:cs="B Yagut" w:hint="cs"/>
                <w:b/>
                <w:bCs/>
                <w:sz w:val="20"/>
                <w:szCs w:val="20"/>
                <w:rtl/>
              </w:rPr>
              <w:t>احتمال اختلال ريتم در اين بيمار و سنكوپ (كه با افزايش فعاليت بدنی احتمال آن زياد می شود) وجود دارد.</w:t>
            </w:r>
          </w:p>
          <w:p w14:paraId="31644633" w14:textId="77777777" w:rsidR="00DA6C97" w:rsidRPr="00234E7C" w:rsidRDefault="00DA6C97" w:rsidP="00C341D5">
            <w:pPr>
              <w:pStyle w:val="ListParagraph"/>
              <w:numPr>
                <w:ilvl w:val="0"/>
                <w:numId w:val="12"/>
              </w:numPr>
              <w:tabs>
                <w:tab w:val="left" w:pos="521"/>
              </w:tabs>
              <w:ind w:left="237" w:firstLine="0"/>
              <w:rPr>
                <w:rFonts w:cs="B Yagut"/>
                <w:b/>
                <w:bCs/>
                <w:sz w:val="20"/>
                <w:szCs w:val="20"/>
              </w:rPr>
            </w:pPr>
            <w:r w:rsidRPr="00234E7C">
              <w:rPr>
                <w:rFonts w:cs="B Yagut" w:hint="cs"/>
                <w:b/>
                <w:bCs/>
                <w:sz w:val="20"/>
                <w:szCs w:val="20"/>
                <w:rtl/>
              </w:rPr>
              <w:t>فشارخون شريان ريوی بالا است و منجر به سرگيجه و سنكوپ می شود.</w:t>
            </w:r>
          </w:p>
          <w:p w14:paraId="6EE5DA29" w14:textId="77777777" w:rsidR="00DA6C97" w:rsidRPr="00B45D76" w:rsidRDefault="00DA6C97" w:rsidP="00C341D5">
            <w:pPr>
              <w:ind w:left="-47"/>
              <w:rPr>
                <w:rFonts w:cs="B Yagut"/>
                <w:b/>
                <w:bCs/>
                <w:rtl/>
              </w:rPr>
            </w:pPr>
            <w:r w:rsidRPr="00B45D76">
              <w:rPr>
                <w:rFonts w:cs="B Yagut" w:hint="cs"/>
                <w:b/>
                <w:bCs/>
                <w:rtl/>
              </w:rPr>
              <w:t>ناهنجاری ابشتاين</w:t>
            </w:r>
          </w:p>
          <w:p w14:paraId="02EF3A41" w14:textId="77777777" w:rsidR="00DA6C97" w:rsidRPr="00234E7C" w:rsidRDefault="00DA6C97" w:rsidP="00C341D5">
            <w:pPr>
              <w:ind w:left="-47"/>
              <w:rPr>
                <w:rFonts w:cs="B Yagut"/>
                <w:b/>
                <w:bCs/>
                <w:sz w:val="20"/>
                <w:szCs w:val="20"/>
                <w:rtl/>
              </w:rPr>
            </w:pPr>
            <w:r w:rsidRPr="00234E7C">
              <w:rPr>
                <w:rFonts w:cs="B Yagut" w:hint="cs"/>
                <w:b/>
                <w:bCs/>
                <w:sz w:val="20"/>
                <w:szCs w:val="20"/>
                <w:rtl/>
              </w:rPr>
              <w:t xml:space="preserve"> در اين آنومالی دريچه تريكوسپيد طوری قرار می گيرد كه مانند پرده ای بخشی از بطن راست را جدا كرده و ضميمه دهليز راست می كند(بطن راست كوچك می شود) لت های دريچه تريكوسپيد غير طبيعی است و دو تا از اين لت ها به جای اتصال به نسج بين دهليز و بطن راست به ديواره بطن راست اتصال می يابند و در نتيجه حركات اين لت ها محدود می شود و نارسايی دريچه تريكوسپيد ايجاد می شود. سوراخ بيضی باز است. گاهی اوقات اين آنومالی خفيف است و نياز به جراحی ندارد. در صورت نارسايی شديد تريكوسپيد بايد جراحی شود.</w:t>
            </w:r>
          </w:p>
          <w:p w14:paraId="2E9A7DB2" w14:textId="77777777" w:rsidR="00DA6C97" w:rsidRPr="00234E7C" w:rsidRDefault="00DA6C97" w:rsidP="00C341D5">
            <w:pPr>
              <w:pStyle w:val="ListParagraph"/>
              <w:numPr>
                <w:ilvl w:val="0"/>
                <w:numId w:val="17"/>
              </w:numPr>
              <w:ind w:left="521" w:hanging="284"/>
              <w:rPr>
                <w:rFonts w:cs="B Yagut"/>
                <w:b/>
                <w:bCs/>
                <w:sz w:val="20"/>
                <w:szCs w:val="20"/>
              </w:rPr>
            </w:pPr>
            <w:r w:rsidRPr="00234E7C">
              <w:rPr>
                <w:rFonts w:cs="B Yagut" w:hint="cs"/>
                <w:b/>
                <w:bCs/>
                <w:sz w:val="20"/>
                <w:szCs w:val="20"/>
                <w:rtl/>
              </w:rPr>
              <w:t>فعاليت ورزشی ايزومتريك در مبتلايان به اين ناهنجاری آگر همراه به نارسايی خفيف دريچه تريكوسپيد باشد و آريتمی نداشته باشد، محدوديت ندارد. ورزش های‌رقابطی‌شديد در اين بيماران منع شده است. ورزش های ايزومتريك مانند وزنه برداری ممنوع است.</w:t>
            </w:r>
          </w:p>
          <w:p w14:paraId="77D4E457" w14:textId="77777777" w:rsidR="00DA6C97" w:rsidRPr="00234E7C" w:rsidRDefault="00DA6C97" w:rsidP="00C341D5">
            <w:pPr>
              <w:pStyle w:val="ListParagraph"/>
              <w:numPr>
                <w:ilvl w:val="0"/>
                <w:numId w:val="17"/>
              </w:numPr>
              <w:ind w:left="521" w:hanging="284"/>
              <w:rPr>
                <w:rFonts w:cs="B Yagut"/>
                <w:b/>
                <w:bCs/>
                <w:sz w:val="20"/>
                <w:szCs w:val="20"/>
              </w:rPr>
            </w:pPr>
            <w:r w:rsidRPr="00234E7C">
              <w:rPr>
                <w:rFonts w:cs="B Yagut" w:hint="cs"/>
                <w:b/>
                <w:bCs/>
                <w:sz w:val="20"/>
                <w:szCs w:val="20"/>
                <w:rtl/>
              </w:rPr>
              <w:t>اين بيماران مستعد نارسايی قلبی و آريتمی هستند. لذا پی گيری و معاينات دوره ای توسط متخصص قلب و عروق ضروری است.</w:t>
            </w:r>
          </w:p>
          <w:p w14:paraId="3D48C3CF" w14:textId="77777777" w:rsidR="00DA6C97" w:rsidRPr="00234E7C" w:rsidRDefault="00DA6C97" w:rsidP="00C341D5">
            <w:pPr>
              <w:pStyle w:val="ListParagraph"/>
              <w:numPr>
                <w:ilvl w:val="0"/>
                <w:numId w:val="17"/>
              </w:numPr>
              <w:ind w:left="521" w:hanging="284"/>
              <w:rPr>
                <w:rFonts w:cs="B Yagut"/>
                <w:b/>
                <w:bCs/>
                <w:sz w:val="20"/>
                <w:szCs w:val="20"/>
              </w:rPr>
            </w:pPr>
            <w:r w:rsidRPr="00234E7C">
              <w:rPr>
                <w:rFonts w:cs="B Yagut" w:hint="cs"/>
                <w:b/>
                <w:bCs/>
                <w:sz w:val="20"/>
                <w:szCs w:val="20"/>
                <w:rtl/>
              </w:rPr>
              <w:t>اين بيماران مستعد آريتمی‌مثل تاكيكاردی فوق بطنی هستند كه گاهی منجر به سرگيجه و سنكوپ می شود.</w:t>
            </w:r>
          </w:p>
          <w:p w14:paraId="2B8CACC0" w14:textId="77777777" w:rsidR="00DA6C97" w:rsidRPr="00B45D76" w:rsidRDefault="00DA6C97" w:rsidP="00C341D5">
            <w:pPr>
              <w:rPr>
                <w:rFonts w:cs="B Yagut"/>
                <w:b/>
                <w:bCs/>
                <w:rtl/>
              </w:rPr>
            </w:pPr>
            <w:r w:rsidRPr="00B45D76">
              <w:rPr>
                <w:rFonts w:cs="B Yagut" w:hint="cs"/>
                <w:b/>
                <w:bCs/>
                <w:u w:val="single"/>
                <w:rtl/>
              </w:rPr>
              <w:t>بيماری های قلبی مادرزادی غير سيانوتيك</w:t>
            </w:r>
          </w:p>
          <w:p w14:paraId="4ECBFF57" w14:textId="77777777" w:rsidR="00DA6C97" w:rsidRPr="00234E7C" w:rsidRDefault="00DA6C97" w:rsidP="00C341D5">
            <w:pPr>
              <w:rPr>
                <w:rFonts w:cs="B Yagut"/>
                <w:b/>
                <w:bCs/>
                <w:sz w:val="20"/>
                <w:szCs w:val="20"/>
                <w:rtl/>
              </w:rPr>
            </w:pPr>
            <w:r w:rsidRPr="00234E7C">
              <w:rPr>
                <w:rFonts w:cs="B Yagut" w:hint="cs"/>
                <w:b/>
                <w:bCs/>
                <w:sz w:val="20"/>
                <w:szCs w:val="20"/>
                <w:rtl/>
              </w:rPr>
              <w:t>نقص بين ديواره دو بطن</w:t>
            </w:r>
          </w:p>
          <w:p w14:paraId="030F924A" w14:textId="77777777" w:rsidR="00DA6C97" w:rsidRPr="00234E7C" w:rsidRDefault="00DA6C97" w:rsidP="00C341D5">
            <w:pPr>
              <w:pStyle w:val="ListParagraph"/>
              <w:numPr>
                <w:ilvl w:val="0"/>
                <w:numId w:val="13"/>
              </w:numPr>
              <w:ind w:left="521" w:hanging="284"/>
              <w:rPr>
                <w:rFonts w:cs="B Yagut"/>
                <w:b/>
                <w:bCs/>
                <w:sz w:val="20"/>
                <w:szCs w:val="20"/>
              </w:rPr>
            </w:pPr>
            <w:r w:rsidRPr="00234E7C">
              <w:rPr>
                <w:rFonts w:cs="B Yagut" w:hint="cs"/>
                <w:b/>
                <w:bCs/>
                <w:sz w:val="20"/>
                <w:szCs w:val="20"/>
                <w:rtl/>
              </w:rPr>
              <w:t xml:space="preserve">اين نقص اگر بزرگ باشد موجب افزايش جريان خون شريان ريوی و افزايش فشارخون ريوی می شود (اگر ترميم نشود). </w:t>
            </w:r>
          </w:p>
          <w:p w14:paraId="076BC0A8" w14:textId="77777777" w:rsidR="00DA6C97" w:rsidRPr="00234E7C" w:rsidRDefault="00DA6C97" w:rsidP="00C341D5">
            <w:pPr>
              <w:pStyle w:val="ListParagraph"/>
              <w:numPr>
                <w:ilvl w:val="0"/>
                <w:numId w:val="13"/>
              </w:numPr>
              <w:ind w:left="521" w:hanging="284"/>
              <w:rPr>
                <w:rFonts w:cs="B Yagut"/>
                <w:b/>
                <w:bCs/>
                <w:sz w:val="20"/>
                <w:szCs w:val="20"/>
                <w:rtl/>
              </w:rPr>
            </w:pPr>
            <w:r w:rsidRPr="00234E7C">
              <w:rPr>
                <w:rFonts w:cs="B Yagut" w:hint="cs"/>
                <w:b/>
                <w:bCs/>
                <w:sz w:val="20"/>
                <w:szCs w:val="20"/>
                <w:rtl/>
              </w:rPr>
              <w:t>نقص های كوچك نياز به جراحی ندارند و اغلب در سنين كودكی و نوجوانی بسته می شوند.</w:t>
            </w:r>
          </w:p>
          <w:p w14:paraId="4BCAA11C" w14:textId="77777777" w:rsidR="00DA6C97" w:rsidRPr="00234E7C" w:rsidRDefault="00DA6C97" w:rsidP="00C341D5">
            <w:pPr>
              <w:pStyle w:val="ListParagraph"/>
              <w:numPr>
                <w:ilvl w:val="0"/>
                <w:numId w:val="13"/>
              </w:numPr>
              <w:ind w:left="521" w:hanging="284"/>
              <w:rPr>
                <w:rFonts w:cs="B Yagut"/>
                <w:b/>
                <w:bCs/>
                <w:sz w:val="20"/>
                <w:szCs w:val="20"/>
              </w:rPr>
            </w:pPr>
            <w:r w:rsidRPr="00234E7C">
              <w:rPr>
                <w:rFonts w:cs="B Yagut" w:hint="cs"/>
                <w:b/>
                <w:bCs/>
                <w:sz w:val="20"/>
                <w:szCs w:val="20"/>
                <w:rtl/>
              </w:rPr>
              <w:t>اگر نقص بزرگ باشد و بيمار علامت داشته باشد، نقص بايد در سن يك تا دو سالگی بسته شود.</w:t>
            </w:r>
          </w:p>
          <w:p w14:paraId="379382DC" w14:textId="77777777" w:rsidR="00DA6C97" w:rsidRPr="00234E7C" w:rsidRDefault="00DA6C97" w:rsidP="00C341D5">
            <w:pPr>
              <w:pStyle w:val="ListParagraph"/>
              <w:numPr>
                <w:ilvl w:val="0"/>
                <w:numId w:val="13"/>
              </w:numPr>
              <w:ind w:left="521" w:hanging="284"/>
              <w:rPr>
                <w:rFonts w:cs="B Yagut"/>
                <w:b/>
                <w:bCs/>
                <w:sz w:val="20"/>
                <w:szCs w:val="20"/>
                <w:rtl/>
              </w:rPr>
            </w:pPr>
            <w:r w:rsidRPr="00234E7C">
              <w:rPr>
                <w:rFonts w:cs="B Yagut" w:hint="cs"/>
                <w:b/>
                <w:bCs/>
                <w:sz w:val="20"/>
                <w:szCs w:val="20"/>
                <w:rtl/>
              </w:rPr>
              <w:t>بيش تر اين بيماران نيازی به محدوديت فعاليت بدنی ندارند. ولی اگر بيمار دچار فشارخون شريانی شده باشد، فعاليت بدنی به آن اندازه ای كه فرد قادر است انجام دهد محدود میشود.</w:t>
            </w:r>
          </w:p>
          <w:p w14:paraId="310FF85B" w14:textId="77777777" w:rsidR="00DA6C97" w:rsidRPr="00B45D76" w:rsidRDefault="00DA6C97" w:rsidP="00C341D5">
            <w:pPr>
              <w:rPr>
                <w:rFonts w:cs="B Yagut"/>
                <w:b/>
                <w:bCs/>
                <w:rtl/>
              </w:rPr>
            </w:pPr>
            <w:r w:rsidRPr="00B45D76">
              <w:rPr>
                <w:rFonts w:cs="B Yagut" w:hint="cs"/>
                <w:b/>
                <w:bCs/>
                <w:rtl/>
              </w:rPr>
              <w:t>نقص بين ديواره دو دهليز</w:t>
            </w:r>
          </w:p>
          <w:p w14:paraId="4CB78B02" w14:textId="77777777" w:rsidR="00DA6C97" w:rsidRPr="00234E7C" w:rsidRDefault="00DA6C97" w:rsidP="00C341D5">
            <w:pPr>
              <w:rPr>
                <w:rFonts w:cs="B Yagut"/>
                <w:b/>
                <w:bCs/>
                <w:sz w:val="20"/>
                <w:szCs w:val="20"/>
                <w:rtl/>
              </w:rPr>
            </w:pPr>
            <w:r w:rsidRPr="00234E7C">
              <w:rPr>
                <w:rFonts w:cs="B Yagut" w:hint="cs"/>
                <w:b/>
                <w:bCs/>
                <w:sz w:val="20"/>
                <w:szCs w:val="20"/>
                <w:rtl/>
              </w:rPr>
              <w:t xml:space="preserve">اگر نقص بين ديواره دو دهليز بزرگ باشد مقدار زيادی خون غنی از اكسيژن به سمت راست هدايت می شود و به ريه برمی گردد. اين افزايش جريان می تواند به افزايش فشار شريان ريوی بيانجامد. </w:t>
            </w:r>
          </w:p>
          <w:p w14:paraId="385C9E4C" w14:textId="77777777" w:rsidR="00DA6C97" w:rsidRPr="00234E7C" w:rsidRDefault="00DA6C97" w:rsidP="00C341D5">
            <w:pPr>
              <w:pStyle w:val="ListParagraph"/>
              <w:numPr>
                <w:ilvl w:val="0"/>
                <w:numId w:val="14"/>
              </w:numPr>
              <w:ind w:left="521" w:hanging="284"/>
              <w:rPr>
                <w:rFonts w:cs="B Yagut"/>
                <w:b/>
                <w:bCs/>
                <w:sz w:val="20"/>
                <w:szCs w:val="20"/>
              </w:rPr>
            </w:pPr>
            <w:r w:rsidRPr="00234E7C">
              <w:rPr>
                <w:rFonts w:cs="B Yagut" w:hint="cs"/>
                <w:b/>
                <w:bCs/>
                <w:sz w:val="20"/>
                <w:szCs w:val="20"/>
                <w:rtl/>
              </w:rPr>
              <w:t>محدوديت فعاليت بدنی ندارند.</w:t>
            </w:r>
          </w:p>
          <w:p w14:paraId="5431A9E4" w14:textId="77777777" w:rsidR="00DA6C97" w:rsidRDefault="00DA6C97" w:rsidP="00C341D5">
            <w:pPr>
              <w:pStyle w:val="ListParagraph"/>
              <w:numPr>
                <w:ilvl w:val="0"/>
                <w:numId w:val="14"/>
              </w:numPr>
              <w:ind w:left="521" w:hanging="284"/>
              <w:rPr>
                <w:rFonts w:cs="B Yagut"/>
                <w:b/>
                <w:bCs/>
                <w:sz w:val="20"/>
                <w:szCs w:val="20"/>
              </w:rPr>
            </w:pPr>
            <w:r w:rsidRPr="00234E7C">
              <w:rPr>
                <w:rFonts w:cs="B Yagut" w:hint="cs"/>
                <w:b/>
                <w:bCs/>
                <w:sz w:val="20"/>
                <w:szCs w:val="20"/>
                <w:rtl/>
              </w:rPr>
              <w:t>پي گيری ها در فواصل زمانی طولانی انجام می شود.</w:t>
            </w:r>
          </w:p>
          <w:p w14:paraId="104F7955" w14:textId="77777777" w:rsidR="00DA6C97" w:rsidRPr="004A2D9B" w:rsidRDefault="00DA6C97" w:rsidP="00C341D5">
            <w:pPr>
              <w:ind w:left="237"/>
              <w:rPr>
                <w:rFonts w:cs="B Yagut"/>
                <w:b/>
                <w:bCs/>
                <w:sz w:val="20"/>
                <w:szCs w:val="20"/>
                <w:rtl/>
              </w:rPr>
            </w:pPr>
          </w:p>
          <w:p w14:paraId="53EE5BC3" w14:textId="77777777" w:rsidR="00DA6C97" w:rsidRPr="00B45D76" w:rsidRDefault="00DA6C97" w:rsidP="00C341D5">
            <w:pPr>
              <w:rPr>
                <w:rFonts w:cs="B Yagut"/>
                <w:b/>
                <w:bCs/>
                <w:rtl/>
              </w:rPr>
            </w:pPr>
            <w:r w:rsidRPr="00B45D76">
              <w:rPr>
                <w:rFonts w:cs="B Yagut" w:hint="cs"/>
                <w:b/>
                <w:bCs/>
                <w:rtl/>
              </w:rPr>
              <w:lastRenderedPageBreak/>
              <w:t>تنگی مادرزادی شريان آئورت</w:t>
            </w:r>
          </w:p>
          <w:p w14:paraId="7A433648"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غالباً دريچه آئورت سه لتی است اما در بعضی ممكن است دو لتی باشد. اين دريچه ها غالباً بدون ايجاد تنگی، به طور نرمال فعاليت می كنند اما گاهی افزايش ضخامت پيدا كرده و تنگ می شوند. در مواردی كه تنگی شديد است و گراديان در سطح دريچه،70 و بالاتر است اقدام به تعويض دريچه می شود.</w:t>
            </w:r>
          </w:p>
          <w:p w14:paraId="7F865E51"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در افرادی كه گراديان در سطح دريچه شديد است، محدوديت فعاليت بدنی دارند. در اين بيماران با فعاليت بدنی شديد احتمال سنكوپ و مرگ ناگهانی افزايش می يابد.</w:t>
            </w:r>
          </w:p>
          <w:p w14:paraId="60DD347F"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احتمال ديس ريتمی به خصوص در بيمارانی كه تنگی شديد دريچه آئورت دارند، زياد است.</w:t>
            </w:r>
          </w:p>
          <w:p w14:paraId="2133DBB5"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 xml:space="preserve">در افرادی كه </w:t>
            </w:r>
            <w:r w:rsidRPr="00234E7C">
              <w:rPr>
                <w:rFonts w:cs="B Yagut"/>
                <w:b/>
                <w:bCs/>
                <w:sz w:val="20"/>
                <w:szCs w:val="20"/>
              </w:rPr>
              <w:t>A.S</w:t>
            </w:r>
            <w:r w:rsidRPr="00234E7C">
              <w:rPr>
                <w:rFonts w:cs="B Yagut" w:hint="cs"/>
                <w:b/>
                <w:bCs/>
                <w:sz w:val="20"/>
                <w:szCs w:val="20"/>
                <w:rtl/>
              </w:rPr>
              <w:t xml:space="preserve">  خفيف تا متوسط دارند گراديان سطح دريچه 50-20 ميلی متر جيوه است و ولتاژ </w:t>
            </w:r>
            <w:r w:rsidRPr="00234E7C">
              <w:rPr>
                <w:rFonts w:cs="B Yagut"/>
                <w:b/>
                <w:bCs/>
                <w:sz w:val="20"/>
                <w:szCs w:val="20"/>
              </w:rPr>
              <w:t>QRS</w:t>
            </w:r>
            <w:r w:rsidRPr="00234E7C">
              <w:rPr>
                <w:rFonts w:cs="B Yagut" w:hint="cs"/>
                <w:b/>
                <w:bCs/>
                <w:sz w:val="20"/>
                <w:szCs w:val="20"/>
                <w:rtl/>
              </w:rPr>
              <w:t xml:space="preserve"> در </w:t>
            </w:r>
            <w:r w:rsidRPr="00234E7C">
              <w:rPr>
                <w:rFonts w:cs="B Yagut"/>
                <w:b/>
                <w:bCs/>
                <w:sz w:val="20"/>
                <w:szCs w:val="20"/>
              </w:rPr>
              <w:t>ECG</w:t>
            </w:r>
            <w:r w:rsidRPr="00234E7C">
              <w:rPr>
                <w:rFonts w:cs="B Yagut" w:hint="cs"/>
                <w:b/>
                <w:bCs/>
                <w:sz w:val="20"/>
                <w:szCs w:val="20"/>
                <w:rtl/>
              </w:rPr>
              <w:t xml:space="preserve"> نرمال است، </w:t>
            </w:r>
            <w:r>
              <w:rPr>
                <w:rFonts w:cs="B Yagut" w:hint="cs"/>
                <w:b/>
                <w:bCs/>
                <w:sz w:val="20"/>
                <w:szCs w:val="20"/>
                <w:rtl/>
              </w:rPr>
              <w:t>علايم</w:t>
            </w:r>
            <w:r w:rsidRPr="00234E7C">
              <w:rPr>
                <w:rFonts w:cs="B Yagut" w:hint="cs"/>
                <w:b/>
                <w:bCs/>
                <w:sz w:val="20"/>
                <w:szCs w:val="20"/>
                <w:rtl/>
              </w:rPr>
              <w:t xml:space="preserve"> قلبی ندارند، در </w:t>
            </w:r>
            <w:r w:rsidRPr="00234E7C">
              <w:rPr>
                <w:rFonts w:cs="B Yagut"/>
                <w:b/>
                <w:bCs/>
                <w:sz w:val="20"/>
                <w:szCs w:val="20"/>
              </w:rPr>
              <w:t>ECG</w:t>
            </w:r>
            <w:r w:rsidRPr="00234E7C">
              <w:rPr>
                <w:rFonts w:cs="B Yagut" w:hint="cs"/>
                <w:b/>
                <w:bCs/>
                <w:sz w:val="20"/>
                <w:szCs w:val="20"/>
                <w:rtl/>
              </w:rPr>
              <w:t xml:space="preserve"> اختلال ريتم ندارند. می توانند در ورزش های رقابتی كه شدت آن ها كم تر است مانند </w:t>
            </w:r>
            <w:r w:rsidRPr="00234E7C">
              <w:rPr>
                <w:rFonts w:cs="B Yagut"/>
                <w:b/>
                <w:bCs/>
                <w:sz w:val="20"/>
                <w:szCs w:val="20"/>
              </w:rPr>
              <w:t>baseball</w:t>
            </w:r>
            <w:r w:rsidRPr="00234E7C">
              <w:rPr>
                <w:rFonts w:cs="B Yagut" w:hint="cs"/>
                <w:b/>
                <w:bCs/>
                <w:sz w:val="20"/>
                <w:szCs w:val="20"/>
                <w:rtl/>
              </w:rPr>
              <w:t>، واليبال، تنيس شركت كنند اما مجاز به بازی فوتبال، بسكتبال، شنا، ژيمناستيك، دو و ميدانی و هاكی نيستند.</w:t>
            </w:r>
          </w:p>
          <w:p w14:paraId="5D8073FC" w14:textId="77777777" w:rsidR="00DA6C97" w:rsidRPr="00234E7C" w:rsidRDefault="00DA6C97" w:rsidP="00C341D5">
            <w:pPr>
              <w:pStyle w:val="ListParagraph"/>
              <w:numPr>
                <w:ilvl w:val="0"/>
                <w:numId w:val="15"/>
              </w:numPr>
              <w:ind w:left="521" w:hanging="284"/>
              <w:rPr>
                <w:rFonts w:cs="B Yagut"/>
                <w:b/>
                <w:bCs/>
                <w:sz w:val="20"/>
                <w:szCs w:val="20"/>
                <w:rtl/>
              </w:rPr>
            </w:pPr>
            <w:r w:rsidRPr="00234E7C">
              <w:rPr>
                <w:rFonts w:cs="B Yagut" w:hint="cs"/>
                <w:b/>
                <w:bCs/>
                <w:sz w:val="20"/>
                <w:szCs w:val="20"/>
                <w:rtl/>
              </w:rPr>
              <w:t xml:space="preserve">اگر اين بيماران تحت عمل جراحی قرار گرفته باشند بر حسب گراديان سطح دريچه، </w:t>
            </w:r>
            <w:r>
              <w:rPr>
                <w:rFonts w:cs="B Yagut" w:hint="cs"/>
                <w:b/>
                <w:bCs/>
                <w:sz w:val="20"/>
                <w:szCs w:val="20"/>
                <w:rtl/>
              </w:rPr>
              <w:t>علايم</w:t>
            </w:r>
            <w:r w:rsidRPr="00234E7C">
              <w:rPr>
                <w:rFonts w:cs="B Yagut" w:hint="cs"/>
                <w:b/>
                <w:bCs/>
                <w:sz w:val="20"/>
                <w:szCs w:val="20"/>
                <w:rtl/>
              </w:rPr>
              <w:t xml:space="preserve"> و يافته های آزمايشگاهی و در نظر گرفتن موارد فوق اجازه فعاليت بدنی داده می شود.  </w:t>
            </w:r>
          </w:p>
          <w:p w14:paraId="23EE8475" w14:textId="77777777" w:rsidR="00DA6C97" w:rsidRPr="00B45D76" w:rsidRDefault="00DA6C97" w:rsidP="00C341D5">
            <w:pPr>
              <w:rPr>
                <w:rFonts w:cs="B Yagut"/>
                <w:b/>
                <w:bCs/>
                <w:rtl/>
              </w:rPr>
            </w:pPr>
            <w:r w:rsidRPr="00B45D76">
              <w:rPr>
                <w:rFonts w:cs="B Yagut" w:hint="cs"/>
                <w:b/>
                <w:bCs/>
                <w:rtl/>
              </w:rPr>
              <w:t>تنگی دريچه پولمونر</w:t>
            </w:r>
          </w:p>
          <w:p w14:paraId="105C444A" w14:textId="77777777" w:rsidR="00DA6C97" w:rsidRPr="00234E7C" w:rsidRDefault="00DA6C97" w:rsidP="00C341D5">
            <w:pPr>
              <w:rPr>
                <w:rFonts w:cs="B Yagut"/>
                <w:b/>
                <w:bCs/>
                <w:sz w:val="20"/>
                <w:szCs w:val="20"/>
                <w:rtl/>
              </w:rPr>
            </w:pPr>
            <w:r w:rsidRPr="00234E7C">
              <w:rPr>
                <w:rFonts w:cs="B Yagut" w:hint="cs"/>
                <w:b/>
                <w:bCs/>
                <w:sz w:val="20"/>
                <w:szCs w:val="20"/>
                <w:rtl/>
              </w:rPr>
              <w:t>اين بيماری به علت ناهنجاری لت های دريچه پولمونر به وجود می آيد. اين دريچه تنگ ممكن است با بالون يا در حين جراحی باز قلب، باز شود. (اگر همراه تنگی يك نارسايی قابل ملاحظه وجود داشته باشد، بايد از طريق جراحی اين عيوب برطرف شود يا دريچه را ترميم و يا جايگزين كنند.)</w:t>
            </w:r>
          </w:p>
          <w:p w14:paraId="3EB47ECF" w14:textId="77777777" w:rsidR="00DA6C97" w:rsidRPr="00234E7C" w:rsidRDefault="00DA6C97" w:rsidP="00C341D5">
            <w:pPr>
              <w:pStyle w:val="ListParagraph"/>
              <w:numPr>
                <w:ilvl w:val="0"/>
                <w:numId w:val="16"/>
              </w:numPr>
              <w:ind w:left="521" w:hanging="284"/>
              <w:rPr>
                <w:rFonts w:cs="B Yagut"/>
                <w:b/>
                <w:bCs/>
                <w:sz w:val="20"/>
                <w:szCs w:val="20"/>
              </w:rPr>
            </w:pPr>
            <w:r w:rsidRPr="00234E7C">
              <w:rPr>
                <w:rFonts w:cs="B Yagut" w:hint="cs"/>
                <w:b/>
                <w:bCs/>
                <w:sz w:val="20"/>
                <w:szCs w:val="20"/>
                <w:rtl/>
              </w:rPr>
              <w:t>فعاليت بدنی در تنگی خفيف تا متوسط محدوديتی ندارد. اگر تنگی شديد باشد فعاليت بدنی شديد بايد محدود شود به خصوص اگر آريتمی، بزرگی بطن و بار فشاری (</w:t>
            </w:r>
            <w:r w:rsidRPr="00234E7C">
              <w:rPr>
                <w:rFonts w:cs="B Yagut"/>
                <w:b/>
                <w:bCs/>
                <w:sz w:val="20"/>
                <w:szCs w:val="20"/>
              </w:rPr>
              <w:t>strain</w:t>
            </w:r>
            <w:r w:rsidRPr="00234E7C">
              <w:rPr>
                <w:rFonts w:cs="B Yagut" w:hint="cs"/>
                <w:b/>
                <w:bCs/>
                <w:sz w:val="20"/>
                <w:szCs w:val="20"/>
                <w:rtl/>
              </w:rPr>
              <w:t>) بر بطن راست مشاهده شود.</w:t>
            </w:r>
          </w:p>
          <w:p w14:paraId="2D71A052" w14:textId="77777777" w:rsidR="00DA6C97" w:rsidRPr="00B45D76" w:rsidRDefault="00DA6C97" w:rsidP="00C341D5">
            <w:pPr>
              <w:rPr>
                <w:rFonts w:cs="B Yagut"/>
                <w:b/>
                <w:bCs/>
                <w:rtl/>
              </w:rPr>
            </w:pPr>
            <w:r w:rsidRPr="00234E7C">
              <w:rPr>
                <w:rFonts w:cs="B Yagut" w:hint="cs"/>
                <w:b/>
                <w:bCs/>
                <w:sz w:val="20"/>
                <w:szCs w:val="20"/>
                <w:rtl/>
              </w:rPr>
              <w:t xml:space="preserve">  </w:t>
            </w:r>
            <w:r w:rsidRPr="00B45D76">
              <w:rPr>
                <w:rFonts w:cs="B Yagut" w:hint="cs"/>
                <w:b/>
                <w:bCs/>
                <w:rtl/>
              </w:rPr>
              <w:t>كواركتاسيون آئورت</w:t>
            </w:r>
          </w:p>
          <w:p w14:paraId="7B202A73" w14:textId="77777777" w:rsidR="00DA6C97" w:rsidRPr="00234E7C" w:rsidRDefault="00DA6C97" w:rsidP="00C341D5">
            <w:pPr>
              <w:rPr>
                <w:rFonts w:cs="B Yagut"/>
                <w:b/>
                <w:bCs/>
                <w:sz w:val="20"/>
                <w:szCs w:val="20"/>
                <w:rtl/>
              </w:rPr>
            </w:pPr>
            <w:r w:rsidRPr="00234E7C">
              <w:rPr>
                <w:rFonts w:cs="B Yagut" w:hint="cs"/>
                <w:b/>
                <w:bCs/>
                <w:sz w:val="20"/>
                <w:szCs w:val="20"/>
                <w:rtl/>
              </w:rPr>
              <w:t>در فرم كلاسيك تنگی در آئورت نزولی بعد از جدا شدن شريان ساب كلاوين چپ وجود دارد كه موجب افزايش فشارخون در دست ها و كاهش فشارخون در پاها می شود.</w:t>
            </w:r>
          </w:p>
          <w:p w14:paraId="1C09749E"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 xml:space="preserve">ميزان فعاليت بدنی اين بيماران با مقدار فشارخون آن ها در استراحت و در فعاليت مرتبط است. ورزش هايی همچون وزنه برداری (ايزومتريك) فشارخون را افزايش می دهد. </w:t>
            </w:r>
          </w:p>
          <w:p w14:paraId="31CB882C"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اگر فشارخون دست و پا نرمال باشد نياز به محدوديت ورزشی نيست.</w:t>
            </w:r>
          </w:p>
          <w:p w14:paraId="6833D15B"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بعد از جراحی احتمال ری كواركتاسيون وجود دارد به خصوص اگر فشار اندام فوقانی بيش از 200 ميلی متر جيوه يا اختلاف فشارخون بين اندام فوقانی و تحتانی در استراحت بيش از 20-15 ميلی متر جيوه باشد.</w:t>
            </w:r>
          </w:p>
          <w:p w14:paraId="26F373F1"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در 40-20 درصد اين بيماران كه تحت عمل جراحی قرار گرفتند و كواركتاسيون اصلاح شده است، فشارخون به طور غير طبيعی با ورزش افزايش می يابد.</w:t>
            </w:r>
          </w:p>
          <w:p w14:paraId="64B39CE5" w14:textId="77777777" w:rsidR="00DA6C97" w:rsidRPr="00234E7C" w:rsidRDefault="00DA6C97" w:rsidP="00C341D5">
            <w:pPr>
              <w:pStyle w:val="ListParagraph"/>
              <w:numPr>
                <w:ilvl w:val="0"/>
                <w:numId w:val="16"/>
              </w:numPr>
              <w:ind w:left="477" w:hanging="240"/>
              <w:rPr>
                <w:rFonts w:cs="B Yagut"/>
                <w:b/>
                <w:bCs/>
                <w:sz w:val="20"/>
                <w:szCs w:val="20"/>
                <w:rtl/>
              </w:rPr>
            </w:pPr>
            <w:r w:rsidRPr="00234E7C">
              <w:rPr>
                <w:rFonts w:cs="B Yagut" w:hint="cs"/>
                <w:b/>
                <w:bCs/>
                <w:sz w:val="20"/>
                <w:szCs w:val="20"/>
                <w:rtl/>
              </w:rPr>
              <w:t xml:space="preserve">بايد معاينات دوره ای توسط متخصص قلب برای كنترل فشارخون داشته باشند.   </w:t>
            </w:r>
          </w:p>
          <w:p w14:paraId="5996EDCF" w14:textId="77777777" w:rsidR="00DA6C97" w:rsidRPr="00B45D76" w:rsidRDefault="00DA6C97" w:rsidP="00C341D5">
            <w:pPr>
              <w:rPr>
                <w:rFonts w:cs="B Yagut"/>
                <w:b/>
                <w:bCs/>
                <w:rtl/>
              </w:rPr>
            </w:pPr>
            <w:r w:rsidRPr="00B45D76">
              <w:rPr>
                <w:rFonts w:cs="B Yagut" w:hint="cs"/>
                <w:b/>
                <w:bCs/>
                <w:rtl/>
              </w:rPr>
              <w:t>پرولاپس دريچه ميترال</w:t>
            </w:r>
          </w:p>
          <w:p w14:paraId="0E2DF844" w14:textId="77777777" w:rsidR="00DA6C97" w:rsidRPr="00234E7C" w:rsidRDefault="00DA6C97" w:rsidP="00C341D5">
            <w:pPr>
              <w:rPr>
                <w:rFonts w:cs="B Yagut"/>
                <w:b/>
                <w:bCs/>
                <w:sz w:val="20"/>
                <w:szCs w:val="20"/>
                <w:rtl/>
              </w:rPr>
            </w:pPr>
            <w:r w:rsidRPr="00234E7C">
              <w:rPr>
                <w:rFonts w:cs="B Yagut" w:hint="cs"/>
                <w:b/>
                <w:bCs/>
                <w:sz w:val="20"/>
                <w:szCs w:val="20"/>
                <w:rtl/>
              </w:rPr>
              <w:t>پرولاپس لت خلفی يا قدامی دريچه ميترال كه همراه با سوفل نارسايی دريچه ميترال كه در آخر سيستول است.</w:t>
            </w:r>
          </w:p>
          <w:p w14:paraId="149A08EB" w14:textId="77777777" w:rsidR="00DA6C97" w:rsidRPr="00234E7C" w:rsidRDefault="00DA6C97" w:rsidP="00C341D5">
            <w:pPr>
              <w:rPr>
                <w:rFonts w:cs="B Yagut"/>
                <w:b/>
                <w:bCs/>
                <w:sz w:val="20"/>
                <w:szCs w:val="20"/>
                <w:rtl/>
              </w:rPr>
            </w:pPr>
            <w:r w:rsidRPr="00234E7C">
              <w:rPr>
                <w:rFonts w:cs="B Yagut" w:hint="cs"/>
                <w:b/>
                <w:bCs/>
                <w:sz w:val="20"/>
                <w:szCs w:val="20"/>
                <w:rtl/>
              </w:rPr>
              <w:t>عده ای معتقدند اين ناهنجاری دريچه ای، مادرزادی است، عده ای آن را كارديوميوپاتی ناحيه ای (</w:t>
            </w:r>
            <w:r w:rsidRPr="00234E7C">
              <w:rPr>
                <w:rFonts w:cs="B Yagut"/>
                <w:b/>
                <w:bCs/>
                <w:sz w:val="20"/>
                <w:szCs w:val="20"/>
              </w:rPr>
              <w:t>focal</w:t>
            </w:r>
            <w:r w:rsidRPr="00234E7C">
              <w:rPr>
                <w:rFonts w:cs="B Yagut" w:hint="cs"/>
                <w:b/>
                <w:bCs/>
                <w:sz w:val="20"/>
                <w:szCs w:val="20"/>
                <w:rtl/>
              </w:rPr>
              <w:t>) می دانند و عده ای منكر ناهنجاری های دريچه ای هستند.</w:t>
            </w:r>
          </w:p>
          <w:p w14:paraId="7454EC65" w14:textId="77777777" w:rsidR="00DA6C97" w:rsidRPr="00234E7C" w:rsidRDefault="00DA6C97" w:rsidP="00C341D5">
            <w:pPr>
              <w:rPr>
                <w:rFonts w:cs="B Yagut"/>
                <w:b/>
                <w:bCs/>
                <w:sz w:val="20"/>
                <w:szCs w:val="20"/>
                <w:rtl/>
              </w:rPr>
            </w:pPr>
            <w:r w:rsidRPr="00234E7C">
              <w:rPr>
                <w:rFonts w:cs="B Yagut" w:hint="cs"/>
                <w:b/>
                <w:bCs/>
                <w:sz w:val="20"/>
                <w:szCs w:val="20"/>
                <w:rtl/>
              </w:rPr>
              <w:t>به علت پرولاپس يك يا دو لت دريچه به داخل دهليز چپ در زمان سيستول بطنی، انتهای لت ها كاملاً به هم نمی رسند و نارسايی ايجاد می شود. در اين ناهنجاری صدای اضافه شبيه كليك (</w:t>
            </w:r>
            <w:r w:rsidRPr="00234E7C">
              <w:rPr>
                <w:rFonts w:cs="B Yagut"/>
                <w:b/>
                <w:bCs/>
                <w:sz w:val="20"/>
                <w:szCs w:val="20"/>
              </w:rPr>
              <w:t>click</w:t>
            </w:r>
            <w:r w:rsidRPr="00234E7C">
              <w:rPr>
                <w:rFonts w:cs="B Yagut" w:hint="cs"/>
                <w:b/>
                <w:bCs/>
                <w:sz w:val="20"/>
                <w:szCs w:val="20"/>
                <w:rtl/>
              </w:rPr>
              <w:t>) و سوفل سيستوليك در انتهای سيستول شنيده می شود. بيش تر بچه ها فاقد علامت هستند.</w:t>
            </w:r>
          </w:p>
          <w:p w14:paraId="78FDD467" w14:textId="77777777" w:rsidR="00DA6C97" w:rsidRPr="00234E7C" w:rsidRDefault="00DA6C97" w:rsidP="00C341D5">
            <w:pPr>
              <w:pStyle w:val="ListParagraph"/>
              <w:numPr>
                <w:ilvl w:val="0"/>
                <w:numId w:val="18"/>
              </w:numPr>
              <w:ind w:left="521" w:hanging="284"/>
              <w:rPr>
                <w:rFonts w:cs="B Yagut"/>
                <w:b/>
                <w:bCs/>
                <w:sz w:val="20"/>
                <w:szCs w:val="20"/>
              </w:rPr>
            </w:pPr>
            <w:r w:rsidRPr="00234E7C">
              <w:rPr>
                <w:rFonts w:cs="B Yagut" w:hint="cs"/>
                <w:b/>
                <w:bCs/>
                <w:sz w:val="20"/>
                <w:szCs w:val="20"/>
                <w:rtl/>
              </w:rPr>
              <w:t>فرد بدون علامت كه سابقه اختلال ريتم، تاكيكاردی غير قابل توجيه، طپش قلب، سرگيجه و سنكوپ ندارد محدوديت ورزشی ندارد. ورزش های ايزومتريك مثل وزنه برداری توصيه    نمی شود.</w:t>
            </w:r>
          </w:p>
          <w:p w14:paraId="3CCA5B0B" w14:textId="77777777" w:rsidR="00DA6C97" w:rsidRPr="00234E7C" w:rsidRDefault="00DA6C97" w:rsidP="00C341D5">
            <w:pPr>
              <w:pStyle w:val="ListParagraph"/>
              <w:numPr>
                <w:ilvl w:val="0"/>
                <w:numId w:val="18"/>
              </w:numPr>
              <w:ind w:left="521" w:hanging="284"/>
              <w:rPr>
                <w:rFonts w:cs="B Yagut"/>
                <w:b/>
                <w:bCs/>
                <w:sz w:val="20"/>
                <w:szCs w:val="20"/>
              </w:rPr>
            </w:pPr>
            <w:r w:rsidRPr="00234E7C">
              <w:rPr>
                <w:rFonts w:cs="B Yagut" w:hint="cs"/>
                <w:b/>
                <w:bCs/>
                <w:sz w:val="20"/>
                <w:szCs w:val="20"/>
                <w:rtl/>
              </w:rPr>
              <w:t xml:space="preserve">در افرادی كه سابقه سنكوپ، سابقه خانوادگی مرگ ناگهانی، درد قفسه صدری به هنگام ورزش، آريتمی بطنی از نوع </w:t>
            </w:r>
            <w:r w:rsidRPr="00234E7C">
              <w:rPr>
                <w:rFonts w:cs="B Yagut"/>
                <w:b/>
                <w:bCs/>
                <w:sz w:val="20"/>
                <w:szCs w:val="20"/>
              </w:rPr>
              <w:t>pvc</w:t>
            </w:r>
            <w:r w:rsidRPr="00234E7C">
              <w:rPr>
                <w:rFonts w:cs="B Yagut" w:hint="cs"/>
                <w:b/>
                <w:bCs/>
                <w:sz w:val="20"/>
                <w:szCs w:val="20"/>
                <w:rtl/>
              </w:rPr>
              <w:t xml:space="preserve"> تكرار شونده و تاكيكاردی فوق بطنی گهگير پايدار، نارسايی نسبتاً شديد ميترال و همراه با سندرم مارفان دارند ورزش های رقابتی توصيه نمی شود.</w:t>
            </w:r>
          </w:p>
          <w:p w14:paraId="3A1396EE" w14:textId="77777777" w:rsidR="00DA6C97" w:rsidRDefault="00DA6C97" w:rsidP="00C341D5">
            <w:pPr>
              <w:pStyle w:val="ListParagraph"/>
              <w:numPr>
                <w:ilvl w:val="0"/>
                <w:numId w:val="18"/>
              </w:numPr>
              <w:ind w:left="521" w:hanging="284"/>
              <w:rPr>
                <w:rFonts w:cs="B Yagut"/>
                <w:b/>
                <w:bCs/>
                <w:sz w:val="20"/>
                <w:szCs w:val="20"/>
              </w:rPr>
            </w:pPr>
            <w:r w:rsidRPr="00234E7C">
              <w:rPr>
                <w:rFonts w:cs="B Yagut" w:hint="cs"/>
                <w:b/>
                <w:bCs/>
                <w:sz w:val="20"/>
                <w:szCs w:val="20"/>
                <w:rtl/>
              </w:rPr>
              <w:t>معاينات دوره ای جهت بررسی دريچه و پيشرفت نارسايی دريچه ميترال بايد انجام شود.</w:t>
            </w:r>
          </w:p>
          <w:p w14:paraId="1C91EB73" w14:textId="77777777" w:rsidR="00DA6C97" w:rsidRPr="004A2D9B" w:rsidRDefault="00DA6C97" w:rsidP="00C341D5">
            <w:pPr>
              <w:ind w:left="237"/>
              <w:rPr>
                <w:rFonts w:cs="B Yagut"/>
                <w:b/>
                <w:bCs/>
                <w:sz w:val="20"/>
                <w:szCs w:val="20"/>
              </w:rPr>
            </w:pPr>
          </w:p>
          <w:p w14:paraId="25025D17" w14:textId="77777777" w:rsidR="00DA6C97" w:rsidRPr="00B45D76" w:rsidRDefault="00DA6C97" w:rsidP="00C341D5">
            <w:pPr>
              <w:rPr>
                <w:rFonts w:cs="B Yagut"/>
                <w:b/>
                <w:bCs/>
                <w:rtl/>
              </w:rPr>
            </w:pPr>
            <w:r w:rsidRPr="00B45D76">
              <w:rPr>
                <w:rFonts w:cs="B Yagut" w:hint="cs"/>
                <w:b/>
                <w:bCs/>
                <w:rtl/>
              </w:rPr>
              <w:t>كاوازاكی</w:t>
            </w:r>
          </w:p>
          <w:p w14:paraId="66BA0BAD" w14:textId="77777777" w:rsidR="00DA6C97" w:rsidRPr="00234E7C" w:rsidRDefault="00DA6C97" w:rsidP="00C341D5">
            <w:pPr>
              <w:rPr>
                <w:rFonts w:cs="B Yagut"/>
                <w:b/>
                <w:bCs/>
                <w:sz w:val="20"/>
                <w:szCs w:val="20"/>
                <w:rtl/>
              </w:rPr>
            </w:pPr>
            <w:r w:rsidRPr="00234E7C">
              <w:rPr>
                <w:rFonts w:cs="B Yagut" w:hint="cs"/>
                <w:b/>
                <w:bCs/>
                <w:sz w:val="20"/>
                <w:szCs w:val="20"/>
                <w:rtl/>
              </w:rPr>
              <w:t>يك نوع بيماری التهابی است كه به صورت واسكوليت حاد ظاهر می شود. بچه ها را در سنين پايين مبتلا می كند تب و كونژنكتيويت، راش، لنفادنوپاتی، اريتم دهانی، ادم دست و پا، پوسته پوسته شدن انگشتان دست و پا كه ممكن است با التهاب ارگان های ديگر مثل منينژيتيس، آرتريت، پری ميوكارديت و هيدروپس كيسه صفرا همراه باشد. اهميت اين بيماری اين است كه عروق كرونر را مبتلا می كند و ايجاد آنوريسم های كوچك و بزرگ در طول اين رگ ها و انسداد آن ها می شود.</w:t>
            </w:r>
          </w:p>
          <w:p w14:paraId="0A5EE144"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فعاليت بدنی در كسانی كه اكتازی شريان كرونر داشته باشند 8-6 هفته بعد از مرحله حاد بيماری هيچ محدوديتی ندارد.</w:t>
            </w:r>
          </w:p>
          <w:p w14:paraId="74F49304"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اگر فرد مبتلا آنوريسم كوچك تا متوسط در عروق كرونر داشته باشد و زير 10 سال باشد 8-6 هفته بعد از مرحله حاد، محدوديت فعاليت بدنی ندارد. اگ بالای 10 سال باشد سالانه تست ورزش می شود. در اين افراد ورزش های سنگين ممنوع است.</w:t>
            </w:r>
          </w:p>
          <w:p w14:paraId="65B8EBD3"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اگر در طول عروق كرونر يك يا چند آنوريسم كوچك و متوسط يا چند آنوريسم بزرگ داشته باشد و زير 10 سال باشد تست ورزش سالانه می شود و ورزش های سالانه ممنوع است.</w:t>
            </w:r>
          </w:p>
          <w:p w14:paraId="023BE2BC"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اگر كرونر انسداد داشته باشد از ورزش هايی نظير كشتی (</w:t>
            </w:r>
            <w:r w:rsidRPr="00234E7C">
              <w:rPr>
                <w:rFonts w:cs="B Yagut"/>
                <w:b/>
                <w:bCs/>
                <w:sz w:val="20"/>
                <w:szCs w:val="20"/>
              </w:rPr>
              <w:t>contact sports</w:t>
            </w:r>
            <w:r w:rsidRPr="00234E7C">
              <w:rPr>
                <w:rFonts w:cs="B Yagut" w:hint="cs"/>
                <w:b/>
                <w:bCs/>
                <w:sz w:val="20"/>
                <w:szCs w:val="20"/>
                <w:rtl/>
              </w:rPr>
              <w:t>)، ايزومتريك مانند وزنه برداری ممنوع است. ساير ورزش ها بر اساس تست ورزش و اسكن ميوكارد مشخص می شود.</w:t>
            </w:r>
          </w:p>
          <w:p w14:paraId="4E75FB0C"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معاينات دوره ای توسط متخصص قلب بايد انجام شود.</w:t>
            </w:r>
          </w:p>
          <w:p w14:paraId="1F2CD068" w14:textId="77777777" w:rsidR="00DA6C97" w:rsidRPr="00B45D76" w:rsidRDefault="00DA6C97" w:rsidP="00C341D5">
            <w:pPr>
              <w:ind w:left="60"/>
              <w:rPr>
                <w:rFonts w:cs="B Yagut"/>
                <w:b/>
                <w:bCs/>
                <w:rtl/>
              </w:rPr>
            </w:pPr>
            <w:r w:rsidRPr="00B45D76">
              <w:rPr>
                <w:rFonts w:cs="B Yagut" w:hint="cs"/>
                <w:b/>
                <w:bCs/>
                <w:rtl/>
              </w:rPr>
              <w:t xml:space="preserve">كارديوميوپاتی اتساعی </w:t>
            </w:r>
          </w:p>
          <w:p w14:paraId="1543F67B" w14:textId="77777777" w:rsidR="00DA6C97" w:rsidRPr="00234E7C" w:rsidRDefault="00DA6C97" w:rsidP="00C341D5">
            <w:pPr>
              <w:ind w:left="60"/>
              <w:rPr>
                <w:rFonts w:cs="B Yagut"/>
                <w:b/>
                <w:bCs/>
                <w:sz w:val="20"/>
                <w:szCs w:val="20"/>
                <w:rtl/>
              </w:rPr>
            </w:pPr>
            <w:r w:rsidRPr="00234E7C">
              <w:rPr>
                <w:rFonts w:cs="B Yagut" w:hint="cs"/>
                <w:b/>
                <w:bCs/>
                <w:sz w:val="20"/>
                <w:szCs w:val="20"/>
                <w:rtl/>
              </w:rPr>
              <w:t>اين بيماری ايديوپاتيك منجر به اتساع يك يا دو بطن قلبی می شود و اختلال در عملكرد سيستول به وجود می آورد. فرم اكتسابی آن به دنبال بعضی عفونت های ويروسی و استفاده از بعضی از داروهای كموتراپی مثل آنتراسيكلين ايجاد می شود.</w:t>
            </w:r>
          </w:p>
          <w:p w14:paraId="6B539836" w14:textId="77777777" w:rsidR="00DA6C97" w:rsidRPr="00234E7C" w:rsidRDefault="00DA6C97" w:rsidP="00C341D5">
            <w:pPr>
              <w:pStyle w:val="ListParagraph"/>
              <w:numPr>
                <w:ilvl w:val="0"/>
                <w:numId w:val="20"/>
              </w:numPr>
              <w:ind w:left="521" w:hanging="284"/>
              <w:rPr>
                <w:rFonts w:cs="B Yagut"/>
                <w:b/>
                <w:bCs/>
                <w:sz w:val="20"/>
                <w:szCs w:val="20"/>
              </w:rPr>
            </w:pPr>
            <w:r w:rsidRPr="00234E7C">
              <w:rPr>
                <w:rFonts w:cs="B Yagut" w:hint="cs"/>
                <w:b/>
                <w:bCs/>
                <w:sz w:val="20"/>
                <w:szCs w:val="20"/>
                <w:rtl/>
              </w:rPr>
              <w:t>در اين بيماران فعاليت ورزشی و ورزش های رقابتی توصيه نمی شود. فعاليت های بدنی در افرادی كه تنگی نفس، درد قفسه صدری و آريتمی ندارند، با شدت متوسط می تواند انجام شود.</w:t>
            </w:r>
          </w:p>
          <w:p w14:paraId="01032D0F" w14:textId="77777777" w:rsidR="00DA6C97" w:rsidRPr="00B45D76" w:rsidRDefault="00DA6C97" w:rsidP="00C341D5">
            <w:pPr>
              <w:rPr>
                <w:rFonts w:cs="B Yagut"/>
                <w:b/>
                <w:bCs/>
                <w:rtl/>
              </w:rPr>
            </w:pPr>
            <w:r w:rsidRPr="00B45D76">
              <w:rPr>
                <w:rFonts w:cs="B Yagut" w:hint="cs"/>
                <w:b/>
                <w:bCs/>
                <w:rtl/>
              </w:rPr>
              <w:t xml:space="preserve">سندرم طولانی شدن قطعه </w:t>
            </w:r>
            <w:r w:rsidRPr="00B45D76">
              <w:rPr>
                <w:rFonts w:cs="B Yagut"/>
                <w:b/>
                <w:bCs/>
              </w:rPr>
              <w:t>Q-T</w:t>
            </w:r>
            <w:r w:rsidRPr="00B45D76">
              <w:rPr>
                <w:rFonts w:cs="B Yagut" w:hint="cs"/>
                <w:b/>
                <w:bCs/>
                <w:rtl/>
              </w:rPr>
              <w:t xml:space="preserve"> </w:t>
            </w:r>
          </w:p>
          <w:p w14:paraId="71E4390A" w14:textId="77777777" w:rsidR="00DA6C97" w:rsidRPr="00234E7C" w:rsidRDefault="00DA6C97" w:rsidP="00C341D5">
            <w:pPr>
              <w:pStyle w:val="ListParagraph"/>
              <w:numPr>
                <w:ilvl w:val="0"/>
                <w:numId w:val="20"/>
              </w:numPr>
              <w:tabs>
                <w:tab w:val="left" w:pos="7914"/>
              </w:tabs>
              <w:ind w:left="521" w:hanging="284"/>
              <w:rPr>
                <w:rFonts w:cs="B Yagut"/>
                <w:b/>
                <w:bCs/>
                <w:sz w:val="20"/>
                <w:szCs w:val="20"/>
                <w:rtl/>
              </w:rPr>
            </w:pPr>
            <w:r w:rsidRPr="00234E7C">
              <w:rPr>
                <w:rFonts w:cs="B Yagut" w:hint="cs"/>
                <w:b/>
                <w:bCs/>
                <w:sz w:val="20"/>
                <w:szCs w:val="20"/>
                <w:rtl/>
              </w:rPr>
              <w:t>در اين بيماری ورزش های با شدت زياد توصيه نمی شود. اين بيماران نبايد ورزش شنا انجام دهند زيرا موارد زيادی از سنكوپ در زمان انجام اين ورزش ديده شده است.</w:t>
            </w:r>
          </w:p>
          <w:p w14:paraId="5B6D355C" w14:textId="77777777" w:rsidR="00DA6C97" w:rsidRDefault="00DA6C97" w:rsidP="00C341D5">
            <w:pPr>
              <w:tabs>
                <w:tab w:val="left" w:pos="7914"/>
              </w:tabs>
              <w:rPr>
                <w:rtl/>
              </w:rPr>
            </w:pPr>
          </w:p>
        </w:tc>
      </w:tr>
    </w:tbl>
    <w:p w14:paraId="58705E4B" w14:textId="77777777" w:rsidR="00DA6C97" w:rsidRDefault="00DA6C97" w:rsidP="0094715A">
      <w:pPr>
        <w:tabs>
          <w:tab w:val="left" w:pos="7914"/>
        </w:tabs>
        <w:spacing w:line="240" w:lineRule="auto"/>
        <w:jc w:val="center"/>
        <w:rPr>
          <w:rFonts w:cs="B Titr"/>
          <w:b/>
          <w:bCs/>
        </w:rPr>
      </w:pPr>
    </w:p>
    <w:p w14:paraId="69DE4420" w14:textId="77777777" w:rsidR="00DA6C97" w:rsidRDefault="00DA6C97" w:rsidP="0094715A">
      <w:pPr>
        <w:tabs>
          <w:tab w:val="left" w:pos="7914"/>
        </w:tabs>
        <w:spacing w:line="240" w:lineRule="auto"/>
        <w:jc w:val="center"/>
        <w:rPr>
          <w:rFonts w:cs="B Titr"/>
          <w:b/>
          <w:bCs/>
        </w:rPr>
      </w:pPr>
    </w:p>
    <w:p w14:paraId="0EE87A83" w14:textId="77777777" w:rsidR="00DA6C97" w:rsidRDefault="00DA6C97" w:rsidP="0094715A">
      <w:pPr>
        <w:tabs>
          <w:tab w:val="left" w:pos="7914"/>
        </w:tabs>
        <w:spacing w:line="240" w:lineRule="auto"/>
        <w:jc w:val="center"/>
        <w:rPr>
          <w:rFonts w:cs="B Titr"/>
          <w:b/>
          <w:bCs/>
        </w:rPr>
      </w:pPr>
    </w:p>
    <w:p w14:paraId="07B0A2E0" w14:textId="77777777" w:rsidR="00DA6C97" w:rsidRDefault="00DA6C97" w:rsidP="0094715A">
      <w:pPr>
        <w:tabs>
          <w:tab w:val="left" w:pos="7914"/>
        </w:tabs>
        <w:spacing w:line="240" w:lineRule="auto"/>
        <w:jc w:val="center"/>
        <w:rPr>
          <w:rFonts w:cs="B Titr"/>
          <w:b/>
          <w:bCs/>
        </w:rPr>
      </w:pPr>
    </w:p>
    <w:p w14:paraId="1E651018" w14:textId="77777777" w:rsidR="00DA6C97" w:rsidRDefault="00DA6C97" w:rsidP="0094715A">
      <w:pPr>
        <w:tabs>
          <w:tab w:val="left" w:pos="7914"/>
        </w:tabs>
        <w:spacing w:line="240" w:lineRule="auto"/>
        <w:jc w:val="center"/>
        <w:rPr>
          <w:rFonts w:cs="B Titr"/>
          <w:b/>
          <w:bCs/>
        </w:rPr>
      </w:pPr>
    </w:p>
    <w:p w14:paraId="26271C59" w14:textId="77777777" w:rsidR="00DA6C97" w:rsidRDefault="00DA6C97" w:rsidP="0094715A">
      <w:pPr>
        <w:tabs>
          <w:tab w:val="left" w:pos="7914"/>
        </w:tabs>
        <w:spacing w:line="240" w:lineRule="auto"/>
        <w:jc w:val="center"/>
        <w:rPr>
          <w:rFonts w:cs="B Titr"/>
          <w:b/>
          <w:bCs/>
        </w:rPr>
      </w:pPr>
    </w:p>
    <w:p w14:paraId="45773B94" w14:textId="77777777" w:rsidR="00DA6C97" w:rsidRDefault="00DA6C97" w:rsidP="0094715A">
      <w:pPr>
        <w:tabs>
          <w:tab w:val="left" w:pos="7914"/>
        </w:tabs>
        <w:spacing w:line="240" w:lineRule="auto"/>
        <w:jc w:val="center"/>
        <w:rPr>
          <w:rFonts w:cs="B Titr"/>
          <w:b/>
          <w:bCs/>
        </w:rPr>
      </w:pPr>
    </w:p>
    <w:p w14:paraId="0A356DEB" w14:textId="77777777" w:rsidR="00DA6C97" w:rsidRDefault="00DA6C97" w:rsidP="0094715A">
      <w:pPr>
        <w:tabs>
          <w:tab w:val="left" w:pos="7914"/>
        </w:tabs>
        <w:spacing w:line="240" w:lineRule="auto"/>
        <w:jc w:val="center"/>
        <w:rPr>
          <w:rFonts w:cs="B Titr"/>
          <w:b/>
          <w:bCs/>
        </w:rPr>
      </w:pPr>
    </w:p>
    <w:p w14:paraId="16566A9D" w14:textId="77777777" w:rsidR="0094715A" w:rsidRDefault="0094715A" w:rsidP="0094715A">
      <w:pPr>
        <w:tabs>
          <w:tab w:val="left" w:pos="7914"/>
        </w:tabs>
        <w:spacing w:line="240" w:lineRule="auto"/>
        <w:jc w:val="center"/>
        <w:rPr>
          <w:rFonts w:cs="B Titr"/>
          <w:b/>
          <w:bCs/>
          <w:rtl/>
        </w:rPr>
      </w:pPr>
      <w:r w:rsidRPr="005477D1">
        <w:rPr>
          <w:rFonts w:cs="B Titr" w:hint="cs"/>
          <w:b/>
          <w:bCs/>
          <w:rtl/>
        </w:rPr>
        <w:lastRenderedPageBreak/>
        <w:t>راهنمای روند بلوغ طبيعی</w:t>
      </w:r>
    </w:p>
    <w:tbl>
      <w:tblPr>
        <w:tblStyle w:val="TableGrid"/>
        <w:bidiVisual/>
        <w:tblW w:w="14885" w:type="dxa"/>
        <w:tblInd w:w="78" w:type="dxa"/>
        <w:tblBorders>
          <w:top w:val="single" w:sz="18" w:space="0" w:color="000000" w:themeColor="text1"/>
          <w:left w:val="single" w:sz="18" w:space="0" w:color="000000" w:themeColor="text1"/>
          <w:bottom w:val="single" w:sz="18" w:space="0" w:color="000000" w:themeColor="text1"/>
          <w:right w:val="single" w:sz="18" w:space="0" w:color="000000" w:themeColor="text1"/>
          <w:insideH w:val="single" w:sz="18" w:space="0" w:color="000000" w:themeColor="text1"/>
          <w:insideV w:val="single" w:sz="18" w:space="0" w:color="000000" w:themeColor="text1"/>
        </w:tblBorders>
        <w:tblLook w:val="04A0" w:firstRow="1" w:lastRow="0" w:firstColumn="1" w:lastColumn="0" w:noHBand="0" w:noVBand="1"/>
      </w:tblPr>
      <w:tblGrid>
        <w:gridCol w:w="709"/>
        <w:gridCol w:w="2835"/>
        <w:gridCol w:w="3260"/>
        <w:gridCol w:w="709"/>
        <w:gridCol w:w="2835"/>
        <w:gridCol w:w="1985"/>
        <w:gridCol w:w="2552"/>
      </w:tblGrid>
      <w:tr w:rsidR="0094715A" w14:paraId="40290C0A" w14:textId="77777777" w:rsidTr="0082067D">
        <w:tc>
          <w:tcPr>
            <w:tcW w:w="709" w:type="dxa"/>
            <w:vMerge w:val="restart"/>
            <w:tcBorders>
              <w:right w:val="single" w:sz="18" w:space="0" w:color="auto"/>
            </w:tcBorders>
            <w:shd w:val="clear" w:color="auto" w:fill="D9D9D9" w:themeFill="background1" w:themeFillShade="D9"/>
          </w:tcPr>
          <w:p w14:paraId="0C44CD73" w14:textId="77777777" w:rsidR="0094715A" w:rsidRDefault="0094715A" w:rsidP="0082067D">
            <w:pPr>
              <w:tabs>
                <w:tab w:val="left" w:pos="7914"/>
              </w:tabs>
              <w:jc w:val="center"/>
              <w:rPr>
                <w:rFonts w:cs="B Titr"/>
                <w:b/>
                <w:bCs/>
                <w:rtl/>
              </w:rPr>
            </w:pPr>
            <w:r w:rsidRPr="005477D1">
              <w:rPr>
                <w:rFonts w:cs="B Yagut" w:hint="cs"/>
                <w:b/>
                <w:bCs/>
                <w:rtl/>
              </w:rPr>
              <w:t xml:space="preserve">مرحله </w:t>
            </w:r>
            <w:r w:rsidRPr="005477D1">
              <w:rPr>
                <w:rFonts w:cs="B Yagut"/>
                <w:b/>
                <w:bCs/>
              </w:rPr>
              <w:t>SMR</w:t>
            </w:r>
          </w:p>
        </w:tc>
        <w:tc>
          <w:tcPr>
            <w:tcW w:w="6095" w:type="dxa"/>
            <w:gridSpan w:val="2"/>
            <w:tcBorders>
              <w:left w:val="single" w:sz="18" w:space="0" w:color="auto"/>
            </w:tcBorders>
            <w:shd w:val="clear" w:color="auto" w:fill="D9D9D9" w:themeFill="background1" w:themeFillShade="D9"/>
          </w:tcPr>
          <w:p w14:paraId="468A6209" w14:textId="77777777" w:rsidR="0094715A" w:rsidRDefault="0094715A" w:rsidP="0082067D">
            <w:pPr>
              <w:tabs>
                <w:tab w:val="left" w:pos="7914"/>
              </w:tabs>
              <w:jc w:val="center"/>
              <w:rPr>
                <w:rFonts w:cs="B Titr"/>
                <w:b/>
                <w:bCs/>
                <w:rtl/>
              </w:rPr>
            </w:pPr>
            <w:r w:rsidRPr="005477D1">
              <w:rPr>
                <w:rFonts w:cs="B Titr" w:hint="cs"/>
                <w:b/>
                <w:bCs/>
                <w:sz w:val="20"/>
                <w:szCs w:val="20"/>
                <w:rtl/>
              </w:rPr>
              <w:t>طبقه بندی مراحل بلوغ جنسی در دختران</w:t>
            </w:r>
          </w:p>
        </w:tc>
        <w:tc>
          <w:tcPr>
            <w:tcW w:w="709" w:type="dxa"/>
            <w:vMerge w:val="restart"/>
            <w:tcBorders>
              <w:right w:val="single" w:sz="18" w:space="0" w:color="auto"/>
            </w:tcBorders>
            <w:shd w:val="clear" w:color="auto" w:fill="D9D9D9" w:themeFill="background1" w:themeFillShade="D9"/>
          </w:tcPr>
          <w:p w14:paraId="45DFC205" w14:textId="77777777" w:rsidR="0094715A" w:rsidRDefault="0094715A" w:rsidP="0082067D">
            <w:pPr>
              <w:tabs>
                <w:tab w:val="left" w:pos="7914"/>
              </w:tabs>
              <w:jc w:val="center"/>
              <w:rPr>
                <w:rFonts w:cs="B Titr"/>
                <w:b/>
                <w:bCs/>
                <w:rtl/>
              </w:rPr>
            </w:pPr>
            <w:r w:rsidRPr="005477D1">
              <w:rPr>
                <w:rFonts w:cs="B Yagut" w:hint="cs"/>
                <w:b/>
                <w:bCs/>
                <w:rtl/>
              </w:rPr>
              <w:t xml:space="preserve">مرحله </w:t>
            </w:r>
            <w:r w:rsidRPr="005477D1">
              <w:rPr>
                <w:rFonts w:cs="B Yagut"/>
                <w:b/>
                <w:bCs/>
              </w:rPr>
              <w:t>SMR</w:t>
            </w:r>
          </w:p>
        </w:tc>
        <w:tc>
          <w:tcPr>
            <w:tcW w:w="7372" w:type="dxa"/>
            <w:gridSpan w:val="3"/>
            <w:tcBorders>
              <w:left w:val="single" w:sz="18" w:space="0" w:color="auto"/>
            </w:tcBorders>
            <w:shd w:val="clear" w:color="auto" w:fill="D9D9D9" w:themeFill="background1" w:themeFillShade="D9"/>
          </w:tcPr>
          <w:p w14:paraId="34230FFC" w14:textId="77777777" w:rsidR="0094715A" w:rsidRDefault="0094715A" w:rsidP="0082067D">
            <w:pPr>
              <w:tabs>
                <w:tab w:val="left" w:pos="7914"/>
              </w:tabs>
              <w:jc w:val="center"/>
              <w:rPr>
                <w:rFonts w:cs="B Titr"/>
                <w:b/>
                <w:bCs/>
                <w:rtl/>
              </w:rPr>
            </w:pPr>
            <w:r w:rsidRPr="005477D1">
              <w:rPr>
                <w:rFonts w:cs="B Titr" w:hint="cs"/>
                <w:b/>
                <w:bCs/>
                <w:sz w:val="20"/>
                <w:szCs w:val="20"/>
                <w:rtl/>
              </w:rPr>
              <w:t>طبقه بندی مراحل بلوغ جنسی در پسران</w:t>
            </w:r>
          </w:p>
        </w:tc>
      </w:tr>
      <w:tr w:rsidR="0094715A" w14:paraId="0AF2D0B2" w14:textId="77777777" w:rsidTr="0082067D">
        <w:tc>
          <w:tcPr>
            <w:tcW w:w="709" w:type="dxa"/>
            <w:vMerge/>
            <w:tcBorders>
              <w:right w:val="single" w:sz="18" w:space="0" w:color="auto"/>
            </w:tcBorders>
            <w:shd w:val="clear" w:color="auto" w:fill="D9D9D9" w:themeFill="background1" w:themeFillShade="D9"/>
          </w:tcPr>
          <w:p w14:paraId="01BFBF24" w14:textId="77777777" w:rsidR="0094715A" w:rsidRPr="005477D1" w:rsidRDefault="0094715A" w:rsidP="0082067D">
            <w:pPr>
              <w:tabs>
                <w:tab w:val="left" w:pos="7914"/>
              </w:tabs>
              <w:jc w:val="center"/>
              <w:rPr>
                <w:rFonts w:cs="B Yagut"/>
                <w:b/>
                <w:bCs/>
              </w:rPr>
            </w:pPr>
          </w:p>
        </w:tc>
        <w:tc>
          <w:tcPr>
            <w:tcW w:w="2835" w:type="dxa"/>
            <w:tcBorders>
              <w:left w:val="single" w:sz="18" w:space="0" w:color="auto"/>
            </w:tcBorders>
            <w:shd w:val="clear" w:color="auto" w:fill="F2F2F2" w:themeFill="background1" w:themeFillShade="F2"/>
            <w:vAlign w:val="center"/>
          </w:tcPr>
          <w:p w14:paraId="341483F2" w14:textId="77777777" w:rsidR="0094715A" w:rsidRPr="005477D1" w:rsidRDefault="0094715A" w:rsidP="0082067D">
            <w:pPr>
              <w:tabs>
                <w:tab w:val="left" w:pos="7914"/>
              </w:tabs>
              <w:jc w:val="center"/>
              <w:rPr>
                <w:rFonts w:cs="B Yagut"/>
                <w:b/>
                <w:bCs/>
                <w:rtl/>
              </w:rPr>
            </w:pPr>
            <w:r w:rsidRPr="005477D1">
              <w:rPr>
                <w:rFonts w:cs="B Yagut" w:hint="cs"/>
                <w:b/>
                <w:bCs/>
                <w:rtl/>
              </w:rPr>
              <w:t>موهای زهار</w:t>
            </w:r>
          </w:p>
        </w:tc>
        <w:tc>
          <w:tcPr>
            <w:tcW w:w="3260" w:type="dxa"/>
            <w:shd w:val="clear" w:color="auto" w:fill="F2F2F2" w:themeFill="background1" w:themeFillShade="F2"/>
            <w:vAlign w:val="center"/>
          </w:tcPr>
          <w:p w14:paraId="1216B9C7" w14:textId="77777777" w:rsidR="0094715A" w:rsidRPr="005477D1" w:rsidRDefault="0094715A" w:rsidP="0082067D">
            <w:pPr>
              <w:tabs>
                <w:tab w:val="left" w:pos="7914"/>
              </w:tabs>
              <w:jc w:val="center"/>
              <w:rPr>
                <w:rFonts w:cs="B Yagut"/>
                <w:b/>
                <w:bCs/>
                <w:rtl/>
              </w:rPr>
            </w:pPr>
            <w:r w:rsidRPr="005477D1">
              <w:rPr>
                <w:rFonts w:cs="B Yagut" w:hint="cs"/>
                <w:b/>
                <w:bCs/>
                <w:rtl/>
              </w:rPr>
              <w:t>پستان</w:t>
            </w:r>
          </w:p>
        </w:tc>
        <w:tc>
          <w:tcPr>
            <w:tcW w:w="709" w:type="dxa"/>
            <w:vMerge/>
            <w:tcBorders>
              <w:right w:val="single" w:sz="18" w:space="0" w:color="auto"/>
            </w:tcBorders>
            <w:shd w:val="clear" w:color="auto" w:fill="D9D9D9" w:themeFill="background1" w:themeFillShade="D9"/>
            <w:vAlign w:val="center"/>
          </w:tcPr>
          <w:p w14:paraId="0CE1D020" w14:textId="77777777" w:rsidR="0094715A" w:rsidRPr="005477D1" w:rsidRDefault="0094715A" w:rsidP="0082067D">
            <w:pPr>
              <w:tabs>
                <w:tab w:val="left" w:pos="7914"/>
              </w:tabs>
              <w:jc w:val="center"/>
              <w:rPr>
                <w:rFonts w:cs="B Yagut"/>
                <w:b/>
                <w:bCs/>
                <w:rtl/>
              </w:rPr>
            </w:pPr>
          </w:p>
        </w:tc>
        <w:tc>
          <w:tcPr>
            <w:tcW w:w="2835" w:type="dxa"/>
            <w:tcBorders>
              <w:left w:val="single" w:sz="18" w:space="0" w:color="auto"/>
            </w:tcBorders>
            <w:shd w:val="clear" w:color="auto" w:fill="F2F2F2" w:themeFill="background1" w:themeFillShade="F2"/>
            <w:vAlign w:val="center"/>
          </w:tcPr>
          <w:p w14:paraId="4DFA2461" w14:textId="77777777" w:rsidR="0094715A" w:rsidRPr="005477D1" w:rsidRDefault="0094715A" w:rsidP="0082067D">
            <w:pPr>
              <w:tabs>
                <w:tab w:val="left" w:pos="7914"/>
              </w:tabs>
              <w:jc w:val="center"/>
              <w:rPr>
                <w:rFonts w:cs="B Yagut"/>
                <w:b/>
                <w:bCs/>
                <w:rtl/>
              </w:rPr>
            </w:pPr>
            <w:r w:rsidRPr="005477D1">
              <w:rPr>
                <w:rFonts w:cs="B Yagut" w:hint="cs"/>
                <w:b/>
                <w:bCs/>
                <w:rtl/>
              </w:rPr>
              <w:t>موهای زهار</w:t>
            </w:r>
          </w:p>
        </w:tc>
        <w:tc>
          <w:tcPr>
            <w:tcW w:w="1985" w:type="dxa"/>
            <w:shd w:val="clear" w:color="auto" w:fill="F2F2F2" w:themeFill="background1" w:themeFillShade="F2"/>
            <w:vAlign w:val="center"/>
          </w:tcPr>
          <w:p w14:paraId="10528564" w14:textId="77777777" w:rsidR="0094715A" w:rsidRPr="005477D1" w:rsidRDefault="0094715A" w:rsidP="0082067D">
            <w:pPr>
              <w:tabs>
                <w:tab w:val="left" w:pos="7914"/>
              </w:tabs>
              <w:jc w:val="center"/>
              <w:rPr>
                <w:rFonts w:cs="B Yagut"/>
                <w:b/>
                <w:bCs/>
                <w:rtl/>
              </w:rPr>
            </w:pPr>
            <w:r w:rsidRPr="005477D1">
              <w:rPr>
                <w:rFonts w:cs="B Yagut" w:hint="cs"/>
                <w:b/>
                <w:bCs/>
                <w:rtl/>
              </w:rPr>
              <w:t>پنیس</w:t>
            </w:r>
          </w:p>
        </w:tc>
        <w:tc>
          <w:tcPr>
            <w:tcW w:w="2552" w:type="dxa"/>
            <w:shd w:val="clear" w:color="auto" w:fill="F2F2F2" w:themeFill="background1" w:themeFillShade="F2"/>
            <w:vAlign w:val="center"/>
          </w:tcPr>
          <w:p w14:paraId="48D4133C" w14:textId="77777777" w:rsidR="0094715A" w:rsidRPr="005477D1" w:rsidRDefault="0094715A" w:rsidP="0082067D">
            <w:pPr>
              <w:tabs>
                <w:tab w:val="left" w:pos="7914"/>
              </w:tabs>
              <w:jc w:val="center"/>
              <w:rPr>
                <w:rFonts w:cs="B Yagut"/>
                <w:b/>
                <w:bCs/>
                <w:rtl/>
              </w:rPr>
            </w:pPr>
            <w:r w:rsidRPr="005477D1">
              <w:rPr>
                <w:rFonts w:cs="B Yagut" w:hint="cs"/>
                <w:b/>
                <w:bCs/>
                <w:rtl/>
              </w:rPr>
              <w:t>بیضه ها</w:t>
            </w:r>
          </w:p>
        </w:tc>
      </w:tr>
      <w:tr w:rsidR="0094715A" w14:paraId="14AD8637" w14:textId="77777777" w:rsidTr="0082067D">
        <w:trPr>
          <w:trHeight w:val="561"/>
        </w:trPr>
        <w:tc>
          <w:tcPr>
            <w:tcW w:w="709" w:type="dxa"/>
            <w:shd w:val="clear" w:color="auto" w:fill="D9D9D9" w:themeFill="background1" w:themeFillShade="D9"/>
            <w:vAlign w:val="center"/>
          </w:tcPr>
          <w:p w14:paraId="203D05B9" w14:textId="77777777" w:rsidR="0094715A" w:rsidRPr="005477D1" w:rsidRDefault="0094715A" w:rsidP="0082067D">
            <w:pPr>
              <w:tabs>
                <w:tab w:val="left" w:pos="7914"/>
              </w:tabs>
              <w:jc w:val="center"/>
              <w:rPr>
                <w:rFonts w:cs="B Yagut"/>
                <w:rtl/>
              </w:rPr>
            </w:pPr>
            <w:r w:rsidRPr="005477D1">
              <w:rPr>
                <w:rFonts w:cs="B Yagut" w:hint="cs"/>
                <w:rtl/>
              </w:rPr>
              <w:t>1</w:t>
            </w:r>
          </w:p>
        </w:tc>
        <w:tc>
          <w:tcPr>
            <w:tcW w:w="2835" w:type="dxa"/>
            <w:vAlign w:val="center"/>
          </w:tcPr>
          <w:p w14:paraId="60114181"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قبل از بلوغ</w:t>
            </w:r>
          </w:p>
        </w:tc>
        <w:tc>
          <w:tcPr>
            <w:tcW w:w="3260" w:type="dxa"/>
            <w:vAlign w:val="center"/>
          </w:tcPr>
          <w:p w14:paraId="110ACDA7"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قبل از بلوغ</w:t>
            </w:r>
          </w:p>
        </w:tc>
        <w:tc>
          <w:tcPr>
            <w:tcW w:w="709" w:type="dxa"/>
            <w:shd w:val="clear" w:color="auto" w:fill="D9D9D9" w:themeFill="background1" w:themeFillShade="D9"/>
            <w:vAlign w:val="center"/>
          </w:tcPr>
          <w:p w14:paraId="668046B3" w14:textId="77777777" w:rsidR="0094715A" w:rsidRPr="00FE2AFE" w:rsidRDefault="0094715A" w:rsidP="0082067D">
            <w:pPr>
              <w:tabs>
                <w:tab w:val="left" w:pos="7914"/>
              </w:tabs>
              <w:jc w:val="center"/>
              <w:rPr>
                <w:rFonts w:cs="B Yagut"/>
                <w:b/>
                <w:bCs/>
                <w:rtl/>
              </w:rPr>
            </w:pPr>
            <w:r w:rsidRPr="005477D1">
              <w:rPr>
                <w:rFonts w:cs="B Yagut" w:hint="cs"/>
                <w:b/>
                <w:bCs/>
                <w:sz w:val="20"/>
                <w:szCs w:val="20"/>
                <w:rtl/>
              </w:rPr>
              <w:t>1</w:t>
            </w:r>
          </w:p>
        </w:tc>
        <w:tc>
          <w:tcPr>
            <w:tcW w:w="2835" w:type="dxa"/>
            <w:vAlign w:val="center"/>
          </w:tcPr>
          <w:p w14:paraId="6225225C" w14:textId="77777777"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وجود ندارد</w:t>
            </w:r>
          </w:p>
        </w:tc>
        <w:tc>
          <w:tcPr>
            <w:tcW w:w="1985" w:type="dxa"/>
            <w:vAlign w:val="center"/>
          </w:tcPr>
          <w:p w14:paraId="45A3FB63" w14:textId="77777777"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قبل از بلوغ</w:t>
            </w:r>
          </w:p>
        </w:tc>
        <w:tc>
          <w:tcPr>
            <w:tcW w:w="2552" w:type="dxa"/>
            <w:vAlign w:val="center"/>
          </w:tcPr>
          <w:p w14:paraId="3EEFE83F" w14:textId="77777777"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قبل از بلوغ</w:t>
            </w:r>
          </w:p>
        </w:tc>
      </w:tr>
      <w:tr w:rsidR="0094715A" w14:paraId="3519061B" w14:textId="77777777" w:rsidTr="0082067D">
        <w:trPr>
          <w:trHeight w:val="1028"/>
        </w:trPr>
        <w:tc>
          <w:tcPr>
            <w:tcW w:w="709" w:type="dxa"/>
            <w:shd w:val="clear" w:color="auto" w:fill="D9D9D9" w:themeFill="background1" w:themeFillShade="D9"/>
            <w:vAlign w:val="center"/>
          </w:tcPr>
          <w:p w14:paraId="6002B0D7" w14:textId="77777777" w:rsidR="0094715A" w:rsidRPr="005477D1" w:rsidRDefault="0094715A" w:rsidP="0082067D">
            <w:pPr>
              <w:tabs>
                <w:tab w:val="left" w:pos="7914"/>
              </w:tabs>
              <w:jc w:val="center"/>
              <w:rPr>
                <w:rFonts w:cs="B Yagut"/>
                <w:rtl/>
              </w:rPr>
            </w:pPr>
            <w:r w:rsidRPr="005477D1">
              <w:rPr>
                <w:rFonts w:cs="B Yagut" w:hint="cs"/>
                <w:rtl/>
              </w:rPr>
              <w:t>2</w:t>
            </w:r>
          </w:p>
        </w:tc>
        <w:tc>
          <w:tcPr>
            <w:tcW w:w="2835" w:type="dxa"/>
            <w:vAlign w:val="center"/>
          </w:tcPr>
          <w:p w14:paraId="6246FF2C"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کم پشت، کم رنگ، لبه داخلی</w:t>
            </w:r>
            <w:r>
              <w:rPr>
                <w:rFonts w:cs="B Yagut" w:hint="cs"/>
                <w:b/>
                <w:bCs/>
                <w:sz w:val="20"/>
                <w:szCs w:val="20"/>
                <w:rtl/>
              </w:rPr>
              <w:t xml:space="preserve"> </w:t>
            </w:r>
            <w:r w:rsidRPr="00543A3A">
              <w:rPr>
                <w:rFonts w:cs="B Yagut" w:hint="cs"/>
                <w:b/>
                <w:bCs/>
                <w:sz w:val="20"/>
                <w:szCs w:val="20"/>
                <w:rtl/>
              </w:rPr>
              <w:t>لابیا صاف</w:t>
            </w:r>
          </w:p>
        </w:tc>
        <w:tc>
          <w:tcPr>
            <w:tcW w:w="3260" w:type="dxa"/>
            <w:vAlign w:val="center"/>
          </w:tcPr>
          <w:p w14:paraId="58B8175F"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پستان و پاپیلا به صورت گوی کوچک برآمده</w:t>
            </w:r>
            <w:r>
              <w:rPr>
                <w:rFonts w:cs="B Yagut" w:hint="cs"/>
                <w:b/>
                <w:bCs/>
                <w:sz w:val="20"/>
                <w:szCs w:val="20"/>
                <w:rtl/>
              </w:rPr>
              <w:t xml:space="preserve"> </w:t>
            </w:r>
            <w:r w:rsidRPr="00543A3A">
              <w:rPr>
                <w:rFonts w:cs="B Yagut" w:hint="cs"/>
                <w:b/>
                <w:bCs/>
                <w:sz w:val="20"/>
                <w:szCs w:val="20"/>
                <w:rtl/>
              </w:rPr>
              <w:t xml:space="preserve"> می شوند، افزایش قطر آرئول</w:t>
            </w:r>
          </w:p>
        </w:tc>
        <w:tc>
          <w:tcPr>
            <w:tcW w:w="709" w:type="dxa"/>
            <w:shd w:val="clear" w:color="auto" w:fill="D9D9D9" w:themeFill="background1" w:themeFillShade="D9"/>
            <w:vAlign w:val="center"/>
          </w:tcPr>
          <w:p w14:paraId="29656FEE" w14:textId="77777777" w:rsidR="0094715A" w:rsidRPr="00FE2AFE" w:rsidRDefault="0094715A" w:rsidP="0082067D">
            <w:pPr>
              <w:tabs>
                <w:tab w:val="left" w:pos="7914"/>
              </w:tabs>
              <w:jc w:val="center"/>
              <w:rPr>
                <w:rFonts w:cs="B Yagut"/>
                <w:b/>
                <w:bCs/>
                <w:rtl/>
              </w:rPr>
            </w:pPr>
            <w:r w:rsidRPr="00543A3A">
              <w:rPr>
                <w:rFonts w:cs="B Yagut" w:hint="cs"/>
                <w:b/>
                <w:bCs/>
                <w:rtl/>
              </w:rPr>
              <w:t>2</w:t>
            </w:r>
          </w:p>
        </w:tc>
        <w:tc>
          <w:tcPr>
            <w:tcW w:w="2835" w:type="dxa"/>
            <w:vAlign w:val="center"/>
          </w:tcPr>
          <w:p w14:paraId="3383BDD3" w14:textId="77777777" w:rsidR="0094715A" w:rsidRPr="005477D1" w:rsidRDefault="0094715A" w:rsidP="0082067D">
            <w:pPr>
              <w:jc w:val="center"/>
              <w:rPr>
                <w:rFonts w:cs="B Yagut"/>
                <w:b/>
                <w:bCs/>
                <w:sz w:val="20"/>
                <w:szCs w:val="20"/>
                <w:rtl/>
              </w:rPr>
            </w:pPr>
            <w:r w:rsidRPr="005477D1">
              <w:rPr>
                <w:rFonts w:cs="B Yagut" w:hint="cs"/>
                <w:b/>
                <w:bCs/>
                <w:sz w:val="20"/>
                <w:szCs w:val="20"/>
                <w:rtl/>
              </w:rPr>
              <w:t>کم پشت، دراز، کم رنگ</w:t>
            </w:r>
          </w:p>
        </w:tc>
        <w:tc>
          <w:tcPr>
            <w:tcW w:w="1985" w:type="dxa"/>
            <w:vAlign w:val="center"/>
          </w:tcPr>
          <w:p w14:paraId="6016229D" w14:textId="77777777" w:rsidR="0094715A" w:rsidRPr="005477D1" w:rsidRDefault="0094715A" w:rsidP="0082067D">
            <w:pPr>
              <w:jc w:val="center"/>
              <w:rPr>
                <w:rFonts w:cs="B Yagut"/>
                <w:b/>
                <w:bCs/>
                <w:sz w:val="20"/>
                <w:szCs w:val="20"/>
                <w:rtl/>
              </w:rPr>
            </w:pPr>
            <w:r w:rsidRPr="005477D1">
              <w:rPr>
                <w:rFonts w:cs="B Yagut" w:hint="cs"/>
                <w:b/>
                <w:bCs/>
                <w:sz w:val="20"/>
                <w:szCs w:val="20"/>
                <w:rtl/>
              </w:rPr>
              <w:t>بزرگی مختصر</w:t>
            </w:r>
          </w:p>
        </w:tc>
        <w:tc>
          <w:tcPr>
            <w:tcW w:w="2552" w:type="dxa"/>
            <w:vAlign w:val="center"/>
          </w:tcPr>
          <w:p w14:paraId="4C3ACE81" w14:textId="77777777" w:rsidR="0094715A" w:rsidRDefault="0094715A" w:rsidP="0082067D">
            <w:pPr>
              <w:jc w:val="center"/>
              <w:rPr>
                <w:rFonts w:cs="B Yagut"/>
                <w:b/>
                <w:bCs/>
                <w:sz w:val="20"/>
                <w:szCs w:val="20"/>
                <w:rtl/>
              </w:rPr>
            </w:pPr>
            <w:r w:rsidRPr="005477D1">
              <w:rPr>
                <w:rFonts w:cs="B Yagut" w:hint="cs"/>
                <w:b/>
                <w:bCs/>
                <w:sz w:val="20"/>
                <w:szCs w:val="20"/>
                <w:rtl/>
              </w:rPr>
              <w:t>بزرگ تر</w:t>
            </w:r>
            <w:r>
              <w:rPr>
                <w:rFonts w:cs="B Yagut" w:hint="cs"/>
                <w:b/>
                <w:bCs/>
                <w:sz w:val="20"/>
                <w:szCs w:val="20"/>
                <w:rtl/>
              </w:rPr>
              <w:t>،</w:t>
            </w:r>
            <w:r w:rsidRPr="005477D1">
              <w:rPr>
                <w:rFonts w:cs="B Yagut" w:hint="cs"/>
                <w:b/>
                <w:bCs/>
                <w:sz w:val="20"/>
                <w:szCs w:val="20"/>
                <w:rtl/>
              </w:rPr>
              <w:t xml:space="preserve"> بزرگی اسکروتوم،</w:t>
            </w:r>
          </w:p>
          <w:p w14:paraId="0711132B" w14:textId="77777777" w:rsidR="0094715A" w:rsidRPr="005477D1" w:rsidRDefault="0094715A" w:rsidP="0082067D">
            <w:pPr>
              <w:jc w:val="center"/>
              <w:rPr>
                <w:rFonts w:cs="B Yagut"/>
                <w:b/>
                <w:bCs/>
                <w:sz w:val="20"/>
                <w:szCs w:val="20"/>
                <w:rtl/>
              </w:rPr>
            </w:pPr>
            <w:r w:rsidRPr="005477D1">
              <w:rPr>
                <w:rFonts w:cs="B Yagut" w:hint="cs"/>
                <w:b/>
                <w:bCs/>
                <w:sz w:val="20"/>
                <w:szCs w:val="20"/>
                <w:rtl/>
              </w:rPr>
              <w:t>رنگ صورتی</w:t>
            </w:r>
            <w:r>
              <w:rPr>
                <w:rFonts w:cs="B Yagut" w:hint="cs"/>
                <w:b/>
                <w:bCs/>
                <w:sz w:val="20"/>
                <w:szCs w:val="20"/>
                <w:rtl/>
              </w:rPr>
              <w:t xml:space="preserve">، </w:t>
            </w:r>
            <w:r w:rsidRPr="005477D1">
              <w:rPr>
                <w:rFonts w:cs="B Yagut" w:hint="cs"/>
                <w:b/>
                <w:bCs/>
                <w:sz w:val="20"/>
                <w:szCs w:val="20"/>
                <w:rtl/>
              </w:rPr>
              <w:t xml:space="preserve"> تغییر طرح پوست،</w:t>
            </w:r>
          </w:p>
        </w:tc>
      </w:tr>
      <w:tr w:rsidR="0094715A" w14:paraId="49223656" w14:textId="77777777" w:rsidTr="0082067D">
        <w:trPr>
          <w:trHeight w:val="879"/>
        </w:trPr>
        <w:tc>
          <w:tcPr>
            <w:tcW w:w="709" w:type="dxa"/>
            <w:shd w:val="clear" w:color="auto" w:fill="D9D9D9" w:themeFill="background1" w:themeFillShade="D9"/>
            <w:vAlign w:val="center"/>
          </w:tcPr>
          <w:p w14:paraId="1C0BF71A" w14:textId="77777777" w:rsidR="0094715A" w:rsidRPr="005477D1" w:rsidRDefault="0094715A" w:rsidP="0082067D">
            <w:pPr>
              <w:tabs>
                <w:tab w:val="left" w:pos="7914"/>
              </w:tabs>
              <w:jc w:val="center"/>
              <w:rPr>
                <w:rFonts w:cs="B Yagut"/>
                <w:rtl/>
              </w:rPr>
            </w:pPr>
            <w:r w:rsidRPr="005477D1">
              <w:rPr>
                <w:rFonts w:cs="B Yagut" w:hint="cs"/>
                <w:rtl/>
              </w:rPr>
              <w:t>3</w:t>
            </w:r>
          </w:p>
        </w:tc>
        <w:tc>
          <w:tcPr>
            <w:tcW w:w="2835" w:type="dxa"/>
            <w:vAlign w:val="center"/>
          </w:tcPr>
          <w:p w14:paraId="12136A41"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رنگ تیره، شروع به</w:t>
            </w:r>
            <w:r>
              <w:rPr>
                <w:rFonts w:cs="B Yagut" w:hint="cs"/>
                <w:b/>
                <w:bCs/>
                <w:sz w:val="20"/>
                <w:szCs w:val="20"/>
                <w:rtl/>
              </w:rPr>
              <w:t xml:space="preserve"> حلقوي شدن، مقدار موها كم</w:t>
            </w:r>
          </w:p>
        </w:tc>
        <w:tc>
          <w:tcPr>
            <w:tcW w:w="3260" w:type="dxa"/>
            <w:vAlign w:val="center"/>
          </w:tcPr>
          <w:p w14:paraId="0DDFEFDF"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بزرگ شدن پستان و آرئول، بدون واضح شدن حدود پستان</w:t>
            </w:r>
          </w:p>
        </w:tc>
        <w:tc>
          <w:tcPr>
            <w:tcW w:w="709" w:type="dxa"/>
            <w:shd w:val="clear" w:color="auto" w:fill="D9D9D9" w:themeFill="background1" w:themeFillShade="D9"/>
            <w:vAlign w:val="center"/>
          </w:tcPr>
          <w:p w14:paraId="6301F096" w14:textId="77777777" w:rsidR="0094715A" w:rsidRPr="00543A3A" w:rsidRDefault="0094715A" w:rsidP="0082067D">
            <w:pPr>
              <w:tabs>
                <w:tab w:val="left" w:pos="7914"/>
              </w:tabs>
              <w:jc w:val="center"/>
              <w:rPr>
                <w:rFonts w:cs="B Yagut"/>
                <w:b/>
                <w:bCs/>
                <w:rtl/>
              </w:rPr>
            </w:pPr>
            <w:r w:rsidRPr="00543A3A">
              <w:rPr>
                <w:rFonts w:cs="B Yagut" w:hint="cs"/>
                <w:b/>
                <w:bCs/>
                <w:rtl/>
              </w:rPr>
              <w:t>3</w:t>
            </w:r>
          </w:p>
        </w:tc>
        <w:tc>
          <w:tcPr>
            <w:tcW w:w="2835" w:type="dxa"/>
            <w:vAlign w:val="center"/>
          </w:tcPr>
          <w:p w14:paraId="5C779BA2" w14:textId="77777777" w:rsidR="0094715A" w:rsidRPr="005477D1" w:rsidRDefault="0094715A" w:rsidP="0082067D">
            <w:pPr>
              <w:jc w:val="center"/>
              <w:rPr>
                <w:rFonts w:cs="B Yagut"/>
                <w:b/>
                <w:bCs/>
                <w:sz w:val="20"/>
                <w:szCs w:val="20"/>
                <w:rtl/>
              </w:rPr>
            </w:pPr>
            <w:r w:rsidRPr="005477D1">
              <w:rPr>
                <w:rFonts w:cs="B Yagut" w:hint="cs"/>
                <w:b/>
                <w:bCs/>
                <w:sz w:val="20"/>
                <w:szCs w:val="20"/>
                <w:rtl/>
              </w:rPr>
              <w:t>رنگ تیره تر، شروع به حلقوی شدن، مقدار موها کم</w:t>
            </w:r>
          </w:p>
        </w:tc>
        <w:tc>
          <w:tcPr>
            <w:tcW w:w="1985" w:type="dxa"/>
            <w:vAlign w:val="center"/>
          </w:tcPr>
          <w:p w14:paraId="739A7A54" w14:textId="77777777" w:rsidR="0094715A" w:rsidRDefault="0094715A" w:rsidP="0082067D">
            <w:pPr>
              <w:jc w:val="center"/>
              <w:rPr>
                <w:rFonts w:cs="B Yagut"/>
                <w:b/>
                <w:bCs/>
                <w:sz w:val="20"/>
                <w:szCs w:val="20"/>
                <w:rtl/>
              </w:rPr>
            </w:pPr>
          </w:p>
          <w:p w14:paraId="0853D89D" w14:textId="77777777" w:rsidR="0094715A" w:rsidRPr="005477D1" w:rsidRDefault="0094715A" w:rsidP="0082067D">
            <w:pPr>
              <w:jc w:val="center"/>
              <w:rPr>
                <w:rFonts w:cs="B Yagut"/>
                <w:b/>
                <w:bCs/>
                <w:sz w:val="20"/>
                <w:szCs w:val="20"/>
                <w:rtl/>
              </w:rPr>
            </w:pPr>
            <w:r w:rsidRPr="005477D1">
              <w:rPr>
                <w:rFonts w:cs="B Yagut" w:hint="cs"/>
                <w:b/>
                <w:bCs/>
                <w:sz w:val="20"/>
                <w:szCs w:val="20"/>
                <w:rtl/>
              </w:rPr>
              <w:t>طول بزرگ تر</w:t>
            </w:r>
          </w:p>
          <w:p w14:paraId="13A9A853" w14:textId="77777777" w:rsidR="0094715A" w:rsidRPr="005477D1" w:rsidRDefault="0094715A" w:rsidP="0082067D">
            <w:pPr>
              <w:jc w:val="center"/>
              <w:rPr>
                <w:rFonts w:cs="B Yagut"/>
                <w:b/>
                <w:bCs/>
                <w:sz w:val="20"/>
                <w:szCs w:val="20"/>
                <w:rtl/>
              </w:rPr>
            </w:pPr>
          </w:p>
        </w:tc>
        <w:tc>
          <w:tcPr>
            <w:tcW w:w="2552" w:type="dxa"/>
            <w:vAlign w:val="center"/>
          </w:tcPr>
          <w:p w14:paraId="6EAB2ED9" w14:textId="77777777" w:rsidR="0094715A" w:rsidRPr="005477D1" w:rsidRDefault="0094715A" w:rsidP="0082067D">
            <w:pPr>
              <w:jc w:val="center"/>
              <w:rPr>
                <w:rFonts w:cs="B Yagut"/>
                <w:b/>
                <w:bCs/>
                <w:sz w:val="20"/>
                <w:szCs w:val="20"/>
                <w:rtl/>
              </w:rPr>
            </w:pPr>
          </w:p>
          <w:p w14:paraId="38312B9A" w14:textId="77777777" w:rsidR="0094715A" w:rsidRPr="005477D1" w:rsidRDefault="0094715A" w:rsidP="0082067D">
            <w:pPr>
              <w:jc w:val="center"/>
              <w:rPr>
                <w:rFonts w:cs="B Yagut"/>
                <w:b/>
                <w:bCs/>
                <w:sz w:val="20"/>
                <w:szCs w:val="20"/>
                <w:rtl/>
              </w:rPr>
            </w:pPr>
            <w:r w:rsidRPr="005477D1">
              <w:rPr>
                <w:rFonts w:cs="B Yagut" w:hint="cs"/>
                <w:b/>
                <w:bCs/>
                <w:sz w:val="20"/>
                <w:szCs w:val="20"/>
                <w:rtl/>
              </w:rPr>
              <w:t>بزرگ تر</w:t>
            </w:r>
          </w:p>
          <w:p w14:paraId="516274A8" w14:textId="77777777" w:rsidR="0094715A" w:rsidRPr="005477D1" w:rsidRDefault="0094715A" w:rsidP="0082067D">
            <w:pPr>
              <w:jc w:val="center"/>
              <w:rPr>
                <w:rFonts w:cs="B Yagut"/>
                <w:b/>
                <w:bCs/>
                <w:sz w:val="20"/>
                <w:szCs w:val="20"/>
                <w:rtl/>
              </w:rPr>
            </w:pPr>
          </w:p>
        </w:tc>
      </w:tr>
      <w:tr w:rsidR="0094715A" w14:paraId="38C039BD" w14:textId="77777777" w:rsidTr="0082067D">
        <w:trPr>
          <w:trHeight w:val="990"/>
        </w:trPr>
        <w:tc>
          <w:tcPr>
            <w:tcW w:w="709" w:type="dxa"/>
            <w:shd w:val="clear" w:color="auto" w:fill="D9D9D9" w:themeFill="background1" w:themeFillShade="D9"/>
            <w:vAlign w:val="center"/>
          </w:tcPr>
          <w:p w14:paraId="408B4AE6" w14:textId="77777777" w:rsidR="0094715A" w:rsidRPr="005477D1" w:rsidRDefault="0094715A" w:rsidP="0082067D">
            <w:pPr>
              <w:jc w:val="center"/>
              <w:rPr>
                <w:rFonts w:cs="B Yagut"/>
                <w:rtl/>
              </w:rPr>
            </w:pPr>
            <w:r w:rsidRPr="005477D1">
              <w:rPr>
                <w:rFonts w:cs="B Yagut" w:hint="cs"/>
                <w:rtl/>
              </w:rPr>
              <w:t>4</w:t>
            </w:r>
          </w:p>
        </w:tc>
        <w:tc>
          <w:tcPr>
            <w:tcW w:w="2835" w:type="dxa"/>
            <w:vAlign w:val="center"/>
          </w:tcPr>
          <w:p w14:paraId="3AC5223C"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حلقوی شدن و افزایش مقدار، موها خشن، مجعد، فراوان ولی کم تر از بالغین</w:t>
            </w:r>
          </w:p>
        </w:tc>
        <w:tc>
          <w:tcPr>
            <w:tcW w:w="3260" w:type="dxa"/>
            <w:vAlign w:val="center"/>
          </w:tcPr>
          <w:p w14:paraId="37BF38FB"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آرئول و پاپیلا جوانه ثانویه را تشکیل</w:t>
            </w:r>
            <w:r>
              <w:rPr>
                <w:rFonts w:cs="B Yagut" w:hint="cs"/>
                <w:b/>
                <w:bCs/>
                <w:sz w:val="20"/>
                <w:szCs w:val="20"/>
                <w:rtl/>
              </w:rPr>
              <w:t xml:space="preserve">    </w:t>
            </w:r>
            <w:r w:rsidRPr="00543A3A">
              <w:rPr>
                <w:rFonts w:cs="B Yagut" w:hint="cs"/>
                <w:b/>
                <w:bCs/>
                <w:sz w:val="20"/>
                <w:szCs w:val="20"/>
                <w:rtl/>
              </w:rPr>
              <w:t xml:space="preserve"> می دهند</w:t>
            </w:r>
            <w:r>
              <w:rPr>
                <w:rFonts w:cs="B Yagut" w:hint="cs"/>
                <w:b/>
                <w:bCs/>
                <w:sz w:val="20"/>
                <w:szCs w:val="20"/>
                <w:rtl/>
              </w:rPr>
              <w:t>.</w:t>
            </w:r>
          </w:p>
        </w:tc>
        <w:tc>
          <w:tcPr>
            <w:tcW w:w="709" w:type="dxa"/>
            <w:shd w:val="clear" w:color="auto" w:fill="D9D9D9" w:themeFill="background1" w:themeFillShade="D9"/>
            <w:vAlign w:val="center"/>
          </w:tcPr>
          <w:p w14:paraId="3DF9BF37" w14:textId="77777777" w:rsidR="0094715A" w:rsidRPr="00543A3A" w:rsidRDefault="0094715A" w:rsidP="0082067D">
            <w:pPr>
              <w:jc w:val="center"/>
              <w:rPr>
                <w:rFonts w:cs="B Yagut"/>
                <w:b/>
                <w:bCs/>
                <w:rtl/>
              </w:rPr>
            </w:pPr>
            <w:r w:rsidRPr="00543A3A">
              <w:rPr>
                <w:rFonts w:cs="B Yagut" w:hint="cs"/>
                <w:b/>
                <w:bCs/>
                <w:rtl/>
              </w:rPr>
              <w:t>4</w:t>
            </w:r>
          </w:p>
        </w:tc>
        <w:tc>
          <w:tcPr>
            <w:tcW w:w="2835" w:type="dxa"/>
            <w:vAlign w:val="center"/>
          </w:tcPr>
          <w:p w14:paraId="31296624" w14:textId="77777777" w:rsidR="0094715A" w:rsidRPr="005477D1" w:rsidRDefault="0094715A" w:rsidP="0082067D">
            <w:pPr>
              <w:jc w:val="center"/>
              <w:rPr>
                <w:rFonts w:cs="B Yagut"/>
                <w:b/>
                <w:bCs/>
                <w:sz w:val="20"/>
                <w:szCs w:val="20"/>
                <w:rtl/>
              </w:rPr>
            </w:pPr>
            <w:r w:rsidRPr="005477D1">
              <w:rPr>
                <w:rFonts w:cs="B Yagut" w:hint="cs"/>
                <w:b/>
                <w:bCs/>
                <w:sz w:val="20"/>
                <w:szCs w:val="20"/>
                <w:rtl/>
              </w:rPr>
              <w:t>شبیه بزرگسالان ولی کم مقدار، خشن، مجعد</w:t>
            </w:r>
          </w:p>
        </w:tc>
        <w:tc>
          <w:tcPr>
            <w:tcW w:w="1985" w:type="dxa"/>
            <w:vAlign w:val="center"/>
          </w:tcPr>
          <w:p w14:paraId="1C403FA8" w14:textId="77777777" w:rsidR="0094715A" w:rsidRDefault="0094715A" w:rsidP="0082067D">
            <w:pPr>
              <w:jc w:val="center"/>
              <w:rPr>
                <w:rFonts w:cs="B Yagut"/>
                <w:b/>
                <w:bCs/>
                <w:sz w:val="20"/>
                <w:szCs w:val="20"/>
                <w:rtl/>
              </w:rPr>
            </w:pPr>
            <w:r w:rsidRPr="005477D1">
              <w:rPr>
                <w:rFonts w:cs="B Yagut" w:hint="cs"/>
                <w:b/>
                <w:bCs/>
                <w:sz w:val="20"/>
                <w:szCs w:val="20"/>
                <w:rtl/>
              </w:rPr>
              <w:t>بزرگ تر، افزایش اندازه گلنس و عرض پنیس</w:t>
            </w:r>
          </w:p>
        </w:tc>
        <w:tc>
          <w:tcPr>
            <w:tcW w:w="2552" w:type="dxa"/>
            <w:vAlign w:val="center"/>
          </w:tcPr>
          <w:p w14:paraId="67D6DBEE" w14:textId="77777777" w:rsidR="0094715A" w:rsidRPr="005477D1" w:rsidRDefault="0094715A" w:rsidP="0082067D">
            <w:pPr>
              <w:jc w:val="center"/>
              <w:rPr>
                <w:rFonts w:cs="B Yagut"/>
                <w:b/>
                <w:bCs/>
                <w:sz w:val="20"/>
                <w:szCs w:val="20"/>
                <w:rtl/>
              </w:rPr>
            </w:pPr>
            <w:r w:rsidRPr="005477D1">
              <w:rPr>
                <w:rFonts w:cs="B Yagut" w:hint="cs"/>
                <w:b/>
                <w:bCs/>
                <w:sz w:val="20"/>
                <w:szCs w:val="20"/>
                <w:rtl/>
              </w:rPr>
              <w:t>بزرگ تر، اسکروتوم تیره رنگ</w:t>
            </w:r>
          </w:p>
        </w:tc>
      </w:tr>
      <w:tr w:rsidR="0094715A" w14:paraId="4E05D5C6" w14:textId="77777777" w:rsidTr="0082067D">
        <w:trPr>
          <w:trHeight w:val="1590"/>
        </w:trPr>
        <w:tc>
          <w:tcPr>
            <w:tcW w:w="709" w:type="dxa"/>
            <w:shd w:val="clear" w:color="auto" w:fill="D9D9D9" w:themeFill="background1" w:themeFillShade="D9"/>
            <w:vAlign w:val="center"/>
          </w:tcPr>
          <w:p w14:paraId="4173E04D" w14:textId="77777777" w:rsidR="0094715A" w:rsidRPr="005477D1" w:rsidRDefault="0094715A" w:rsidP="0082067D">
            <w:pPr>
              <w:jc w:val="center"/>
              <w:rPr>
                <w:rFonts w:cs="B Yagut"/>
                <w:rtl/>
              </w:rPr>
            </w:pPr>
            <w:r w:rsidRPr="005477D1">
              <w:rPr>
                <w:rFonts w:cs="B Yagut" w:hint="cs"/>
                <w:rtl/>
              </w:rPr>
              <w:t>5</w:t>
            </w:r>
          </w:p>
        </w:tc>
        <w:tc>
          <w:tcPr>
            <w:tcW w:w="2835" w:type="dxa"/>
            <w:vAlign w:val="center"/>
          </w:tcPr>
          <w:p w14:paraId="1570BF3E" w14:textId="77777777" w:rsidR="0094715A" w:rsidRPr="00543A3A" w:rsidRDefault="0094715A" w:rsidP="0082067D">
            <w:pPr>
              <w:tabs>
                <w:tab w:val="left" w:pos="7914"/>
              </w:tabs>
              <w:jc w:val="center"/>
              <w:rPr>
                <w:rFonts w:cs="B Yagut"/>
                <w:b/>
                <w:bCs/>
                <w:sz w:val="20"/>
                <w:szCs w:val="20"/>
                <w:rtl/>
              </w:rPr>
            </w:pPr>
          </w:p>
          <w:p w14:paraId="21657C20"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مثلث زنانه به فرم بالغین</w:t>
            </w:r>
          </w:p>
          <w:p w14:paraId="4D579FDB"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و گسترش به طرف سطوح داخلی ران</w:t>
            </w:r>
          </w:p>
        </w:tc>
        <w:tc>
          <w:tcPr>
            <w:tcW w:w="3260" w:type="dxa"/>
            <w:vAlign w:val="center"/>
          </w:tcPr>
          <w:p w14:paraId="359C724B"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به فرم کامل رسیدن، برآمده شدن نیپل، آرئول بخشی از ته پستان می شود</w:t>
            </w:r>
          </w:p>
        </w:tc>
        <w:tc>
          <w:tcPr>
            <w:tcW w:w="709" w:type="dxa"/>
            <w:shd w:val="clear" w:color="auto" w:fill="D9D9D9" w:themeFill="background1" w:themeFillShade="D9"/>
            <w:vAlign w:val="center"/>
          </w:tcPr>
          <w:p w14:paraId="4DD98A00" w14:textId="77777777" w:rsidR="0094715A" w:rsidRPr="00543A3A" w:rsidRDefault="0094715A" w:rsidP="0082067D">
            <w:pPr>
              <w:jc w:val="center"/>
              <w:rPr>
                <w:rFonts w:cs="B Yagut"/>
                <w:b/>
                <w:bCs/>
                <w:rtl/>
              </w:rPr>
            </w:pPr>
            <w:r w:rsidRPr="00543A3A">
              <w:rPr>
                <w:rFonts w:cs="B Yagut" w:hint="cs"/>
                <w:b/>
                <w:bCs/>
                <w:rtl/>
              </w:rPr>
              <w:t>5</w:t>
            </w:r>
          </w:p>
        </w:tc>
        <w:tc>
          <w:tcPr>
            <w:tcW w:w="2835" w:type="dxa"/>
            <w:vAlign w:val="center"/>
          </w:tcPr>
          <w:p w14:paraId="2D900B47" w14:textId="77777777" w:rsidR="0094715A" w:rsidRPr="005477D1" w:rsidRDefault="0094715A" w:rsidP="0082067D">
            <w:pPr>
              <w:jc w:val="center"/>
              <w:rPr>
                <w:rFonts w:cs="B Yagut"/>
                <w:b/>
                <w:bCs/>
                <w:sz w:val="20"/>
                <w:szCs w:val="20"/>
                <w:rtl/>
              </w:rPr>
            </w:pPr>
            <w:r w:rsidRPr="005477D1">
              <w:rPr>
                <w:rFonts w:cs="B Yagut" w:hint="cs"/>
                <w:b/>
                <w:bCs/>
                <w:sz w:val="20"/>
                <w:szCs w:val="20"/>
                <w:rtl/>
              </w:rPr>
              <w:t>توزیع مثل بزرگسالان، گسترش به سطح داخلی ران</w:t>
            </w:r>
          </w:p>
        </w:tc>
        <w:tc>
          <w:tcPr>
            <w:tcW w:w="1985" w:type="dxa"/>
            <w:vAlign w:val="center"/>
          </w:tcPr>
          <w:p w14:paraId="0A0D5E24" w14:textId="77777777" w:rsidR="0094715A" w:rsidRPr="005477D1" w:rsidRDefault="0094715A" w:rsidP="0082067D">
            <w:pPr>
              <w:jc w:val="center"/>
              <w:rPr>
                <w:rFonts w:cs="B Yagut"/>
                <w:b/>
                <w:bCs/>
                <w:sz w:val="20"/>
                <w:szCs w:val="20"/>
                <w:rtl/>
              </w:rPr>
            </w:pPr>
          </w:p>
          <w:p w14:paraId="3DE13929" w14:textId="77777777" w:rsidR="0094715A" w:rsidRPr="005477D1" w:rsidRDefault="0094715A" w:rsidP="0082067D">
            <w:pPr>
              <w:jc w:val="center"/>
              <w:rPr>
                <w:rFonts w:cs="B Yagut"/>
                <w:b/>
                <w:bCs/>
                <w:sz w:val="20"/>
                <w:szCs w:val="20"/>
                <w:rtl/>
              </w:rPr>
            </w:pPr>
            <w:r w:rsidRPr="005477D1">
              <w:rPr>
                <w:rFonts w:cs="B Yagut" w:hint="cs"/>
                <w:b/>
                <w:bCs/>
                <w:sz w:val="20"/>
                <w:szCs w:val="20"/>
                <w:rtl/>
              </w:rPr>
              <w:t>اندازه بالغین</w:t>
            </w:r>
          </w:p>
        </w:tc>
        <w:tc>
          <w:tcPr>
            <w:tcW w:w="2552" w:type="dxa"/>
            <w:vAlign w:val="center"/>
          </w:tcPr>
          <w:p w14:paraId="045AA893" w14:textId="77777777" w:rsidR="0094715A" w:rsidRPr="005477D1" w:rsidRDefault="0094715A" w:rsidP="0082067D">
            <w:pPr>
              <w:jc w:val="center"/>
              <w:rPr>
                <w:rFonts w:cs="B Yagut"/>
                <w:b/>
                <w:bCs/>
                <w:sz w:val="20"/>
                <w:szCs w:val="20"/>
                <w:rtl/>
              </w:rPr>
            </w:pPr>
          </w:p>
          <w:p w14:paraId="2501B83E" w14:textId="77777777" w:rsidR="0094715A" w:rsidRPr="005477D1" w:rsidRDefault="0094715A" w:rsidP="0082067D">
            <w:pPr>
              <w:jc w:val="center"/>
              <w:rPr>
                <w:rFonts w:cs="B Yagut"/>
                <w:b/>
                <w:bCs/>
                <w:sz w:val="20"/>
                <w:szCs w:val="20"/>
                <w:rtl/>
              </w:rPr>
            </w:pPr>
            <w:r w:rsidRPr="005477D1">
              <w:rPr>
                <w:rFonts w:cs="B Yagut" w:hint="cs"/>
                <w:b/>
                <w:bCs/>
                <w:sz w:val="20"/>
                <w:szCs w:val="20"/>
                <w:rtl/>
              </w:rPr>
              <w:t>اندازه بالغین</w:t>
            </w:r>
          </w:p>
        </w:tc>
      </w:tr>
    </w:tbl>
    <w:p w14:paraId="50E6F00F" w14:textId="77777777" w:rsidR="00730FFA" w:rsidRDefault="00730FFA" w:rsidP="00EB453A">
      <w:pPr>
        <w:jc w:val="center"/>
        <w:rPr>
          <w:rFonts w:cs="B Titr"/>
          <w:b/>
          <w:bCs/>
          <w:sz w:val="40"/>
          <w:szCs w:val="40"/>
        </w:rPr>
      </w:pPr>
    </w:p>
    <w:p w14:paraId="65788C72" w14:textId="77777777" w:rsidR="00F124AE" w:rsidRDefault="00F124AE" w:rsidP="00EB453A">
      <w:pPr>
        <w:jc w:val="center"/>
        <w:rPr>
          <w:rFonts w:cs="B Titr"/>
          <w:b/>
          <w:bCs/>
          <w:sz w:val="40"/>
          <w:szCs w:val="40"/>
        </w:rPr>
      </w:pPr>
    </w:p>
    <w:p w14:paraId="5CB0EB52" w14:textId="77777777" w:rsidR="00F124AE" w:rsidRDefault="00F124AE" w:rsidP="00EB453A">
      <w:pPr>
        <w:jc w:val="center"/>
        <w:rPr>
          <w:rFonts w:cs="B Titr"/>
          <w:b/>
          <w:bCs/>
          <w:sz w:val="40"/>
          <w:szCs w:val="40"/>
        </w:rPr>
      </w:pPr>
    </w:p>
    <w:p w14:paraId="0A4096F0" w14:textId="77777777" w:rsidR="00F124AE" w:rsidRDefault="00F124AE" w:rsidP="00EB453A">
      <w:pPr>
        <w:jc w:val="center"/>
        <w:rPr>
          <w:rFonts w:cs="B Titr"/>
          <w:b/>
          <w:bCs/>
          <w:sz w:val="40"/>
          <w:szCs w:val="40"/>
        </w:rPr>
      </w:pPr>
    </w:p>
    <w:tbl>
      <w:tblPr>
        <w:tblStyle w:val="TableGrid"/>
        <w:bidiVisual/>
        <w:tblW w:w="15593" w:type="dxa"/>
        <w:tblInd w:w="-347" w:type="dxa"/>
        <w:tblLook w:val="04A0" w:firstRow="1" w:lastRow="0" w:firstColumn="1" w:lastColumn="0" w:noHBand="0" w:noVBand="1"/>
      </w:tblPr>
      <w:tblGrid>
        <w:gridCol w:w="5197"/>
        <w:gridCol w:w="615"/>
        <w:gridCol w:w="4583"/>
        <w:gridCol w:w="5198"/>
      </w:tblGrid>
      <w:tr w:rsidR="00F124AE" w14:paraId="3766D323" w14:textId="77777777" w:rsidTr="00202157">
        <w:tc>
          <w:tcPr>
            <w:tcW w:w="15593" w:type="dxa"/>
            <w:gridSpan w:val="4"/>
          </w:tcPr>
          <w:p w14:paraId="4F962C89" w14:textId="77777777" w:rsidR="00F124AE" w:rsidRDefault="00F124AE" w:rsidP="00202157">
            <w:pPr>
              <w:ind w:left="66" w:hanging="66"/>
              <w:rPr>
                <w:rFonts w:cs="B Yagut"/>
                <w:b/>
                <w:bCs/>
                <w:sz w:val="20"/>
                <w:szCs w:val="20"/>
                <w:rtl/>
              </w:rPr>
            </w:pPr>
            <w:r w:rsidRPr="00E41045">
              <w:rPr>
                <w:rFonts w:cs="B Titr" w:hint="cs"/>
                <w:b/>
                <w:bCs/>
                <w:rtl/>
              </w:rPr>
              <w:lastRenderedPageBreak/>
              <w:t>راهنمای ارزيابی وضعيت فشارخون</w:t>
            </w:r>
          </w:p>
          <w:p w14:paraId="4F376FF7" w14:textId="77777777" w:rsidR="00F124AE" w:rsidRDefault="00F124AE" w:rsidP="00202157">
            <w:pPr>
              <w:ind w:left="66" w:hanging="66"/>
              <w:rPr>
                <w:rFonts w:cs="B Yagut"/>
                <w:b/>
                <w:bCs/>
                <w:sz w:val="20"/>
                <w:szCs w:val="20"/>
              </w:rPr>
            </w:pPr>
          </w:p>
          <w:p w14:paraId="1CCF3BA9" w14:textId="77777777" w:rsidR="00F124AE" w:rsidRPr="004F1AFD" w:rsidRDefault="00F124AE" w:rsidP="00202157">
            <w:pPr>
              <w:widowControl w:val="0"/>
              <w:jc w:val="both"/>
              <w:rPr>
                <w:rFonts w:ascii="Calibri" w:eastAsia="Calibri" w:hAnsi="Calibri" w:cs="B Mitra"/>
                <w:b/>
                <w:bCs/>
                <w:sz w:val="24"/>
                <w:szCs w:val="24"/>
                <w:rtl/>
              </w:rPr>
            </w:pPr>
            <w:r w:rsidRPr="004F1AFD">
              <w:rPr>
                <w:rFonts w:ascii="Calibri" w:eastAsia="Calibri" w:hAnsi="Calibri" w:cs="B Mitra" w:hint="cs"/>
                <w:b/>
                <w:bCs/>
                <w:sz w:val="24"/>
                <w:szCs w:val="24"/>
                <w:shd w:val="clear" w:color="auto" w:fill="A6A6A6"/>
                <w:rtl/>
              </w:rPr>
              <w:t>فشارخون بالا در كودكان</w:t>
            </w:r>
          </w:p>
          <w:p w14:paraId="55308F92" w14:textId="77777777"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علی رغم عقاید مرسوم عمومی نوجوانان و کودکان و حتی اطفال می توانند فشارخون بالا داشته باشند و این فقط بیماری میانسالان و سالمندان نیست.</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ريشه فشارخون</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بالا در بزرگسالي به دوران كودكي برميگردد.</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 xml:space="preserve">كودكان با فشارخون بالا در آينده احتمال بيشتري براي ابتلاء به بيماري فشارخون بالا دارند و به همين علت بايد به آن ها توجه جدي داشت .تشخیص و درمان بموقع از عوارض این بیماری جلوگیری می کند.تكرار اندازه گيري يا اندازه گيري منظم فشار خون در كودكان و بررسي بيماري هاي همراه به پيش بيني دقيق تر احتمال ابتلاء به فشارخون بالا در آينده و بزرگسالي كمك مي كند.بیماری هایی مانند بیماری قلبی و کلیوی و مصرف بعضی از داروها  سبب فشارخون ثانویه در کودکان می شوند که با درمان بیماری و قطع مصرف دارو ،فشارخون کاهش می یابد.در فشارخون اولیه که علت فشارخون بالا مشخص نیست مواردی مثل سابقه خانوادگی فشارخون بالا ،افزایش وزن و چاقی </w:t>
            </w:r>
            <w:r w:rsidRPr="004F1AFD">
              <w:rPr>
                <w:rFonts w:ascii="Calibri" w:eastAsia="Calibri" w:hAnsi="Calibri" w:cs="B Mitra" w:hint="cs"/>
                <w:color w:val="FF0000"/>
                <w:sz w:val="24"/>
                <w:szCs w:val="24"/>
                <w:rtl/>
              </w:rPr>
              <w:t>،</w:t>
            </w:r>
            <w:r w:rsidRPr="004F1AFD">
              <w:rPr>
                <w:rFonts w:ascii="Calibri" w:eastAsia="Calibri" w:hAnsi="Calibri" w:cs="B Mitra" w:hint="cs"/>
                <w:sz w:val="24"/>
                <w:szCs w:val="24"/>
                <w:rtl/>
              </w:rPr>
              <w:t xml:space="preserve"> افزايش انسولين(مقاومت در مقابل عملكرد انسولين براي مصرف گلوگز در سلول) </w:t>
            </w:r>
            <w:r w:rsidRPr="004F1AFD">
              <w:rPr>
                <w:rFonts w:ascii="Calibri" w:eastAsia="Calibri" w:hAnsi="Calibri" w:cs="B Mitra" w:hint="cs"/>
                <w:color w:val="FF0000"/>
                <w:sz w:val="24"/>
                <w:szCs w:val="24"/>
                <w:rtl/>
              </w:rPr>
              <w:t>،</w:t>
            </w:r>
            <w:r w:rsidRPr="004F1AFD">
              <w:rPr>
                <w:rFonts w:ascii="Calibri" w:eastAsia="Calibri" w:hAnsi="Calibri" w:cs="B Mitra" w:hint="cs"/>
                <w:sz w:val="24"/>
                <w:szCs w:val="24"/>
                <w:rtl/>
              </w:rPr>
              <w:t>اختلال چربي خون و نژاد خصوصا" طي نوجواني نقش مهمی دارند.</w:t>
            </w:r>
          </w:p>
          <w:p w14:paraId="4300B153" w14:textId="77777777"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 xml:space="preserve">متوسط فشارخون در كودك يك روزه 70 ميلي متر جيوه و در كودك يك ماهه 85 ميلي متر جيوه است كه با افزايش سن بالا مي رود. </w:t>
            </w:r>
          </w:p>
          <w:p w14:paraId="0C9F9C77" w14:textId="77777777" w:rsidR="00F124AE" w:rsidRPr="004F1AFD" w:rsidRDefault="00F124AE" w:rsidP="00202157">
            <w:pPr>
              <w:widowControl w:val="0"/>
              <w:tabs>
                <w:tab w:val="right" w:pos="2250"/>
              </w:tabs>
              <w:jc w:val="both"/>
              <w:rPr>
                <w:rFonts w:ascii="Calibri" w:eastAsia="Calibri" w:hAnsi="Calibri" w:cs="B Mitra"/>
                <w:sz w:val="24"/>
                <w:szCs w:val="24"/>
                <w:rtl/>
              </w:rPr>
            </w:pPr>
            <w:r w:rsidRPr="004F1AFD">
              <w:rPr>
                <w:rFonts w:ascii="Calibri" w:eastAsia="Calibri" w:hAnsi="Calibri" w:cs="B Mitra" w:hint="cs"/>
                <w:sz w:val="24"/>
                <w:szCs w:val="24"/>
                <w:rtl/>
              </w:rPr>
              <w:t>معيارهاي فشارخون طبیعی و بالا در كودكان و نوجوانان بر حسب صدك ها(يعني چند درصد افراد داراي اين مقدار فشارخون و كمتر هستند) تعيين مي شود و بر حسب سن ،قد و جنس در کودکان و سن،اندازه بدن و میزان بلوغ جنسی در نوجوانان تغيير مي كند. به همین علت تشخیص فشارخون بالا در کودکان و نوجوانان بسیار پیچیده و مشکل است. معیارهای فشارخون که بر حسب مبناي سن و جنس و قد، باشند از دقت بیشتری نسبت به اندازه بدن برخوردارند.</w:t>
            </w:r>
          </w:p>
          <w:p w14:paraId="62423681" w14:textId="77777777" w:rsidR="00F124AE" w:rsidRPr="004F1AFD" w:rsidRDefault="00F124AE" w:rsidP="00202157">
            <w:pPr>
              <w:widowControl w:val="0"/>
              <w:tabs>
                <w:tab w:val="right" w:pos="2250"/>
              </w:tabs>
              <w:jc w:val="both"/>
              <w:rPr>
                <w:rFonts w:ascii="Calibri" w:eastAsia="Calibri" w:hAnsi="Calibri" w:cs="B Mitra"/>
                <w:color w:val="000000"/>
                <w:sz w:val="24"/>
                <w:szCs w:val="24"/>
                <w:rtl/>
              </w:rPr>
            </w:pPr>
            <w:r w:rsidRPr="004F1AFD">
              <w:rPr>
                <w:rFonts w:ascii="Calibri" w:eastAsia="Calibri" w:hAnsi="Calibri" w:cs="B Mitra" w:hint="cs"/>
                <w:color w:val="000000"/>
                <w:sz w:val="24"/>
                <w:szCs w:val="24"/>
                <w:rtl/>
              </w:rPr>
              <w:t>در طبقه بندی فشارخون بر مبناي سن ،جنس و قد، فشارخون سيستول و دياستول طبيعي كمتر از صدك 95 (يعني 95 % افراد داراي اين مقدار فشارخون هستند) و فشارخون بالا فشارخون سيستول و دياستولي است كه بطور دائم در صدك  95 و بيشتر است به شرط اين كه</w:t>
            </w:r>
            <w:r w:rsidRPr="004F1AFD">
              <w:rPr>
                <w:rFonts w:ascii="Calibri" w:eastAsia="Calibri" w:hAnsi="Calibri" w:cs="B Mitra"/>
                <w:color w:val="000000"/>
                <w:sz w:val="24"/>
                <w:szCs w:val="24"/>
              </w:rPr>
              <w:t xml:space="preserve"> </w:t>
            </w:r>
            <w:r w:rsidRPr="004F1AFD">
              <w:rPr>
                <w:rFonts w:ascii="Calibri" w:eastAsia="Calibri" w:hAnsi="Calibri" w:cs="B Mitra" w:hint="cs"/>
                <w:color w:val="000000"/>
                <w:sz w:val="24"/>
                <w:szCs w:val="24"/>
                <w:rtl/>
              </w:rPr>
              <w:t xml:space="preserve">ميانگين حداقل 2 بار اندازه گيري كه در 3 نوبت مجزا با روش شنيداري(گوشي) اندازه گيري شده باشد.(ميانگين 6 نوبت) </w:t>
            </w:r>
          </w:p>
          <w:p w14:paraId="2131D253" w14:textId="77777777" w:rsidR="00F124AE" w:rsidRPr="004F1AFD" w:rsidRDefault="00F124AE" w:rsidP="00202157">
            <w:pPr>
              <w:widowControl w:val="0"/>
              <w:tabs>
                <w:tab w:val="right" w:pos="2250"/>
              </w:tabs>
              <w:jc w:val="both"/>
              <w:rPr>
                <w:rFonts w:ascii="Calibri" w:eastAsia="Calibri" w:hAnsi="Calibri" w:cs="B Mitra"/>
                <w:sz w:val="24"/>
                <w:szCs w:val="24"/>
                <w:rtl/>
              </w:rPr>
            </w:pPr>
            <w:r w:rsidRPr="004F1AFD">
              <w:rPr>
                <w:rFonts w:ascii="Calibri" w:eastAsia="Calibri" w:hAnsi="Calibri" w:cs="B Mitra" w:hint="cs"/>
                <w:color w:val="000000"/>
                <w:sz w:val="24"/>
                <w:szCs w:val="24"/>
                <w:rtl/>
              </w:rPr>
              <w:t xml:space="preserve">فشارخون سيستول و دياستول بين صدك 90 تا 95 پيش فشارخون بالا محسوب مي شود. حتي نوجواناني كه فشارخون آنها 80/120 ميلي متر </w:t>
            </w:r>
            <w:r w:rsidRPr="004F1AFD">
              <w:rPr>
                <w:rFonts w:ascii="Calibri" w:eastAsia="Calibri" w:hAnsi="Calibri" w:cs="B Mitra" w:hint="cs"/>
                <w:sz w:val="24"/>
                <w:szCs w:val="24"/>
                <w:rtl/>
              </w:rPr>
              <w:t>جيوه و بيشتر است اگر در محدوده اين صدك قرار گيرند</w:t>
            </w:r>
            <w:r w:rsidRPr="004F1AFD">
              <w:rPr>
                <w:rFonts w:ascii="Calibri" w:eastAsia="Calibri" w:hAnsi="Calibri" w:cs="B Mitra" w:hint="cs"/>
                <w:color w:val="FF0000"/>
                <w:sz w:val="24"/>
                <w:szCs w:val="24"/>
                <w:rtl/>
              </w:rPr>
              <w:t xml:space="preserve">، </w:t>
            </w:r>
            <w:r w:rsidRPr="004F1AFD">
              <w:rPr>
                <w:rFonts w:ascii="Calibri" w:eastAsia="Calibri" w:hAnsi="Calibri" w:cs="B Mitra" w:hint="cs"/>
                <w:sz w:val="24"/>
                <w:szCs w:val="24"/>
                <w:rtl/>
              </w:rPr>
              <w:t xml:space="preserve">فشارخون آن ها به عنوان پيش فشار خون بالا محسوب مي شود.(جدول 1) </w:t>
            </w:r>
          </w:p>
          <w:p w14:paraId="0F5E7D5E" w14:textId="77777777" w:rsidR="00F124AE" w:rsidRPr="004F1AFD" w:rsidRDefault="00F124AE" w:rsidP="00202157">
            <w:pPr>
              <w:widowControl w:val="0"/>
              <w:jc w:val="center"/>
              <w:rPr>
                <w:rFonts w:ascii="Calibri" w:eastAsia="Calibri" w:hAnsi="Calibri" w:cs="B Mitra"/>
                <w:sz w:val="24"/>
                <w:szCs w:val="24"/>
                <w:rtl/>
              </w:rPr>
            </w:pPr>
            <w:r w:rsidRPr="004F1AFD">
              <w:rPr>
                <w:rFonts w:ascii="Calibri" w:eastAsia="Calibri" w:hAnsi="Calibri" w:cs="B Mitra" w:hint="cs"/>
                <w:b/>
                <w:bCs/>
                <w:sz w:val="24"/>
                <w:szCs w:val="24"/>
                <w:rtl/>
              </w:rPr>
              <w:t>جدول 1:طبقه بندي فشارخون در كودكان و نوجوانان 17-3 سال(بر حسب سن،جنس و قد) و اقدام لازم</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4301"/>
              <w:gridCol w:w="4346"/>
            </w:tblGrid>
            <w:tr w:rsidR="00F124AE" w:rsidRPr="004F1AFD" w14:paraId="371841A1" w14:textId="77777777" w:rsidTr="00202157">
              <w:tc>
                <w:tcPr>
                  <w:tcW w:w="2693" w:type="dxa"/>
                  <w:shd w:val="clear" w:color="auto" w:fill="A6A6A6"/>
                  <w:vAlign w:val="center"/>
                </w:tcPr>
                <w:p w14:paraId="36FC3001"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 </w:t>
                  </w:r>
                </w:p>
              </w:tc>
              <w:tc>
                <w:tcPr>
                  <w:tcW w:w="4301" w:type="dxa"/>
                  <w:shd w:val="clear" w:color="auto" w:fill="A6A6A6"/>
                  <w:vAlign w:val="center"/>
                </w:tcPr>
                <w:p w14:paraId="03CA5A54"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سیستول  و دياستول(</w:t>
                  </w:r>
                  <w:r w:rsidRPr="004F1AFD">
                    <w:rPr>
                      <w:rFonts w:ascii="Calibri" w:eastAsia="Calibri" w:hAnsi="Calibri" w:cs="B Mitra"/>
                      <w:b/>
                      <w:bCs/>
                      <w:sz w:val="24"/>
                      <w:szCs w:val="24"/>
                    </w:rPr>
                    <w:t>mmHg</w:t>
                  </w:r>
                  <w:r w:rsidRPr="004F1AFD">
                    <w:rPr>
                      <w:rFonts w:ascii="Calibri" w:eastAsia="Calibri" w:hAnsi="Calibri" w:cs="B Mitra" w:hint="cs"/>
                      <w:b/>
                      <w:bCs/>
                      <w:sz w:val="24"/>
                      <w:szCs w:val="24"/>
                      <w:rtl/>
                    </w:rPr>
                    <w:t>)</w:t>
                  </w:r>
                </w:p>
              </w:tc>
              <w:tc>
                <w:tcPr>
                  <w:tcW w:w="4346" w:type="dxa"/>
                  <w:shd w:val="clear" w:color="auto" w:fill="A6A6A6"/>
                  <w:vAlign w:val="center"/>
                </w:tcPr>
                <w:p w14:paraId="04F7F254"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اقدام</w:t>
                  </w:r>
                </w:p>
              </w:tc>
            </w:tr>
            <w:tr w:rsidR="00F124AE" w:rsidRPr="004F1AFD" w14:paraId="5D1B1039" w14:textId="77777777" w:rsidTr="00202157">
              <w:tc>
                <w:tcPr>
                  <w:tcW w:w="2693" w:type="dxa"/>
                  <w:shd w:val="clear" w:color="auto" w:fill="92D050"/>
                  <w:vAlign w:val="center"/>
                </w:tcPr>
                <w:p w14:paraId="389A9169"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فشار خون طبیعی يا </w:t>
                  </w:r>
                  <w:r w:rsidRPr="004F1AFD">
                    <w:rPr>
                      <w:rFonts w:ascii="Calibri" w:eastAsia="Calibri" w:hAnsi="Calibri" w:cs="B Mitra" w:hint="cs"/>
                      <w:b/>
                      <w:bCs/>
                      <w:sz w:val="24"/>
                      <w:szCs w:val="24"/>
                      <w:shd w:val="clear" w:color="auto" w:fill="92D050"/>
                      <w:rtl/>
                    </w:rPr>
                    <w:t>مطلوب</w:t>
                  </w:r>
                </w:p>
              </w:tc>
              <w:tc>
                <w:tcPr>
                  <w:tcW w:w="4301" w:type="dxa"/>
                  <w:vAlign w:val="center"/>
                </w:tcPr>
                <w:p w14:paraId="1CC92D68"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كمتر از صدك 90   </w:t>
                  </w:r>
                </w:p>
              </w:tc>
              <w:tc>
                <w:tcPr>
                  <w:tcW w:w="4346" w:type="dxa"/>
                  <w:vAlign w:val="center"/>
                </w:tcPr>
                <w:p w14:paraId="6CDFB476"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يك سال بعد</w:t>
                  </w:r>
                </w:p>
              </w:tc>
            </w:tr>
            <w:tr w:rsidR="00F124AE" w:rsidRPr="004F1AFD" w14:paraId="06A2420B" w14:textId="77777777" w:rsidTr="00336A69">
              <w:trPr>
                <w:trHeight w:val="764"/>
              </w:trPr>
              <w:tc>
                <w:tcPr>
                  <w:tcW w:w="2693" w:type="dxa"/>
                  <w:shd w:val="clear" w:color="auto" w:fill="FFFF99"/>
                  <w:vAlign w:val="center"/>
                </w:tcPr>
                <w:p w14:paraId="724A3033"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پيش فشار خون بالا</w:t>
                  </w:r>
                </w:p>
              </w:tc>
              <w:tc>
                <w:tcPr>
                  <w:tcW w:w="4301" w:type="dxa"/>
                  <w:vAlign w:val="center"/>
                </w:tcPr>
                <w:p w14:paraId="2327F809" w14:textId="77777777" w:rsidR="00F124AE" w:rsidRPr="004F1AFD" w:rsidRDefault="00F124AE" w:rsidP="00202157">
                  <w:pPr>
                    <w:widowControl w:val="0"/>
                    <w:spacing w:after="0" w:line="240" w:lineRule="auto"/>
                    <w:rPr>
                      <w:rFonts w:ascii="Calibri" w:eastAsia="Calibri" w:hAnsi="Calibri" w:cs="B Mitra"/>
                      <w:sz w:val="24"/>
                      <w:szCs w:val="24"/>
                    </w:rPr>
                  </w:pPr>
                  <w:r w:rsidRPr="004F1AFD">
                    <w:rPr>
                      <w:rFonts w:ascii="Calibri" w:eastAsia="Calibri" w:hAnsi="Calibri" w:cs="B Mitra" w:hint="cs"/>
                      <w:sz w:val="24"/>
                      <w:szCs w:val="24"/>
                      <w:rtl/>
                    </w:rPr>
                    <w:t xml:space="preserve">-صدك90 تا كمتر از 95 </w:t>
                  </w:r>
                </w:p>
                <w:p w14:paraId="4F632D23"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- 80/120 و بيشتر در محدوده كمتر از صدك 95 در هر سني </w:t>
                  </w:r>
                </w:p>
              </w:tc>
              <w:tc>
                <w:tcPr>
                  <w:tcW w:w="4346" w:type="dxa"/>
                  <w:vAlign w:val="center"/>
                </w:tcPr>
                <w:p w14:paraId="2AC77693"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6 ماه بعد</w:t>
                  </w:r>
                </w:p>
                <w:p w14:paraId="411CBD98"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-مديريت وزن</w:t>
                  </w:r>
                </w:p>
              </w:tc>
            </w:tr>
            <w:tr w:rsidR="00F124AE" w:rsidRPr="004F1AFD" w14:paraId="127191E8" w14:textId="77777777" w:rsidTr="00336A69">
              <w:tc>
                <w:tcPr>
                  <w:tcW w:w="2693" w:type="dxa"/>
                  <w:shd w:val="clear" w:color="auto" w:fill="FFFF99"/>
                  <w:vAlign w:val="center"/>
                </w:tcPr>
                <w:p w14:paraId="19CC60F6"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بالای  مرحله 1</w:t>
                  </w:r>
                </w:p>
              </w:tc>
              <w:tc>
                <w:tcPr>
                  <w:tcW w:w="4301" w:type="dxa"/>
                  <w:vAlign w:val="center"/>
                </w:tcPr>
                <w:p w14:paraId="50B08359"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صدك 95 تا 99 </w:t>
                  </w:r>
                  <w:r w:rsidRPr="004F1AFD">
                    <w:rPr>
                      <w:rFonts w:ascii="Times New Roman" w:eastAsia="Calibri" w:hAnsi="Times New Roman" w:cs="B Mitra" w:hint="cs"/>
                      <w:sz w:val="24"/>
                      <w:szCs w:val="24"/>
                      <w:rtl/>
                    </w:rPr>
                    <w:t>بعلاوه 5 ميلي متر جيوه</w:t>
                  </w:r>
                </w:p>
              </w:tc>
              <w:tc>
                <w:tcPr>
                  <w:tcW w:w="4346" w:type="dxa"/>
                  <w:vAlign w:val="center"/>
                </w:tcPr>
                <w:p w14:paraId="1EABE033"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يك تا دو هفته بعد</w:t>
                  </w:r>
                </w:p>
                <w:p w14:paraId="42C4C976"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-اگر فشارخون در همين محدوده باقي بماند ،شروع ارزيابي و درمان ازجمله مديريت وزن</w:t>
                  </w:r>
                </w:p>
              </w:tc>
            </w:tr>
            <w:tr w:rsidR="00F124AE" w:rsidRPr="004F1AFD" w14:paraId="70F1B454" w14:textId="77777777" w:rsidTr="00202157">
              <w:tc>
                <w:tcPr>
                  <w:tcW w:w="2693" w:type="dxa"/>
                  <w:shd w:val="clear" w:color="auto" w:fill="FF0000"/>
                  <w:vAlign w:val="center"/>
                </w:tcPr>
                <w:p w14:paraId="29F7232F"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بالای مرحله 2</w:t>
                  </w:r>
                </w:p>
              </w:tc>
              <w:tc>
                <w:tcPr>
                  <w:tcW w:w="4301" w:type="dxa"/>
                  <w:vAlign w:val="center"/>
                </w:tcPr>
                <w:p w14:paraId="090D9ADE"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Times New Roman" w:eastAsia="Calibri" w:hAnsi="Times New Roman" w:cs="B Mitra" w:hint="cs"/>
                      <w:sz w:val="24"/>
                      <w:szCs w:val="24"/>
                      <w:rtl/>
                    </w:rPr>
                    <w:t>صدك 99  و بيشتر بعلاوه 5 ميلي متر جيوه</w:t>
                  </w:r>
                </w:p>
              </w:tc>
              <w:tc>
                <w:tcPr>
                  <w:tcW w:w="4346" w:type="dxa"/>
                  <w:vAlign w:val="center"/>
                </w:tcPr>
                <w:p w14:paraId="69FAF37D"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-شروع ارزيابي و درمان طي يك هفته </w:t>
                  </w:r>
                </w:p>
                <w:p w14:paraId="5B5BEF21"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-در صورت وجود علائم ارجاع فوري به پزشك</w:t>
                  </w:r>
                </w:p>
              </w:tc>
            </w:tr>
          </w:tbl>
          <w:p w14:paraId="039FF793" w14:textId="77777777" w:rsidR="00F124AE" w:rsidRPr="004F1AFD" w:rsidRDefault="00F124AE" w:rsidP="00202157">
            <w:pPr>
              <w:widowControl w:val="0"/>
              <w:rPr>
                <w:rFonts w:ascii="Calibri" w:eastAsia="Calibri" w:hAnsi="Calibri" w:cs="Arial"/>
                <w:rtl/>
              </w:rPr>
            </w:pPr>
            <w:r w:rsidRPr="004F1AFD">
              <w:rPr>
                <w:rFonts w:ascii="Calibri" w:eastAsia="Calibri" w:hAnsi="Calibri" w:cs="Arial"/>
                <w:rtl/>
              </w:rPr>
              <w:br w:type="textWrapping" w:clear="all"/>
            </w:r>
          </w:p>
          <w:p w14:paraId="2AE97C06"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 xml:space="preserve">اندازه گيري فشارخون در كودكان هم مشكلاتي دارد و هم تنوع آن بيشتر از بزرگسالان است ،در نتيجه مقداری که در يك بار اندازه گيري فشارخون بدست می آید گوياي فشارخون واقعي نيست. فشارخون سيستول در كودكان به علت صحت بيشتر ارجح است.معمولا" در كودكان فشارخون دياستول به همراه فشارخون سيستول با هم بالا مي روند. لذا اگر معيار تعيين فشارخون بر حسب فشار سيستول باشد در واقع فشار دياستول را هم در بر مي گيرد (پيوست شماره1 </w:t>
            </w:r>
            <w:r w:rsidRPr="004F1AFD">
              <w:rPr>
                <w:rFonts w:ascii="Calibri" w:eastAsia="Calibri" w:hAnsi="Calibri" w:cs="B Mitra" w:hint="cs"/>
                <w:sz w:val="24"/>
                <w:szCs w:val="24"/>
                <w:rtl/>
              </w:rPr>
              <w:lastRenderedPageBreak/>
              <w:t xml:space="preserve">:جدول مقادير فشارخون سيستول و </w:t>
            </w:r>
            <w:r w:rsidRPr="004F1AFD">
              <w:rPr>
                <w:rFonts w:ascii="Times New Roman" w:eastAsia="Calibri" w:hAnsi="Times New Roman" w:cs="B Mitra"/>
                <w:sz w:val="24"/>
                <w:szCs w:val="24"/>
                <w:rtl/>
              </w:rPr>
              <w:t>دياستول(</w:t>
            </w:r>
            <w:r w:rsidRPr="004F1AFD">
              <w:rPr>
                <w:rFonts w:ascii="Times New Roman" w:eastAsia="Calibri" w:hAnsi="Times New Roman" w:cs="B Mitra"/>
                <w:sz w:val="24"/>
                <w:szCs w:val="24"/>
              </w:rPr>
              <w:t>mmHg</w:t>
            </w:r>
            <w:r w:rsidRPr="004F1AFD">
              <w:rPr>
                <w:rFonts w:ascii="Times New Roman" w:eastAsia="Calibri" w:hAnsi="Times New Roman" w:cs="B Mitra"/>
                <w:sz w:val="24"/>
                <w:szCs w:val="24"/>
                <w:rtl/>
              </w:rPr>
              <w:t>)</w:t>
            </w:r>
            <w:r w:rsidRPr="004F1AFD">
              <w:rPr>
                <w:rFonts w:ascii="Calibri" w:eastAsia="Calibri" w:hAnsi="Calibri" w:cs="B Mitra" w:hint="cs"/>
                <w:sz w:val="24"/>
                <w:szCs w:val="24"/>
                <w:rtl/>
              </w:rPr>
              <w:t xml:space="preserve"> بر حسب سن،جنس و قد در كودكان و نوجوانان 17-1 سال ) . </w:t>
            </w:r>
          </w:p>
          <w:p w14:paraId="5A47BFCE"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صداهاي كورتكوف در همه كودكان زير يك سال و در بسياري از كودكان زير 5 سال بطور مطمئن قابل شنيدن نيستند. درکودکان نیز فشارخون سیستول بر حسب صدای مرحله اول کورتکوف و فشارخون دیاستول بر حسب صدای مرحله 5 کورتکوف تعیین می شود. قبلا" برای فشارخون دیاستول كودكان زير 13 سال صداهای مرحله 4 کورتکوف در نظر گرفته می شد.</w:t>
            </w:r>
          </w:p>
          <w:p w14:paraId="0D962292"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با استفاده از روش اندازه گیری فشارخون متحرک  24 ساعته، مقدار فشارخوني كه در کودکان و نوجوانان بالاتر از حد طبيعي در نظر گرفته مي شود، هم اندازه یا حتی کمی بیشتر از آستانه  آن در اندازه گیری فشارخون در مطب یا مراکز بهداشتی درمانی است .</w:t>
            </w:r>
          </w:p>
          <w:p w14:paraId="53B9019F"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اندازه هاي بازوبند كه در كودكان 14-0 سال استفاده مي شود درجدول شماره 5 آمده است.(جدول 2)</w:t>
            </w:r>
          </w:p>
          <w:p w14:paraId="7B800EA5" w14:textId="77777777" w:rsidR="00F124AE" w:rsidRPr="004F1AFD" w:rsidRDefault="00F124AE" w:rsidP="00202157">
            <w:pPr>
              <w:widowControl w:val="0"/>
              <w:jc w:val="center"/>
              <w:rPr>
                <w:rFonts w:ascii="Calibri" w:eastAsia="Calibri" w:hAnsi="Calibri" w:cs="B Mitra"/>
                <w:b/>
                <w:bCs/>
                <w:sz w:val="24"/>
                <w:szCs w:val="24"/>
                <w:rtl/>
              </w:rPr>
            </w:pPr>
            <w:r w:rsidRPr="004F1AFD">
              <w:rPr>
                <w:rFonts w:ascii="Calibri" w:eastAsia="Calibri" w:hAnsi="Calibri" w:cs="B Mitra" w:hint="cs"/>
                <w:b/>
                <w:bCs/>
                <w:sz w:val="24"/>
                <w:szCs w:val="24"/>
                <w:rtl/>
              </w:rPr>
              <w:t>جدول 2: اندازه بازوبند دستگاه فشار خون در كودكان(14-0 سال)</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980"/>
              <w:gridCol w:w="4885"/>
            </w:tblGrid>
            <w:tr w:rsidR="00F124AE" w:rsidRPr="004F1AFD" w14:paraId="6E513A38" w14:textId="77777777" w:rsidTr="00202157">
              <w:trPr>
                <w:trHeight w:val="277"/>
              </w:trPr>
              <w:tc>
                <w:tcPr>
                  <w:tcW w:w="1980" w:type="dxa"/>
                  <w:shd w:val="clear" w:color="auto" w:fill="FBD4B4" w:themeFill="accent6" w:themeFillTint="66"/>
                </w:tcPr>
                <w:p w14:paraId="7ABEC0A1"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حداكثر دور بازو</w:t>
                  </w:r>
                  <w:r w:rsidRPr="004F1AFD">
                    <w:rPr>
                      <w:rFonts w:ascii="Calibri" w:eastAsia="Calibri" w:hAnsi="Calibri" w:cs="B Mitra"/>
                      <w:bCs/>
                      <w:color w:val="000000"/>
                      <w:szCs w:val="24"/>
                    </w:rPr>
                    <w:t>(cm)</w:t>
                  </w:r>
                </w:p>
              </w:tc>
              <w:tc>
                <w:tcPr>
                  <w:tcW w:w="1980" w:type="dxa"/>
                  <w:shd w:val="clear" w:color="auto" w:fill="FBD4B4" w:themeFill="accent6" w:themeFillTint="66"/>
                </w:tcPr>
                <w:p w14:paraId="02F0E7E3" w14:textId="77777777" w:rsidR="00F124AE" w:rsidRPr="004F1AFD" w:rsidRDefault="00F124AE" w:rsidP="00202157">
                  <w:pPr>
                    <w:widowControl w:val="0"/>
                    <w:spacing w:after="0" w:line="240" w:lineRule="auto"/>
                    <w:jc w:val="center"/>
                    <w:rPr>
                      <w:rFonts w:ascii="Calibri" w:eastAsia="Calibri" w:hAnsi="Calibri" w:cs="B Mitra"/>
                      <w:bCs/>
                      <w:color w:val="000000"/>
                      <w:szCs w:val="24"/>
                    </w:rPr>
                  </w:pPr>
                  <w:r w:rsidRPr="004F1AFD">
                    <w:rPr>
                      <w:rFonts w:ascii="Calibri" w:eastAsia="Calibri" w:hAnsi="Calibri" w:cs="B Mitra" w:hint="cs"/>
                      <w:bCs/>
                      <w:color w:val="000000"/>
                      <w:rtl/>
                    </w:rPr>
                    <w:t>ابعاد کیسه هوا</w:t>
                  </w:r>
                  <w:r w:rsidRPr="004F1AFD">
                    <w:rPr>
                      <w:rFonts w:ascii="Calibri" w:eastAsia="Calibri" w:hAnsi="Calibri" w:cs="B Mitra"/>
                      <w:bCs/>
                      <w:color w:val="000000"/>
                      <w:szCs w:val="24"/>
                    </w:rPr>
                    <w:t>(cm)</w:t>
                  </w:r>
                </w:p>
              </w:tc>
              <w:tc>
                <w:tcPr>
                  <w:tcW w:w="4885" w:type="dxa"/>
                  <w:shd w:val="clear" w:color="auto" w:fill="FBD4B4" w:themeFill="accent6" w:themeFillTint="66"/>
                </w:tcPr>
                <w:p w14:paraId="6EFCABA1" w14:textId="77777777" w:rsidR="00F124AE" w:rsidRPr="004F1AFD" w:rsidRDefault="00F124AE" w:rsidP="00202157">
                  <w:pPr>
                    <w:widowControl w:val="0"/>
                    <w:spacing w:after="0" w:line="240" w:lineRule="auto"/>
                    <w:jc w:val="center"/>
                    <w:rPr>
                      <w:rFonts w:ascii="Calibri" w:eastAsia="Calibri" w:hAnsi="Calibri" w:cs="B Mitra"/>
                      <w:bCs/>
                      <w:color w:val="000000"/>
                      <w:szCs w:val="24"/>
                    </w:rPr>
                  </w:pPr>
                  <w:r w:rsidRPr="004F1AFD">
                    <w:rPr>
                      <w:rFonts w:ascii="Calibri" w:eastAsia="Calibri" w:hAnsi="Calibri" w:cs="B Mitra" w:hint="cs"/>
                      <w:bCs/>
                      <w:color w:val="000000"/>
                      <w:rtl/>
                    </w:rPr>
                    <w:t>وضعيت كودك</w:t>
                  </w:r>
                </w:p>
              </w:tc>
            </w:tr>
            <w:tr w:rsidR="00F124AE" w:rsidRPr="004F1AFD" w14:paraId="4A23039C" w14:textId="77777777" w:rsidTr="00202157">
              <w:trPr>
                <w:trHeight w:val="247"/>
              </w:trPr>
              <w:tc>
                <w:tcPr>
                  <w:tcW w:w="1980" w:type="dxa"/>
                </w:tcPr>
                <w:p w14:paraId="3D337B7E"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w:t>
                  </w:r>
                </w:p>
              </w:tc>
              <w:tc>
                <w:tcPr>
                  <w:tcW w:w="1980" w:type="dxa"/>
                </w:tcPr>
                <w:p w14:paraId="7B156211"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 8 </w:t>
                  </w:r>
                  <w:r w:rsidRPr="004F1AFD">
                    <w:rPr>
                      <w:rFonts w:ascii="Calibri" w:eastAsia="Calibri" w:hAnsi="Calibri" w:cs="B Mitra"/>
                      <w:color w:val="000000"/>
                      <w:rtl/>
                    </w:rPr>
                    <w:t>×</w:t>
                  </w:r>
                  <w:r w:rsidRPr="004F1AFD">
                    <w:rPr>
                      <w:rFonts w:ascii="Calibri" w:eastAsia="Calibri" w:hAnsi="Calibri" w:cs="B Mitra" w:hint="cs"/>
                      <w:color w:val="000000"/>
                      <w:rtl/>
                    </w:rPr>
                    <w:t xml:space="preserve"> 4</w:t>
                  </w:r>
                </w:p>
              </w:tc>
              <w:tc>
                <w:tcPr>
                  <w:tcW w:w="4885" w:type="dxa"/>
                </w:tcPr>
                <w:p w14:paraId="7E602972"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نوزادان و كودكان نارس</w:t>
                  </w:r>
                </w:p>
              </w:tc>
            </w:tr>
            <w:tr w:rsidR="00F124AE" w:rsidRPr="004F1AFD" w14:paraId="4B29C02C" w14:textId="77777777" w:rsidTr="00202157">
              <w:trPr>
                <w:trHeight w:val="247"/>
              </w:trPr>
              <w:tc>
                <w:tcPr>
                  <w:tcW w:w="1980" w:type="dxa"/>
                </w:tcPr>
                <w:p w14:paraId="3C4E41A0"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17</w:t>
                  </w:r>
                </w:p>
              </w:tc>
              <w:tc>
                <w:tcPr>
                  <w:tcW w:w="1980" w:type="dxa"/>
                </w:tcPr>
                <w:p w14:paraId="21387BAE"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13 </w:t>
                  </w:r>
                  <w:r w:rsidRPr="004F1AFD">
                    <w:rPr>
                      <w:rFonts w:ascii="Calibri" w:eastAsia="Calibri" w:hAnsi="Calibri" w:cs="B Mitra"/>
                      <w:color w:val="000000"/>
                      <w:rtl/>
                    </w:rPr>
                    <w:t>×</w:t>
                  </w:r>
                  <w:r w:rsidRPr="004F1AFD">
                    <w:rPr>
                      <w:rFonts w:ascii="Calibri" w:eastAsia="Calibri" w:hAnsi="Calibri" w:cs="B Mitra" w:hint="cs"/>
                      <w:color w:val="000000"/>
                      <w:rtl/>
                    </w:rPr>
                    <w:t xml:space="preserve"> 4</w:t>
                  </w:r>
                </w:p>
              </w:tc>
              <w:tc>
                <w:tcPr>
                  <w:tcW w:w="4885" w:type="dxa"/>
                </w:tcPr>
                <w:p w14:paraId="0EED92E9"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کوچک</w:t>
                  </w:r>
                </w:p>
              </w:tc>
            </w:tr>
            <w:tr w:rsidR="00F124AE" w:rsidRPr="004F1AFD" w14:paraId="0B091688" w14:textId="77777777" w:rsidTr="00202157">
              <w:trPr>
                <w:trHeight w:val="304"/>
              </w:trPr>
              <w:tc>
                <w:tcPr>
                  <w:tcW w:w="1980" w:type="dxa"/>
                </w:tcPr>
                <w:p w14:paraId="1BBE356C"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26</w:t>
                  </w:r>
                </w:p>
              </w:tc>
              <w:tc>
                <w:tcPr>
                  <w:tcW w:w="1980" w:type="dxa"/>
                </w:tcPr>
                <w:p w14:paraId="6B14371D"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18 </w:t>
                  </w:r>
                  <w:r w:rsidRPr="004F1AFD">
                    <w:rPr>
                      <w:rFonts w:ascii="Calibri" w:eastAsia="Calibri" w:hAnsi="Calibri" w:cs="B Mitra"/>
                      <w:color w:val="000000"/>
                      <w:rtl/>
                    </w:rPr>
                    <w:t>×</w:t>
                  </w:r>
                  <w:r w:rsidRPr="004F1AFD">
                    <w:rPr>
                      <w:rFonts w:ascii="Calibri" w:eastAsia="Calibri" w:hAnsi="Calibri" w:cs="B Mitra" w:hint="cs"/>
                      <w:color w:val="000000"/>
                      <w:rtl/>
                    </w:rPr>
                    <w:t xml:space="preserve"> 10</w:t>
                  </w:r>
                </w:p>
              </w:tc>
              <w:tc>
                <w:tcPr>
                  <w:tcW w:w="4885" w:type="dxa"/>
                </w:tcPr>
                <w:p w14:paraId="01934D4C"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با اندازه متوسط  و بزرگسالان لاغر</w:t>
                  </w:r>
                </w:p>
              </w:tc>
            </w:tr>
            <w:tr w:rsidR="00F124AE" w:rsidRPr="004F1AFD" w14:paraId="3F38726A" w14:textId="77777777" w:rsidTr="00202157">
              <w:tc>
                <w:tcPr>
                  <w:tcW w:w="1980" w:type="dxa"/>
                </w:tcPr>
                <w:p w14:paraId="76B2228A"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33</w:t>
                  </w:r>
                </w:p>
              </w:tc>
              <w:tc>
                <w:tcPr>
                  <w:tcW w:w="1980" w:type="dxa"/>
                </w:tcPr>
                <w:p w14:paraId="2AE40A3F"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26 </w:t>
                  </w:r>
                  <w:r w:rsidRPr="004F1AFD">
                    <w:rPr>
                      <w:rFonts w:ascii="Calibri" w:eastAsia="Calibri" w:hAnsi="Calibri" w:cs="B Mitra"/>
                      <w:color w:val="000000"/>
                      <w:rtl/>
                    </w:rPr>
                    <w:t>×</w:t>
                  </w:r>
                  <w:r w:rsidRPr="004F1AFD">
                    <w:rPr>
                      <w:rFonts w:ascii="Calibri" w:eastAsia="Calibri" w:hAnsi="Calibri" w:cs="B Mitra" w:hint="cs"/>
                      <w:color w:val="000000"/>
                      <w:rtl/>
                    </w:rPr>
                    <w:t xml:space="preserve"> 12</w:t>
                  </w:r>
                </w:p>
              </w:tc>
              <w:tc>
                <w:tcPr>
                  <w:tcW w:w="4885" w:type="dxa"/>
                </w:tcPr>
                <w:p w14:paraId="0969E9BB"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چاق و اكثريت بازوهاي بزرگسالان</w:t>
                  </w:r>
                </w:p>
              </w:tc>
            </w:tr>
          </w:tbl>
          <w:p w14:paraId="738A3149" w14:textId="77777777" w:rsidR="00F124AE" w:rsidRPr="004F1AFD" w:rsidRDefault="00F124AE" w:rsidP="00202157">
            <w:pPr>
              <w:widowControl w:val="0"/>
              <w:jc w:val="both"/>
              <w:rPr>
                <w:rFonts w:ascii="Calibri" w:eastAsia="Calibri" w:hAnsi="Calibri" w:cs="B Mitra"/>
                <w:b/>
                <w:bCs/>
                <w:sz w:val="24"/>
                <w:szCs w:val="24"/>
              </w:rPr>
            </w:pPr>
            <w:r w:rsidRPr="004F1AFD">
              <w:rPr>
                <w:rFonts w:ascii="Calibri" w:eastAsia="Calibri" w:hAnsi="Calibri" w:cs="B Mitra"/>
                <w:b/>
                <w:bCs/>
                <w:sz w:val="24"/>
                <w:szCs w:val="24"/>
                <w:rtl/>
              </w:rPr>
              <w:br w:type="textWrapping" w:clear="all"/>
            </w:r>
          </w:p>
          <w:p w14:paraId="1791A320" w14:textId="77777777" w:rsidR="00F124AE" w:rsidRPr="004F1AFD" w:rsidRDefault="00F124AE" w:rsidP="00202157">
            <w:pPr>
              <w:widowControl w:val="0"/>
              <w:rPr>
                <w:rFonts w:ascii="Calibri" w:eastAsia="Calibri" w:hAnsi="Calibri" w:cs="B Mitra"/>
                <w:b/>
                <w:bCs/>
                <w:sz w:val="24"/>
                <w:szCs w:val="24"/>
                <w:rtl/>
              </w:rPr>
            </w:pPr>
            <w:r w:rsidRPr="004F1AFD">
              <w:rPr>
                <w:rFonts w:ascii="Calibri" w:eastAsia="Calibri" w:hAnsi="Calibri" w:cs="B Mitra" w:hint="cs"/>
                <w:b/>
                <w:bCs/>
                <w:sz w:val="24"/>
                <w:szCs w:val="24"/>
                <w:shd w:val="clear" w:color="auto" w:fill="A6A6A6"/>
                <w:rtl/>
              </w:rPr>
              <w:t>اندازه گيري فشارخون در كودكان</w:t>
            </w:r>
          </w:p>
          <w:p w14:paraId="492BC1CA" w14:textId="77777777"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توصيه مي شود فشارخون كودكان از 3 سالگي هر سال اندازه گيري و مورد بررسي قرار گيرد.استفاده از بازوبند مناسب دقت اندازه گيري را افزايش مي دهد</w:t>
            </w:r>
            <w:r>
              <w:rPr>
                <w:rFonts w:ascii="Calibri" w:eastAsia="Calibri" w:hAnsi="Calibri" w:cs="B Mitra" w:hint="cs"/>
                <w:sz w:val="24"/>
                <w:szCs w:val="24"/>
                <w:rtl/>
              </w:rPr>
              <w:t xml:space="preserve">. </w:t>
            </w:r>
            <w:r w:rsidRPr="004F1AFD">
              <w:rPr>
                <w:rFonts w:ascii="Calibri" w:eastAsia="Calibri" w:hAnsi="Calibri" w:cs="B Mitra" w:hint="cs"/>
                <w:sz w:val="24"/>
                <w:szCs w:val="24"/>
                <w:rtl/>
              </w:rPr>
              <w:t xml:space="preserve">اندازه گيري فشارخون در كودكان همانند بزرگسالان در بازوي راست و با رعايت شرايط و آمادگي قبل از اندازه گيري انجام مي شود.اگر فشارخون كودك بالاي صدك 90 باشد بايد دو نوبت ديگر تكرار شود.اندازه گیری فشارخون در کودکان و نوجوانان به علت پیچیدگی زیاد ،بهتر است فقط توسط پزشک انجام شود. </w:t>
            </w:r>
          </w:p>
          <w:p w14:paraId="2EB640F2" w14:textId="77777777" w:rsidR="00F124AE" w:rsidRPr="004F1AFD" w:rsidRDefault="00F124AE" w:rsidP="00202157">
            <w:pPr>
              <w:widowControl w:val="0"/>
              <w:jc w:val="center"/>
              <w:rPr>
                <w:rFonts w:ascii="Calibri" w:eastAsia="Calibri" w:hAnsi="Calibri" w:cs="B Mitra"/>
                <w:b/>
                <w:bCs/>
                <w:sz w:val="24"/>
                <w:szCs w:val="24"/>
                <w:rtl/>
              </w:rPr>
            </w:pPr>
          </w:p>
          <w:p w14:paraId="20E6403C" w14:textId="77777777" w:rsidR="00F124AE" w:rsidRPr="004F1AFD" w:rsidRDefault="00F124AE" w:rsidP="00202157">
            <w:pPr>
              <w:widowControl w:val="0"/>
              <w:rPr>
                <w:rFonts w:ascii="Calibri" w:eastAsia="Calibri" w:hAnsi="Calibri" w:cs="B Mitra"/>
                <w:sz w:val="24"/>
                <w:szCs w:val="24"/>
                <w:rtl/>
              </w:rPr>
            </w:pPr>
            <w:r w:rsidRPr="004F1AFD">
              <w:rPr>
                <w:rFonts w:ascii="Calibri" w:eastAsia="Calibri" w:hAnsi="Calibri" w:cs="B Mitra" w:hint="cs"/>
                <w:sz w:val="24"/>
                <w:szCs w:val="24"/>
                <w:rtl/>
              </w:rPr>
              <w:t>برای سهولت در تعیین وضعیت فشارخون در کودکان و نوجوانان می توان از جدول 3 که فقط بر حسب سن تعيين شده يا از جدول 4 كه بر حسب سن ، جنس و قد است،استفاده کرد.</w:t>
            </w:r>
          </w:p>
          <w:p w14:paraId="3C3AF9BD" w14:textId="77777777" w:rsidR="00F124AE" w:rsidRPr="004F1AFD" w:rsidRDefault="00F124AE" w:rsidP="00202157">
            <w:pPr>
              <w:widowControl w:val="0"/>
              <w:jc w:val="center"/>
              <w:rPr>
                <w:rFonts w:ascii="Calibri" w:eastAsia="Calibri" w:hAnsi="Calibri" w:cs="B Mitra"/>
                <w:b/>
                <w:bCs/>
                <w:sz w:val="24"/>
                <w:szCs w:val="24"/>
                <w:rtl/>
              </w:rPr>
            </w:pPr>
          </w:p>
          <w:p w14:paraId="3D8BAD7D" w14:textId="77777777" w:rsidR="00F124AE" w:rsidRPr="004F1AFD" w:rsidRDefault="00F124AE" w:rsidP="00202157">
            <w:pPr>
              <w:widowControl w:val="0"/>
              <w:jc w:val="center"/>
              <w:rPr>
                <w:rFonts w:ascii="Calibri" w:eastAsia="Calibri" w:hAnsi="Calibri" w:cs="B Mitra"/>
                <w:sz w:val="24"/>
                <w:szCs w:val="24"/>
                <w:rtl/>
              </w:rPr>
            </w:pPr>
            <w:r>
              <w:rPr>
                <w:rFonts w:ascii="Calibri" w:eastAsia="Calibri" w:hAnsi="Calibri" w:cs="B Mitra" w:hint="cs"/>
                <w:b/>
                <w:bCs/>
                <w:sz w:val="24"/>
                <w:szCs w:val="24"/>
                <w:rtl/>
              </w:rPr>
              <w:t>جدول 3</w:t>
            </w:r>
            <w:r w:rsidRPr="004F1AFD">
              <w:rPr>
                <w:rFonts w:ascii="Calibri" w:eastAsia="Calibri" w:hAnsi="Calibri" w:cs="B Mitra" w:hint="cs"/>
                <w:b/>
                <w:bCs/>
                <w:sz w:val="24"/>
                <w:szCs w:val="24"/>
                <w:rtl/>
              </w:rPr>
              <w:t>: طبقه بندي فشارخون در کودکان و نوجوانان بر حسب سن</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842"/>
              <w:gridCol w:w="567"/>
              <w:gridCol w:w="1985"/>
            </w:tblGrid>
            <w:tr w:rsidR="00F124AE" w:rsidRPr="004F1AFD" w14:paraId="67244988" w14:textId="77777777" w:rsidTr="00202157">
              <w:trPr>
                <w:jc w:val="center"/>
              </w:trPr>
              <w:tc>
                <w:tcPr>
                  <w:tcW w:w="2694" w:type="dxa"/>
                  <w:shd w:val="clear" w:color="auto" w:fill="E2EFD9"/>
                </w:tcPr>
                <w:p w14:paraId="328B687B"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فشارخون طبیعی </w:t>
                  </w:r>
                </w:p>
              </w:tc>
              <w:tc>
                <w:tcPr>
                  <w:tcW w:w="1842" w:type="dxa"/>
                  <w:shd w:val="clear" w:color="auto" w:fill="E2EFD9"/>
                </w:tcPr>
                <w:p w14:paraId="293408E2"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سیستول(</w:t>
                  </w:r>
                  <w:r w:rsidRPr="004F1AFD">
                    <w:rPr>
                      <w:rFonts w:ascii="Calibri" w:eastAsia="Calibri" w:hAnsi="Calibri" w:cs="B Mitra"/>
                      <w:bCs/>
                      <w:color w:val="000000"/>
                      <w:szCs w:val="24"/>
                    </w:rPr>
                    <w:t>mmHg</w:t>
                  </w:r>
                  <w:r w:rsidRPr="004F1AFD">
                    <w:rPr>
                      <w:rFonts w:ascii="Calibri" w:eastAsia="Calibri" w:hAnsi="Calibri" w:cs="B Mitra" w:hint="cs"/>
                      <w:bCs/>
                      <w:color w:val="000000"/>
                      <w:rtl/>
                    </w:rPr>
                    <w:t>)</w:t>
                  </w:r>
                </w:p>
              </w:tc>
              <w:tc>
                <w:tcPr>
                  <w:tcW w:w="567" w:type="dxa"/>
                  <w:shd w:val="clear" w:color="auto" w:fill="E2EFD9"/>
                </w:tcPr>
                <w:p w14:paraId="4C45838B" w14:textId="77777777" w:rsidR="00F124AE" w:rsidRPr="004F1AFD" w:rsidRDefault="00F124AE" w:rsidP="00202157">
                  <w:pPr>
                    <w:widowControl w:val="0"/>
                    <w:spacing w:after="0"/>
                    <w:jc w:val="center"/>
                    <w:rPr>
                      <w:rFonts w:ascii="Calibri" w:eastAsia="Calibri" w:hAnsi="Calibri" w:cs="B Mitra"/>
                      <w:bCs/>
                      <w:color w:val="000000"/>
                      <w:rtl/>
                    </w:rPr>
                  </w:pPr>
                </w:p>
              </w:tc>
              <w:tc>
                <w:tcPr>
                  <w:tcW w:w="1985" w:type="dxa"/>
                  <w:shd w:val="clear" w:color="auto" w:fill="E2EFD9"/>
                </w:tcPr>
                <w:p w14:paraId="21D4433D"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دیاستول(</w:t>
                  </w:r>
                  <w:r w:rsidRPr="004F1AFD">
                    <w:rPr>
                      <w:rFonts w:ascii="Calibri" w:eastAsia="Calibri" w:hAnsi="Calibri" w:cs="B Mitra"/>
                      <w:bCs/>
                      <w:color w:val="000000"/>
                      <w:szCs w:val="24"/>
                    </w:rPr>
                    <w:t>mmHg</w:t>
                  </w:r>
                  <w:r w:rsidRPr="004F1AFD">
                    <w:rPr>
                      <w:rFonts w:ascii="Calibri" w:eastAsia="Calibri" w:hAnsi="Calibri" w:cs="B Mitra" w:hint="cs"/>
                      <w:bCs/>
                      <w:color w:val="000000"/>
                      <w:rtl/>
                    </w:rPr>
                    <w:t>)</w:t>
                  </w:r>
                </w:p>
              </w:tc>
            </w:tr>
            <w:tr w:rsidR="00F124AE" w:rsidRPr="004F1AFD" w14:paraId="094CA953" w14:textId="77777777" w:rsidTr="00202157">
              <w:trPr>
                <w:jc w:val="center"/>
              </w:trPr>
              <w:tc>
                <w:tcPr>
                  <w:tcW w:w="2694" w:type="dxa"/>
                </w:tcPr>
                <w:p w14:paraId="7625E675"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5-3 سال</w:t>
                  </w:r>
                </w:p>
              </w:tc>
              <w:tc>
                <w:tcPr>
                  <w:tcW w:w="1842" w:type="dxa"/>
                </w:tcPr>
                <w:p w14:paraId="2707009B"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116   </w:t>
                  </w:r>
                </w:p>
              </w:tc>
              <w:tc>
                <w:tcPr>
                  <w:tcW w:w="567" w:type="dxa"/>
                </w:tcPr>
                <w:p w14:paraId="52AEF593"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و</w:t>
                  </w:r>
                </w:p>
              </w:tc>
              <w:tc>
                <w:tcPr>
                  <w:tcW w:w="1985" w:type="dxa"/>
                </w:tcPr>
                <w:p w14:paraId="1D0FFC3E"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76</w:t>
                  </w:r>
                </w:p>
              </w:tc>
            </w:tr>
            <w:tr w:rsidR="00F124AE" w:rsidRPr="004F1AFD" w14:paraId="3188F5F9" w14:textId="77777777" w:rsidTr="00202157">
              <w:trPr>
                <w:trHeight w:val="346"/>
                <w:jc w:val="center"/>
              </w:trPr>
              <w:tc>
                <w:tcPr>
                  <w:tcW w:w="2694" w:type="dxa"/>
                </w:tcPr>
                <w:p w14:paraId="5D087D9D"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9-6 سال</w:t>
                  </w:r>
                </w:p>
              </w:tc>
              <w:tc>
                <w:tcPr>
                  <w:tcW w:w="1842" w:type="dxa"/>
                </w:tcPr>
                <w:p w14:paraId="29C7CD2C"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122   </w:t>
                  </w:r>
                </w:p>
              </w:tc>
              <w:tc>
                <w:tcPr>
                  <w:tcW w:w="567" w:type="dxa"/>
                </w:tcPr>
                <w:p w14:paraId="7116E25B"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یا</w:t>
                  </w:r>
                </w:p>
              </w:tc>
              <w:tc>
                <w:tcPr>
                  <w:tcW w:w="1985" w:type="dxa"/>
                </w:tcPr>
                <w:p w14:paraId="15F6A0F1"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78</w:t>
                  </w:r>
                </w:p>
              </w:tc>
            </w:tr>
            <w:tr w:rsidR="00F124AE" w:rsidRPr="004F1AFD" w14:paraId="7C89E633" w14:textId="77777777" w:rsidTr="00202157">
              <w:trPr>
                <w:jc w:val="center"/>
              </w:trPr>
              <w:tc>
                <w:tcPr>
                  <w:tcW w:w="2694" w:type="dxa"/>
                </w:tcPr>
                <w:p w14:paraId="6E5122AD"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12-10 سال</w:t>
                  </w:r>
                </w:p>
              </w:tc>
              <w:tc>
                <w:tcPr>
                  <w:tcW w:w="1842" w:type="dxa"/>
                </w:tcPr>
                <w:p w14:paraId="39AC4328"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126  </w:t>
                  </w:r>
                </w:p>
              </w:tc>
              <w:tc>
                <w:tcPr>
                  <w:tcW w:w="567" w:type="dxa"/>
                </w:tcPr>
                <w:p w14:paraId="20991632"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14:paraId="2BF54CA3"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82</w:t>
                  </w:r>
                </w:p>
              </w:tc>
            </w:tr>
            <w:tr w:rsidR="00F124AE" w:rsidRPr="004F1AFD" w14:paraId="2E0C6B0A" w14:textId="77777777" w:rsidTr="00202157">
              <w:trPr>
                <w:jc w:val="center"/>
              </w:trPr>
              <w:tc>
                <w:tcPr>
                  <w:tcW w:w="2694" w:type="dxa"/>
                </w:tcPr>
                <w:p w14:paraId="51511C53"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15-13 سال </w:t>
                  </w:r>
                </w:p>
              </w:tc>
              <w:tc>
                <w:tcPr>
                  <w:tcW w:w="1842" w:type="dxa"/>
                </w:tcPr>
                <w:p w14:paraId="2FB88846"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136   </w:t>
                  </w:r>
                </w:p>
              </w:tc>
              <w:tc>
                <w:tcPr>
                  <w:tcW w:w="567" w:type="dxa"/>
                </w:tcPr>
                <w:p w14:paraId="5550C364"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14:paraId="1664A4A1"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86</w:t>
                  </w:r>
                </w:p>
              </w:tc>
            </w:tr>
            <w:tr w:rsidR="00F124AE" w:rsidRPr="004F1AFD" w14:paraId="14744FD7" w14:textId="77777777" w:rsidTr="00202157">
              <w:trPr>
                <w:jc w:val="center"/>
              </w:trPr>
              <w:tc>
                <w:tcPr>
                  <w:tcW w:w="2694" w:type="dxa"/>
                </w:tcPr>
                <w:p w14:paraId="2D731B1A"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بزرگسالان 19-15 سال</w:t>
                  </w:r>
                </w:p>
              </w:tc>
              <w:tc>
                <w:tcPr>
                  <w:tcW w:w="1842" w:type="dxa"/>
                </w:tcPr>
                <w:p w14:paraId="33E37E53"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کمتر از 120  </w:t>
                  </w:r>
                </w:p>
              </w:tc>
              <w:tc>
                <w:tcPr>
                  <w:tcW w:w="567" w:type="dxa"/>
                </w:tcPr>
                <w:p w14:paraId="397213BD"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14:paraId="686C0E7A"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کمتر از 80</w:t>
                  </w:r>
                </w:p>
              </w:tc>
            </w:tr>
          </w:tbl>
          <w:p w14:paraId="4D27A5B3" w14:textId="77777777" w:rsidR="00F124AE" w:rsidRPr="004F1AFD" w:rsidRDefault="00F124AE" w:rsidP="00202157">
            <w:pPr>
              <w:widowControl w:val="0"/>
              <w:tabs>
                <w:tab w:val="left" w:pos="7742"/>
              </w:tabs>
              <w:rPr>
                <w:rFonts w:ascii="Calibri" w:eastAsia="Calibri" w:hAnsi="Calibri" w:cs="B Mitra"/>
                <w:b/>
                <w:bCs/>
                <w:sz w:val="24"/>
                <w:szCs w:val="24"/>
                <w:rtl/>
              </w:rPr>
            </w:pPr>
          </w:p>
          <w:p w14:paraId="050C9F85" w14:textId="77777777" w:rsidR="00F124AE" w:rsidRDefault="00F124AE" w:rsidP="00202157">
            <w:pPr>
              <w:widowControl w:val="0"/>
              <w:tabs>
                <w:tab w:val="left" w:pos="7742"/>
              </w:tabs>
              <w:jc w:val="center"/>
              <w:rPr>
                <w:rFonts w:ascii="Calibri" w:eastAsia="Calibri" w:hAnsi="Calibri" w:cs="B Mitra"/>
                <w:b/>
                <w:bCs/>
                <w:sz w:val="24"/>
                <w:szCs w:val="24"/>
                <w:rtl/>
              </w:rPr>
            </w:pPr>
          </w:p>
          <w:p w14:paraId="50505C79" w14:textId="77777777" w:rsidR="00F124AE" w:rsidRPr="004F1AFD" w:rsidRDefault="00F124AE" w:rsidP="00202157">
            <w:pPr>
              <w:widowControl w:val="0"/>
              <w:tabs>
                <w:tab w:val="left" w:pos="7742"/>
              </w:tabs>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جدول 4: مقادير فشارخون سيستول و دياستول براي پسرها و دخترها از 1 تا 17 سالگي </w:t>
            </w:r>
          </w:p>
          <w:p w14:paraId="35F87FC6" w14:textId="77777777" w:rsidR="00F124AE" w:rsidRPr="004F1AFD" w:rsidRDefault="00F124AE" w:rsidP="00202157">
            <w:pPr>
              <w:widowControl w:val="0"/>
              <w:tabs>
                <w:tab w:val="left" w:pos="7742"/>
              </w:tabs>
              <w:jc w:val="center"/>
              <w:rPr>
                <w:rFonts w:ascii="Calibri" w:eastAsia="Calibri" w:hAnsi="Calibri" w:cs="B Mitra"/>
                <w:b/>
                <w:bCs/>
                <w:sz w:val="24"/>
                <w:szCs w:val="24"/>
                <w:rtl/>
              </w:rPr>
            </w:pPr>
            <w:r w:rsidRPr="004F1AFD">
              <w:rPr>
                <w:rFonts w:ascii="Calibri" w:eastAsia="Calibri" w:hAnsi="Calibri" w:cs="B Mitra" w:hint="cs"/>
                <w:b/>
                <w:bCs/>
                <w:sz w:val="24"/>
                <w:szCs w:val="24"/>
                <w:rtl/>
              </w:rPr>
              <w:t>بر حسب صدك 50 براي قد در هر سن</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898"/>
              <w:gridCol w:w="942"/>
              <w:gridCol w:w="941"/>
              <w:gridCol w:w="909"/>
              <w:gridCol w:w="974"/>
              <w:gridCol w:w="941"/>
              <w:gridCol w:w="941"/>
              <w:gridCol w:w="942"/>
            </w:tblGrid>
            <w:tr w:rsidR="00F124AE" w:rsidRPr="004F1AFD" w14:paraId="5FB8050E" w14:textId="77777777" w:rsidTr="00202157">
              <w:trPr>
                <w:jc w:val="center"/>
              </w:trPr>
              <w:tc>
                <w:tcPr>
                  <w:tcW w:w="8472" w:type="dxa"/>
                  <w:gridSpan w:val="9"/>
                  <w:shd w:val="clear" w:color="auto" w:fill="A6A6A6"/>
                  <w:vAlign w:val="center"/>
                </w:tcPr>
                <w:p w14:paraId="194AA566"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سيستول</w:t>
                  </w:r>
                </w:p>
              </w:tc>
            </w:tr>
            <w:tr w:rsidR="00F124AE" w:rsidRPr="004F1AFD" w14:paraId="1C571C99" w14:textId="77777777" w:rsidTr="00202157">
              <w:trPr>
                <w:jc w:val="center"/>
              </w:trPr>
              <w:tc>
                <w:tcPr>
                  <w:tcW w:w="984" w:type="dxa"/>
                  <w:vAlign w:val="center"/>
                </w:tcPr>
                <w:p w14:paraId="31A6E379"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p>
              </w:tc>
              <w:tc>
                <w:tcPr>
                  <w:tcW w:w="3690" w:type="dxa"/>
                  <w:gridSpan w:val="4"/>
                  <w:shd w:val="clear" w:color="auto" w:fill="C6D9F1"/>
                </w:tcPr>
                <w:p w14:paraId="6A715652"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پسرها</w:t>
                  </w:r>
                </w:p>
              </w:tc>
              <w:tc>
                <w:tcPr>
                  <w:tcW w:w="3798" w:type="dxa"/>
                  <w:gridSpan w:val="4"/>
                  <w:shd w:val="clear" w:color="auto" w:fill="F2DBDB"/>
                </w:tcPr>
                <w:p w14:paraId="19097EEE"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دخترها</w:t>
                  </w:r>
                </w:p>
              </w:tc>
            </w:tr>
            <w:tr w:rsidR="00F124AE" w:rsidRPr="004F1AFD" w14:paraId="1855C5AD" w14:textId="77777777" w:rsidTr="00202157">
              <w:trPr>
                <w:trHeight w:val="346"/>
                <w:jc w:val="center"/>
              </w:trPr>
              <w:tc>
                <w:tcPr>
                  <w:tcW w:w="984" w:type="dxa"/>
                  <w:vAlign w:val="center"/>
                </w:tcPr>
                <w:p w14:paraId="54F0CC88"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سن(سال)</w:t>
                  </w:r>
                </w:p>
              </w:tc>
              <w:tc>
                <w:tcPr>
                  <w:tcW w:w="898" w:type="dxa"/>
                  <w:shd w:val="clear" w:color="auto" w:fill="C6D9F1"/>
                </w:tcPr>
                <w:p w14:paraId="34E36B0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2" w:type="dxa"/>
                  <w:shd w:val="clear" w:color="auto" w:fill="C6D9F1"/>
                </w:tcPr>
                <w:p w14:paraId="138DBB6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C6D9F1"/>
                </w:tcPr>
                <w:p w14:paraId="3F5BC37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09" w:type="dxa"/>
                  <w:shd w:val="clear" w:color="auto" w:fill="C6D9F1"/>
                </w:tcPr>
                <w:p w14:paraId="3E66DD5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c>
                <w:tcPr>
                  <w:tcW w:w="974" w:type="dxa"/>
                  <w:shd w:val="clear" w:color="auto" w:fill="F2DBDB"/>
                </w:tcPr>
                <w:p w14:paraId="0B46FB8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1" w:type="dxa"/>
                  <w:shd w:val="clear" w:color="auto" w:fill="F2DBDB"/>
                </w:tcPr>
                <w:p w14:paraId="3D2CFDA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F2DBDB"/>
                </w:tcPr>
                <w:p w14:paraId="020AE62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42" w:type="dxa"/>
                  <w:shd w:val="clear" w:color="auto" w:fill="F2DBDB"/>
                </w:tcPr>
                <w:p w14:paraId="772D1A4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r>
            <w:tr w:rsidR="00F124AE" w:rsidRPr="004F1AFD" w14:paraId="476DB42A" w14:textId="77777777" w:rsidTr="00202157">
              <w:trPr>
                <w:jc w:val="center"/>
              </w:trPr>
              <w:tc>
                <w:tcPr>
                  <w:tcW w:w="984" w:type="dxa"/>
                  <w:vAlign w:val="center"/>
                </w:tcPr>
                <w:p w14:paraId="2D8D4AF3"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w:t>
                  </w:r>
                </w:p>
              </w:tc>
              <w:tc>
                <w:tcPr>
                  <w:tcW w:w="898" w:type="dxa"/>
                  <w:shd w:val="clear" w:color="auto" w:fill="C6D9F1"/>
                </w:tcPr>
                <w:p w14:paraId="2081229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85</w:t>
                  </w:r>
                </w:p>
              </w:tc>
              <w:tc>
                <w:tcPr>
                  <w:tcW w:w="942" w:type="dxa"/>
                  <w:shd w:val="clear" w:color="auto" w:fill="C6D9F1"/>
                </w:tcPr>
                <w:p w14:paraId="151904A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99</w:t>
                  </w:r>
                </w:p>
              </w:tc>
              <w:tc>
                <w:tcPr>
                  <w:tcW w:w="941" w:type="dxa"/>
                  <w:shd w:val="clear" w:color="auto" w:fill="C6D9F1"/>
                </w:tcPr>
                <w:p w14:paraId="7BD42F9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103</w:t>
                  </w:r>
                </w:p>
              </w:tc>
              <w:tc>
                <w:tcPr>
                  <w:tcW w:w="909" w:type="dxa"/>
                  <w:shd w:val="clear" w:color="auto" w:fill="C6D9F1"/>
                </w:tcPr>
                <w:p w14:paraId="1631B0A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110</w:t>
                  </w:r>
                </w:p>
              </w:tc>
              <w:tc>
                <w:tcPr>
                  <w:tcW w:w="974" w:type="dxa"/>
                  <w:shd w:val="clear" w:color="auto" w:fill="F2DBDB"/>
                </w:tcPr>
                <w:p w14:paraId="0B52F4E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86</w:t>
                  </w:r>
                </w:p>
              </w:tc>
              <w:tc>
                <w:tcPr>
                  <w:tcW w:w="941" w:type="dxa"/>
                  <w:shd w:val="clear" w:color="auto" w:fill="F2DBDB"/>
                  <w:vAlign w:val="center"/>
                </w:tcPr>
                <w:p w14:paraId="088ADE0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100</w:t>
                  </w:r>
                </w:p>
              </w:tc>
              <w:tc>
                <w:tcPr>
                  <w:tcW w:w="941" w:type="dxa"/>
                  <w:shd w:val="clear" w:color="auto" w:fill="F2DBDB"/>
                </w:tcPr>
                <w:p w14:paraId="527543C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104</w:t>
                  </w:r>
                </w:p>
              </w:tc>
              <w:tc>
                <w:tcPr>
                  <w:tcW w:w="942" w:type="dxa"/>
                  <w:shd w:val="clear" w:color="auto" w:fill="F2DBDB"/>
                  <w:vAlign w:val="center"/>
                </w:tcPr>
                <w:p w14:paraId="77B720A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r>
            <w:tr w:rsidR="00F124AE" w:rsidRPr="004F1AFD" w14:paraId="495D9D38" w14:textId="77777777" w:rsidTr="00202157">
              <w:trPr>
                <w:jc w:val="center"/>
              </w:trPr>
              <w:tc>
                <w:tcPr>
                  <w:tcW w:w="984" w:type="dxa"/>
                  <w:vAlign w:val="center"/>
                </w:tcPr>
                <w:p w14:paraId="56A579F6"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4</w:t>
                  </w:r>
                </w:p>
              </w:tc>
              <w:tc>
                <w:tcPr>
                  <w:tcW w:w="898" w:type="dxa"/>
                  <w:shd w:val="clear" w:color="auto" w:fill="C6D9F1"/>
                </w:tcPr>
                <w:p w14:paraId="2544AFE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93</w:t>
                  </w:r>
                </w:p>
              </w:tc>
              <w:tc>
                <w:tcPr>
                  <w:tcW w:w="942" w:type="dxa"/>
                  <w:shd w:val="clear" w:color="auto" w:fill="C6D9F1"/>
                </w:tcPr>
                <w:p w14:paraId="571C189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107</w:t>
                  </w:r>
                </w:p>
              </w:tc>
              <w:tc>
                <w:tcPr>
                  <w:tcW w:w="941" w:type="dxa"/>
                  <w:shd w:val="clear" w:color="auto" w:fill="C6D9F1"/>
                </w:tcPr>
                <w:p w14:paraId="6BE8282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09" w:type="dxa"/>
                  <w:shd w:val="clear" w:color="auto" w:fill="C6D9F1"/>
                </w:tcPr>
                <w:p w14:paraId="44585A9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118</w:t>
                  </w:r>
                </w:p>
              </w:tc>
              <w:tc>
                <w:tcPr>
                  <w:tcW w:w="974" w:type="dxa"/>
                  <w:shd w:val="clear" w:color="auto" w:fill="F2DBDB"/>
                </w:tcPr>
                <w:p w14:paraId="0C97722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91</w:t>
                  </w:r>
                </w:p>
              </w:tc>
              <w:tc>
                <w:tcPr>
                  <w:tcW w:w="941" w:type="dxa"/>
                  <w:shd w:val="clear" w:color="auto" w:fill="F2DBDB"/>
                  <w:vAlign w:val="center"/>
                </w:tcPr>
                <w:p w14:paraId="2901FC5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104</w:t>
                  </w:r>
                </w:p>
              </w:tc>
              <w:tc>
                <w:tcPr>
                  <w:tcW w:w="941" w:type="dxa"/>
                  <w:shd w:val="clear" w:color="auto" w:fill="F2DBDB"/>
                </w:tcPr>
                <w:p w14:paraId="4C3B1AE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108</w:t>
                  </w:r>
                </w:p>
              </w:tc>
              <w:tc>
                <w:tcPr>
                  <w:tcW w:w="942" w:type="dxa"/>
                  <w:shd w:val="clear" w:color="auto" w:fill="F2DBDB"/>
                  <w:vAlign w:val="center"/>
                </w:tcPr>
                <w:p w14:paraId="1283123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115</w:t>
                  </w:r>
                </w:p>
              </w:tc>
            </w:tr>
            <w:tr w:rsidR="00F124AE" w:rsidRPr="004F1AFD" w14:paraId="6098951E" w14:textId="77777777" w:rsidTr="00202157">
              <w:trPr>
                <w:jc w:val="center"/>
              </w:trPr>
              <w:tc>
                <w:tcPr>
                  <w:tcW w:w="984" w:type="dxa"/>
                  <w:vAlign w:val="center"/>
                </w:tcPr>
                <w:p w14:paraId="276548C2"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8</w:t>
                  </w:r>
                </w:p>
              </w:tc>
              <w:tc>
                <w:tcPr>
                  <w:tcW w:w="898" w:type="dxa"/>
                  <w:shd w:val="clear" w:color="auto" w:fill="C6D9F1"/>
                </w:tcPr>
                <w:p w14:paraId="73A5050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99</w:t>
                  </w:r>
                </w:p>
              </w:tc>
              <w:tc>
                <w:tcPr>
                  <w:tcW w:w="942" w:type="dxa"/>
                  <w:shd w:val="clear" w:color="auto" w:fill="C6D9F1"/>
                </w:tcPr>
                <w:p w14:paraId="1CBED37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112</w:t>
                  </w:r>
                </w:p>
              </w:tc>
              <w:tc>
                <w:tcPr>
                  <w:tcW w:w="941" w:type="dxa"/>
                  <w:shd w:val="clear" w:color="auto" w:fill="C6D9F1"/>
                </w:tcPr>
                <w:p w14:paraId="5FC3EBE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116</w:t>
                  </w:r>
                </w:p>
              </w:tc>
              <w:tc>
                <w:tcPr>
                  <w:tcW w:w="909" w:type="dxa"/>
                  <w:shd w:val="clear" w:color="auto" w:fill="C6D9F1"/>
                </w:tcPr>
                <w:p w14:paraId="7A3EBF8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74" w:type="dxa"/>
                  <w:shd w:val="clear" w:color="auto" w:fill="F2DBDB"/>
                </w:tcPr>
                <w:p w14:paraId="5447B05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98</w:t>
                  </w:r>
                </w:p>
              </w:tc>
              <w:tc>
                <w:tcPr>
                  <w:tcW w:w="941" w:type="dxa"/>
                  <w:shd w:val="clear" w:color="auto" w:fill="F2DBDB"/>
                  <w:vAlign w:val="center"/>
                </w:tcPr>
                <w:p w14:paraId="5D448F8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41" w:type="dxa"/>
                  <w:shd w:val="clear" w:color="auto" w:fill="F2DBDB"/>
                </w:tcPr>
                <w:p w14:paraId="2A44434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115</w:t>
                  </w:r>
                </w:p>
              </w:tc>
              <w:tc>
                <w:tcPr>
                  <w:tcW w:w="942" w:type="dxa"/>
                  <w:shd w:val="clear" w:color="auto" w:fill="F2DBDB"/>
                  <w:vAlign w:val="center"/>
                </w:tcPr>
                <w:p w14:paraId="17D4FA7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122</w:t>
                  </w:r>
                </w:p>
              </w:tc>
            </w:tr>
            <w:tr w:rsidR="00F124AE" w:rsidRPr="004F1AFD" w14:paraId="7F2F78E0" w14:textId="77777777" w:rsidTr="00202157">
              <w:trPr>
                <w:jc w:val="center"/>
              </w:trPr>
              <w:tc>
                <w:tcPr>
                  <w:tcW w:w="984" w:type="dxa"/>
                  <w:vAlign w:val="center"/>
                </w:tcPr>
                <w:p w14:paraId="589D9875"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12</w:t>
                  </w:r>
                </w:p>
              </w:tc>
              <w:tc>
                <w:tcPr>
                  <w:tcW w:w="898" w:type="dxa"/>
                  <w:shd w:val="clear" w:color="auto" w:fill="C6D9F1"/>
                </w:tcPr>
                <w:p w14:paraId="30EEA44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106</w:t>
                  </w:r>
                </w:p>
              </w:tc>
              <w:tc>
                <w:tcPr>
                  <w:tcW w:w="942" w:type="dxa"/>
                  <w:shd w:val="clear" w:color="auto" w:fill="C6D9F1"/>
                </w:tcPr>
                <w:p w14:paraId="4E22427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120</w:t>
                  </w:r>
                </w:p>
              </w:tc>
              <w:tc>
                <w:tcPr>
                  <w:tcW w:w="941" w:type="dxa"/>
                  <w:shd w:val="clear" w:color="auto" w:fill="C6D9F1"/>
                </w:tcPr>
                <w:p w14:paraId="135BB76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09" w:type="dxa"/>
                  <w:shd w:val="clear" w:color="auto" w:fill="C6D9F1"/>
                </w:tcPr>
                <w:p w14:paraId="4098AA4A"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131</w:t>
                  </w:r>
                </w:p>
              </w:tc>
              <w:tc>
                <w:tcPr>
                  <w:tcW w:w="974" w:type="dxa"/>
                  <w:shd w:val="clear" w:color="auto" w:fill="F2DBDB"/>
                </w:tcPr>
                <w:p w14:paraId="3BC99C9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105</w:t>
                  </w:r>
                </w:p>
              </w:tc>
              <w:tc>
                <w:tcPr>
                  <w:tcW w:w="941" w:type="dxa"/>
                  <w:shd w:val="clear" w:color="auto" w:fill="F2DBDB"/>
                  <w:vAlign w:val="center"/>
                </w:tcPr>
                <w:p w14:paraId="408A3B0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119</w:t>
                  </w:r>
                </w:p>
              </w:tc>
              <w:tc>
                <w:tcPr>
                  <w:tcW w:w="941" w:type="dxa"/>
                  <w:shd w:val="clear" w:color="auto" w:fill="F2DBDB"/>
                </w:tcPr>
                <w:p w14:paraId="12076F63"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42" w:type="dxa"/>
                  <w:shd w:val="clear" w:color="auto" w:fill="F2DBDB"/>
                  <w:vAlign w:val="center"/>
                </w:tcPr>
                <w:p w14:paraId="4248D56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120</w:t>
                  </w:r>
                </w:p>
              </w:tc>
            </w:tr>
            <w:tr w:rsidR="00F124AE" w:rsidRPr="004F1AFD" w14:paraId="0291CF91" w14:textId="77777777" w:rsidTr="00202157">
              <w:trPr>
                <w:jc w:val="center"/>
              </w:trPr>
              <w:tc>
                <w:tcPr>
                  <w:tcW w:w="984" w:type="dxa"/>
                  <w:vAlign w:val="center"/>
                </w:tcPr>
                <w:p w14:paraId="5B3D2CDF"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17</w:t>
                  </w:r>
                </w:p>
              </w:tc>
              <w:tc>
                <w:tcPr>
                  <w:tcW w:w="898" w:type="dxa"/>
                  <w:shd w:val="clear" w:color="auto" w:fill="C6D9F1"/>
                </w:tcPr>
                <w:p w14:paraId="54EF5ED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129</w:t>
                  </w:r>
                </w:p>
              </w:tc>
              <w:tc>
                <w:tcPr>
                  <w:tcW w:w="942" w:type="dxa"/>
                  <w:shd w:val="clear" w:color="auto" w:fill="C6D9F1"/>
                </w:tcPr>
                <w:p w14:paraId="7E15892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132</w:t>
                  </w:r>
                </w:p>
              </w:tc>
              <w:tc>
                <w:tcPr>
                  <w:tcW w:w="941" w:type="dxa"/>
                  <w:shd w:val="clear" w:color="auto" w:fill="C6D9F1"/>
                </w:tcPr>
                <w:p w14:paraId="1B3ADE4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136</w:t>
                  </w:r>
                </w:p>
              </w:tc>
              <w:tc>
                <w:tcPr>
                  <w:tcW w:w="909" w:type="dxa"/>
                  <w:shd w:val="clear" w:color="auto" w:fill="C6D9F1"/>
                </w:tcPr>
                <w:p w14:paraId="3C6F210A"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138</w:t>
                  </w:r>
                </w:p>
              </w:tc>
              <w:tc>
                <w:tcPr>
                  <w:tcW w:w="974" w:type="dxa"/>
                  <w:shd w:val="clear" w:color="auto" w:fill="F2DBDB"/>
                </w:tcPr>
                <w:p w14:paraId="0E535A2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41" w:type="dxa"/>
                  <w:shd w:val="clear" w:color="auto" w:fill="F2DBDB"/>
                  <w:vAlign w:val="center"/>
                </w:tcPr>
                <w:p w14:paraId="2EB60B4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125</w:t>
                  </w:r>
                </w:p>
              </w:tc>
              <w:tc>
                <w:tcPr>
                  <w:tcW w:w="941" w:type="dxa"/>
                  <w:shd w:val="clear" w:color="auto" w:fill="F2DBDB"/>
                </w:tcPr>
                <w:p w14:paraId="18DC0B8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129</w:t>
                  </w:r>
                </w:p>
              </w:tc>
              <w:tc>
                <w:tcPr>
                  <w:tcW w:w="942" w:type="dxa"/>
                  <w:shd w:val="clear" w:color="auto" w:fill="F2DBDB"/>
                  <w:vAlign w:val="center"/>
                </w:tcPr>
                <w:p w14:paraId="4CB2CDE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126</w:t>
                  </w:r>
                </w:p>
              </w:tc>
            </w:tr>
            <w:tr w:rsidR="00F124AE" w:rsidRPr="004F1AFD" w14:paraId="300E91A2" w14:textId="77777777" w:rsidTr="00202157">
              <w:trPr>
                <w:jc w:val="center"/>
              </w:trPr>
              <w:tc>
                <w:tcPr>
                  <w:tcW w:w="8472" w:type="dxa"/>
                  <w:gridSpan w:val="9"/>
                  <w:shd w:val="clear" w:color="auto" w:fill="A6A6A6"/>
                  <w:vAlign w:val="center"/>
                </w:tcPr>
                <w:p w14:paraId="2ED4AD71"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دياستول</w:t>
                  </w:r>
                </w:p>
              </w:tc>
            </w:tr>
            <w:tr w:rsidR="00F124AE" w:rsidRPr="004F1AFD" w14:paraId="2416D505" w14:textId="77777777" w:rsidTr="00202157">
              <w:trPr>
                <w:jc w:val="center"/>
              </w:trPr>
              <w:tc>
                <w:tcPr>
                  <w:tcW w:w="984" w:type="dxa"/>
                  <w:vAlign w:val="center"/>
                </w:tcPr>
                <w:p w14:paraId="39F5CC91"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p>
              </w:tc>
              <w:tc>
                <w:tcPr>
                  <w:tcW w:w="3690" w:type="dxa"/>
                  <w:gridSpan w:val="4"/>
                  <w:shd w:val="clear" w:color="auto" w:fill="C6D9F1"/>
                </w:tcPr>
                <w:p w14:paraId="25B5B2EA"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پسرها</w:t>
                  </w:r>
                </w:p>
              </w:tc>
              <w:tc>
                <w:tcPr>
                  <w:tcW w:w="3798" w:type="dxa"/>
                  <w:gridSpan w:val="4"/>
                  <w:shd w:val="clear" w:color="auto" w:fill="F2DBDB"/>
                </w:tcPr>
                <w:p w14:paraId="469D857D"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دخترها</w:t>
                  </w:r>
                </w:p>
              </w:tc>
            </w:tr>
            <w:tr w:rsidR="00F124AE" w:rsidRPr="004F1AFD" w14:paraId="247483AD" w14:textId="77777777" w:rsidTr="00202157">
              <w:trPr>
                <w:trHeight w:val="346"/>
                <w:jc w:val="center"/>
              </w:trPr>
              <w:tc>
                <w:tcPr>
                  <w:tcW w:w="984" w:type="dxa"/>
                  <w:vAlign w:val="center"/>
                </w:tcPr>
                <w:p w14:paraId="1AF6D4AB"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سن(سال)</w:t>
                  </w:r>
                </w:p>
              </w:tc>
              <w:tc>
                <w:tcPr>
                  <w:tcW w:w="898" w:type="dxa"/>
                  <w:shd w:val="clear" w:color="auto" w:fill="C6D9F1"/>
                </w:tcPr>
                <w:p w14:paraId="0A49724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2" w:type="dxa"/>
                  <w:shd w:val="clear" w:color="auto" w:fill="C6D9F1"/>
                </w:tcPr>
                <w:p w14:paraId="3EB1AC3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C6D9F1"/>
                </w:tcPr>
                <w:p w14:paraId="41288A14"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09" w:type="dxa"/>
                  <w:shd w:val="clear" w:color="auto" w:fill="C6D9F1"/>
                </w:tcPr>
                <w:p w14:paraId="4B4601C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c>
                <w:tcPr>
                  <w:tcW w:w="974" w:type="dxa"/>
                  <w:shd w:val="clear" w:color="auto" w:fill="F2DBDB"/>
                </w:tcPr>
                <w:p w14:paraId="57BEE0F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1" w:type="dxa"/>
                  <w:shd w:val="clear" w:color="auto" w:fill="F2DBDB"/>
                </w:tcPr>
                <w:p w14:paraId="50C9745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F2DBDB"/>
                </w:tcPr>
                <w:p w14:paraId="5B811D2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42" w:type="dxa"/>
                  <w:shd w:val="clear" w:color="auto" w:fill="F2DBDB"/>
                </w:tcPr>
                <w:p w14:paraId="03490C9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r>
            <w:tr w:rsidR="00F124AE" w:rsidRPr="004F1AFD" w14:paraId="7D34A8F8" w14:textId="77777777" w:rsidTr="00202157">
              <w:trPr>
                <w:jc w:val="center"/>
              </w:trPr>
              <w:tc>
                <w:tcPr>
                  <w:tcW w:w="984" w:type="dxa"/>
                  <w:vAlign w:val="center"/>
                </w:tcPr>
                <w:p w14:paraId="24EC4BA2"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w:t>
                  </w:r>
                </w:p>
              </w:tc>
              <w:tc>
                <w:tcPr>
                  <w:tcW w:w="898" w:type="dxa"/>
                  <w:shd w:val="clear" w:color="auto" w:fill="C6D9F1"/>
                </w:tcPr>
                <w:p w14:paraId="181E50C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37</w:t>
                  </w:r>
                </w:p>
              </w:tc>
              <w:tc>
                <w:tcPr>
                  <w:tcW w:w="942" w:type="dxa"/>
                  <w:shd w:val="clear" w:color="auto" w:fill="C6D9F1"/>
                </w:tcPr>
                <w:p w14:paraId="5E0DD4B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52</w:t>
                  </w:r>
                </w:p>
              </w:tc>
              <w:tc>
                <w:tcPr>
                  <w:tcW w:w="941" w:type="dxa"/>
                  <w:shd w:val="clear" w:color="auto" w:fill="C6D9F1"/>
                </w:tcPr>
                <w:p w14:paraId="53A60B9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57</w:t>
                  </w:r>
                </w:p>
              </w:tc>
              <w:tc>
                <w:tcPr>
                  <w:tcW w:w="909" w:type="dxa"/>
                  <w:shd w:val="clear" w:color="auto" w:fill="C6D9F1"/>
                </w:tcPr>
                <w:p w14:paraId="241809B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64</w:t>
                  </w:r>
                </w:p>
              </w:tc>
              <w:tc>
                <w:tcPr>
                  <w:tcW w:w="974" w:type="dxa"/>
                  <w:shd w:val="clear" w:color="auto" w:fill="F2DBDB"/>
                </w:tcPr>
                <w:p w14:paraId="49393AC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40</w:t>
                  </w:r>
                </w:p>
              </w:tc>
              <w:tc>
                <w:tcPr>
                  <w:tcW w:w="941" w:type="dxa"/>
                  <w:shd w:val="clear" w:color="auto" w:fill="F2DBDB"/>
                  <w:vAlign w:val="center"/>
                </w:tcPr>
                <w:p w14:paraId="3390857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54</w:t>
                  </w:r>
                </w:p>
              </w:tc>
              <w:tc>
                <w:tcPr>
                  <w:tcW w:w="941" w:type="dxa"/>
                  <w:shd w:val="clear" w:color="auto" w:fill="F2DBDB"/>
                </w:tcPr>
                <w:p w14:paraId="4A5DD1C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58</w:t>
                  </w:r>
                </w:p>
              </w:tc>
              <w:tc>
                <w:tcPr>
                  <w:tcW w:w="942" w:type="dxa"/>
                  <w:shd w:val="clear" w:color="auto" w:fill="F2DBDB"/>
                  <w:vAlign w:val="center"/>
                </w:tcPr>
                <w:p w14:paraId="0C463A3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65</w:t>
                  </w:r>
                </w:p>
              </w:tc>
            </w:tr>
            <w:tr w:rsidR="00F124AE" w:rsidRPr="004F1AFD" w14:paraId="17523180" w14:textId="77777777" w:rsidTr="00202157">
              <w:trPr>
                <w:jc w:val="center"/>
              </w:trPr>
              <w:tc>
                <w:tcPr>
                  <w:tcW w:w="984" w:type="dxa"/>
                  <w:vAlign w:val="center"/>
                </w:tcPr>
                <w:p w14:paraId="6843337E"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4</w:t>
                  </w:r>
                </w:p>
              </w:tc>
              <w:tc>
                <w:tcPr>
                  <w:tcW w:w="898" w:type="dxa"/>
                  <w:shd w:val="clear" w:color="auto" w:fill="C6D9F1"/>
                </w:tcPr>
                <w:p w14:paraId="751B5D4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50</w:t>
                  </w:r>
                </w:p>
              </w:tc>
              <w:tc>
                <w:tcPr>
                  <w:tcW w:w="942" w:type="dxa"/>
                  <w:shd w:val="clear" w:color="auto" w:fill="C6D9F1"/>
                </w:tcPr>
                <w:p w14:paraId="35D6A4A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65</w:t>
                  </w:r>
                </w:p>
              </w:tc>
              <w:tc>
                <w:tcPr>
                  <w:tcW w:w="941" w:type="dxa"/>
                  <w:shd w:val="clear" w:color="auto" w:fill="C6D9F1"/>
                </w:tcPr>
                <w:p w14:paraId="0678046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69</w:t>
                  </w:r>
                </w:p>
              </w:tc>
              <w:tc>
                <w:tcPr>
                  <w:tcW w:w="909" w:type="dxa"/>
                  <w:shd w:val="clear" w:color="auto" w:fill="C6D9F1"/>
                </w:tcPr>
                <w:p w14:paraId="454C789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77</w:t>
                  </w:r>
                </w:p>
              </w:tc>
              <w:tc>
                <w:tcPr>
                  <w:tcW w:w="974" w:type="dxa"/>
                  <w:shd w:val="clear" w:color="auto" w:fill="F2DBDB"/>
                </w:tcPr>
                <w:p w14:paraId="21BB2F0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52</w:t>
                  </w:r>
                </w:p>
              </w:tc>
              <w:tc>
                <w:tcPr>
                  <w:tcW w:w="941" w:type="dxa"/>
                  <w:shd w:val="clear" w:color="auto" w:fill="F2DBDB"/>
                  <w:vAlign w:val="center"/>
                </w:tcPr>
                <w:p w14:paraId="25079774"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67</w:t>
                  </w:r>
                </w:p>
              </w:tc>
              <w:tc>
                <w:tcPr>
                  <w:tcW w:w="941" w:type="dxa"/>
                  <w:shd w:val="clear" w:color="auto" w:fill="F2DBDB"/>
                </w:tcPr>
                <w:p w14:paraId="2F49FF4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71</w:t>
                  </w:r>
                </w:p>
              </w:tc>
              <w:tc>
                <w:tcPr>
                  <w:tcW w:w="942" w:type="dxa"/>
                  <w:shd w:val="clear" w:color="auto" w:fill="F2DBDB"/>
                  <w:vAlign w:val="center"/>
                </w:tcPr>
                <w:p w14:paraId="44D415B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78</w:t>
                  </w:r>
                </w:p>
              </w:tc>
            </w:tr>
            <w:tr w:rsidR="00F124AE" w:rsidRPr="004F1AFD" w14:paraId="179D0955" w14:textId="77777777" w:rsidTr="00202157">
              <w:trPr>
                <w:jc w:val="center"/>
              </w:trPr>
              <w:tc>
                <w:tcPr>
                  <w:tcW w:w="984" w:type="dxa"/>
                  <w:vAlign w:val="center"/>
                </w:tcPr>
                <w:p w14:paraId="4741C66E"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8</w:t>
                  </w:r>
                </w:p>
              </w:tc>
              <w:tc>
                <w:tcPr>
                  <w:tcW w:w="898" w:type="dxa"/>
                  <w:shd w:val="clear" w:color="auto" w:fill="C6D9F1"/>
                </w:tcPr>
                <w:p w14:paraId="41663603"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59</w:t>
                  </w:r>
                </w:p>
              </w:tc>
              <w:tc>
                <w:tcPr>
                  <w:tcW w:w="942" w:type="dxa"/>
                  <w:shd w:val="clear" w:color="auto" w:fill="C6D9F1"/>
                </w:tcPr>
                <w:p w14:paraId="0932F8F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73</w:t>
                  </w:r>
                </w:p>
              </w:tc>
              <w:tc>
                <w:tcPr>
                  <w:tcW w:w="941" w:type="dxa"/>
                  <w:shd w:val="clear" w:color="auto" w:fill="C6D9F1"/>
                </w:tcPr>
                <w:p w14:paraId="038505F4"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78</w:t>
                  </w:r>
                </w:p>
              </w:tc>
              <w:tc>
                <w:tcPr>
                  <w:tcW w:w="909" w:type="dxa"/>
                  <w:shd w:val="clear" w:color="auto" w:fill="C6D9F1"/>
                </w:tcPr>
                <w:p w14:paraId="2142114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86</w:t>
                  </w:r>
                </w:p>
              </w:tc>
              <w:tc>
                <w:tcPr>
                  <w:tcW w:w="974" w:type="dxa"/>
                  <w:shd w:val="clear" w:color="auto" w:fill="F2DBDB"/>
                </w:tcPr>
                <w:p w14:paraId="7E9E582A"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58</w:t>
                  </w:r>
                </w:p>
              </w:tc>
              <w:tc>
                <w:tcPr>
                  <w:tcW w:w="941" w:type="dxa"/>
                  <w:shd w:val="clear" w:color="auto" w:fill="F2DBDB"/>
                  <w:vAlign w:val="center"/>
                </w:tcPr>
                <w:p w14:paraId="1BA92F0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72</w:t>
                  </w:r>
                </w:p>
              </w:tc>
              <w:tc>
                <w:tcPr>
                  <w:tcW w:w="941" w:type="dxa"/>
                  <w:shd w:val="clear" w:color="auto" w:fill="F2DBDB"/>
                </w:tcPr>
                <w:p w14:paraId="447D1AF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2" w:type="dxa"/>
                  <w:shd w:val="clear" w:color="auto" w:fill="F2DBDB"/>
                  <w:vAlign w:val="center"/>
                </w:tcPr>
                <w:p w14:paraId="0E81761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83</w:t>
                  </w:r>
                </w:p>
              </w:tc>
            </w:tr>
            <w:tr w:rsidR="00F124AE" w:rsidRPr="004F1AFD" w14:paraId="603030FD" w14:textId="77777777" w:rsidTr="00202157">
              <w:trPr>
                <w:jc w:val="center"/>
              </w:trPr>
              <w:tc>
                <w:tcPr>
                  <w:tcW w:w="984" w:type="dxa"/>
                  <w:vAlign w:val="center"/>
                </w:tcPr>
                <w:p w14:paraId="7E7BD0B3"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12</w:t>
                  </w:r>
                </w:p>
              </w:tc>
              <w:tc>
                <w:tcPr>
                  <w:tcW w:w="898" w:type="dxa"/>
                  <w:shd w:val="clear" w:color="auto" w:fill="C6D9F1"/>
                </w:tcPr>
                <w:p w14:paraId="6F02668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62</w:t>
                  </w:r>
                </w:p>
              </w:tc>
              <w:tc>
                <w:tcPr>
                  <w:tcW w:w="942" w:type="dxa"/>
                  <w:shd w:val="clear" w:color="auto" w:fill="C6D9F1"/>
                </w:tcPr>
                <w:p w14:paraId="4A241A7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1" w:type="dxa"/>
                  <w:shd w:val="clear" w:color="auto" w:fill="C6D9F1"/>
                </w:tcPr>
                <w:p w14:paraId="6619185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81</w:t>
                  </w:r>
                </w:p>
              </w:tc>
              <w:tc>
                <w:tcPr>
                  <w:tcW w:w="909" w:type="dxa"/>
                  <w:shd w:val="clear" w:color="auto" w:fill="C6D9F1"/>
                </w:tcPr>
                <w:p w14:paraId="6BC7566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89</w:t>
                  </w:r>
                </w:p>
              </w:tc>
              <w:tc>
                <w:tcPr>
                  <w:tcW w:w="974" w:type="dxa"/>
                  <w:shd w:val="clear" w:color="auto" w:fill="F2DBDB"/>
                </w:tcPr>
                <w:p w14:paraId="594BCD3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62</w:t>
                  </w:r>
                </w:p>
              </w:tc>
              <w:tc>
                <w:tcPr>
                  <w:tcW w:w="941" w:type="dxa"/>
                  <w:shd w:val="clear" w:color="auto" w:fill="F2DBDB"/>
                  <w:vAlign w:val="center"/>
                </w:tcPr>
                <w:p w14:paraId="4C0BCE2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1" w:type="dxa"/>
                  <w:shd w:val="clear" w:color="auto" w:fill="F2DBDB"/>
                </w:tcPr>
                <w:p w14:paraId="7BF0A9F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80</w:t>
                  </w:r>
                </w:p>
              </w:tc>
              <w:tc>
                <w:tcPr>
                  <w:tcW w:w="942" w:type="dxa"/>
                  <w:shd w:val="clear" w:color="auto" w:fill="F2DBDB"/>
                  <w:vAlign w:val="center"/>
                </w:tcPr>
                <w:p w14:paraId="5AB4ABD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88</w:t>
                  </w:r>
                </w:p>
              </w:tc>
            </w:tr>
            <w:tr w:rsidR="00F124AE" w:rsidRPr="004F1AFD" w14:paraId="7ACA671C" w14:textId="77777777" w:rsidTr="00202157">
              <w:trPr>
                <w:jc w:val="center"/>
              </w:trPr>
              <w:tc>
                <w:tcPr>
                  <w:tcW w:w="984" w:type="dxa"/>
                  <w:vAlign w:val="center"/>
                </w:tcPr>
                <w:p w14:paraId="33D43F5D"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17</w:t>
                  </w:r>
                </w:p>
              </w:tc>
              <w:tc>
                <w:tcPr>
                  <w:tcW w:w="898" w:type="dxa"/>
                  <w:shd w:val="clear" w:color="auto" w:fill="C6D9F1"/>
                </w:tcPr>
                <w:p w14:paraId="708FAA6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67</w:t>
                  </w:r>
                </w:p>
              </w:tc>
              <w:tc>
                <w:tcPr>
                  <w:tcW w:w="942" w:type="dxa"/>
                  <w:shd w:val="clear" w:color="auto" w:fill="C6D9F1"/>
                </w:tcPr>
                <w:p w14:paraId="52880BA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82</w:t>
                  </w:r>
                </w:p>
              </w:tc>
              <w:tc>
                <w:tcPr>
                  <w:tcW w:w="941" w:type="dxa"/>
                  <w:shd w:val="clear" w:color="auto" w:fill="C6D9F1"/>
                </w:tcPr>
                <w:p w14:paraId="4834CDC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87</w:t>
                  </w:r>
                </w:p>
              </w:tc>
              <w:tc>
                <w:tcPr>
                  <w:tcW w:w="909" w:type="dxa"/>
                  <w:shd w:val="clear" w:color="auto" w:fill="C6D9F1"/>
                </w:tcPr>
                <w:p w14:paraId="2CC734A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94</w:t>
                  </w:r>
                </w:p>
              </w:tc>
              <w:tc>
                <w:tcPr>
                  <w:tcW w:w="974" w:type="dxa"/>
                  <w:shd w:val="clear" w:color="auto" w:fill="F2DBDB"/>
                </w:tcPr>
                <w:p w14:paraId="713B604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66</w:t>
                  </w:r>
                </w:p>
              </w:tc>
              <w:tc>
                <w:tcPr>
                  <w:tcW w:w="941" w:type="dxa"/>
                  <w:shd w:val="clear" w:color="auto" w:fill="F2DBDB"/>
                  <w:vAlign w:val="center"/>
                </w:tcPr>
                <w:p w14:paraId="0DE86DF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80</w:t>
                  </w:r>
                </w:p>
              </w:tc>
              <w:tc>
                <w:tcPr>
                  <w:tcW w:w="941" w:type="dxa"/>
                  <w:shd w:val="clear" w:color="auto" w:fill="F2DBDB"/>
                </w:tcPr>
                <w:p w14:paraId="28CE5F3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84</w:t>
                  </w:r>
                </w:p>
              </w:tc>
              <w:tc>
                <w:tcPr>
                  <w:tcW w:w="942" w:type="dxa"/>
                  <w:shd w:val="clear" w:color="auto" w:fill="F2DBDB"/>
                  <w:vAlign w:val="center"/>
                </w:tcPr>
                <w:p w14:paraId="102872D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91</w:t>
                  </w:r>
                </w:p>
              </w:tc>
            </w:tr>
          </w:tbl>
          <w:p w14:paraId="41E2A88A" w14:textId="77777777" w:rsidR="00F124AE" w:rsidRPr="004F1AFD" w:rsidRDefault="00F124AE" w:rsidP="00202157">
            <w:pPr>
              <w:widowControl w:val="0"/>
              <w:tabs>
                <w:tab w:val="left" w:pos="7742"/>
              </w:tabs>
              <w:rPr>
                <w:rFonts w:ascii="Calibri" w:eastAsia="Calibri" w:hAnsi="Calibri" w:cs="B Mitra"/>
                <w:sz w:val="24"/>
                <w:szCs w:val="24"/>
                <w:rtl/>
              </w:rPr>
            </w:pPr>
          </w:p>
          <w:p w14:paraId="2F688A47" w14:textId="77777777" w:rsidR="00F124AE" w:rsidRPr="004F1AFD" w:rsidRDefault="00F124AE" w:rsidP="00202157">
            <w:pPr>
              <w:widowControl w:val="0"/>
              <w:tabs>
                <w:tab w:val="left" w:pos="7742"/>
              </w:tabs>
              <w:rPr>
                <w:rFonts w:ascii="Calibri" w:eastAsia="Calibri" w:hAnsi="Calibri" w:cs="B Mitra"/>
                <w:sz w:val="24"/>
                <w:szCs w:val="24"/>
                <w:rtl/>
              </w:rPr>
            </w:pPr>
            <w:r w:rsidRPr="004F1AFD">
              <w:rPr>
                <w:rFonts w:ascii="Calibri" w:eastAsia="Calibri" w:hAnsi="Calibri" w:cs="B Mitra" w:hint="cs"/>
                <w:sz w:val="24"/>
                <w:szCs w:val="24"/>
                <w:rtl/>
              </w:rPr>
              <w:t>اما برای تعیین وضعیت فشارخون کودکان در سامانه سیب از جداول زیر که بر حسب متغیرهای سن، جنس و قد، تعیین شده و جدول کامل تری است، استفاده می شود.</w:t>
            </w:r>
          </w:p>
          <w:p w14:paraId="588D9EF5" w14:textId="77777777" w:rsidR="00F124AE" w:rsidRPr="004F1AFD" w:rsidRDefault="00F124AE" w:rsidP="00202157">
            <w:pPr>
              <w:widowControl w:val="0"/>
              <w:tabs>
                <w:tab w:val="left" w:pos="7742"/>
              </w:tabs>
              <w:bidi w:val="0"/>
              <w:rPr>
                <w:rFonts w:ascii="Calibri" w:eastAsia="Calibri" w:hAnsi="Calibri" w:cs="B Titr"/>
                <w:sz w:val="28"/>
                <w:szCs w:val="28"/>
                <w:rtl/>
              </w:rPr>
            </w:pPr>
            <w:r w:rsidRPr="004F1AFD">
              <w:rPr>
                <w:rFonts w:ascii="Calibri" w:eastAsia="Calibri" w:hAnsi="Calibri" w:cs="B Mitra"/>
                <w:sz w:val="24"/>
                <w:szCs w:val="24"/>
              </w:rPr>
              <w:t>Table 5-Blood Pressure Levels for Boys  and Girls by Age and Height Percentiles</w:t>
            </w:r>
            <w:r w:rsidRPr="004F1AFD">
              <w:rPr>
                <w:rFonts w:ascii="Calibri" w:eastAsia="Calibri" w:hAnsi="Calibri" w:cs="B Titr" w:hint="cs"/>
                <w:sz w:val="28"/>
                <w:szCs w:val="28"/>
                <w:rtl/>
              </w:rPr>
              <w:t>***** فایل جداول فوق به پیوست است.</w:t>
            </w:r>
          </w:p>
          <w:p w14:paraId="4C17FCB0" w14:textId="77777777" w:rsidR="00F124AE" w:rsidRPr="00E41045" w:rsidRDefault="00F124AE" w:rsidP="00202157">
            <w:pPr>
              <w:tabs>
                <w:tab w:val="left" w:pos="7914"/>
              </w:tabs>
              <w:rPr>
                <w:rFonts w:cs="B Yagut"/>
                <w:b/>
                <w:bCs/>
                <w:color w:val="548DD4" w:themeColor="text2" w:themeTint="99"/>
                <w:sz w:val="20"/>
                <w:szCs w:val="20"/>
                <w:rtl/>
              </w:rPr>
            </w:pPr>
            <w:r>
              <w:rPr>
                <w:rFonts w:cs="B Yagut" w:hint="cs"/>
                <w:b/>
                <w:bCs/>
                <w:color w:val="548DD4" w:themeColor="text2" w:themeTint="99"/>
                <w:sz w:val="20"/>
                <w:szCs w:val="20"/>
                <w:rtl/>
              </w:rPr>
              <w:t xml:space="preserve">طبقه </w:t>
            </w:r>
            <w:r w:rsidRPr="00E41045">
              <w:rPr>
                <w:rFonts w:cs="B Yagut" w:hint="cs"/>
                <w:b/>
                <w:bCs/>
                <w:color w:val="548DD4" w:themeColor="text2" w:themeTint="99"/>
                <w:sz w:val="20"/>
                <w:szCs w:val="20"/>
                <w:rtl/>
              </w:rPr>
              <w:t>بندي فشارخون در نوجوانان و جوانان</w:t>
            </w:r>
          </w:p>
          <w:p w14:paraId="4F45C40D" w14:textId="77777777" w:rsidR="00F124AE" w:rsidRPr="00E41045" w:rsidRDefault="00F124AE" w:rsidP="00F124AE">
            <w:pPr>
              <w:pStyle w:val="ListParagraph"/>
              <w:numPr>
                <w:ilvl w:val="0"/>
                <w:numId w:val="7"/>
              </w:numPr>
              <w:tabs>
                <w:tab w:val="left" w:pos="7914"/>
              </w:tabs>
              <w:ind w:left="317" w:hanging="288"/>
              <w:rPr>
                <w:rFonts w:cs="B Yagut"/>
                <w:b/>
                <w:bCs/>
                <w:sz w:val="20"/>
                <w:szCs w:val="20"/>
                <w:rtl/>
              </w:rPr>
            </w:pPr>
            <w:r w:rsidRPr="00E41045">
              <w:rPr>
                <w:rFonts w:cs="B Yagut" w:hint="cs"/>
                <w:b/>
                <w:bCs/>
                <w:sz w:val="20"/>
                <w:szCs w:val="20"/>
                <w:rtl/>
              </w:rPr>
              <w:t>فشارخون طبيعي: فشارخون سيستول و دياستول كم تر از 90</w:t>
            </w:r>
            <w:r>
              <w:rPr>
                <w:rFonts w:cs="B Yagut" w:hint="cs"/>
                <w:b/>
                <w:bCs/>
                <w:sz w:val="20"/>
                <w:szCs w:val="20"/>
                <w:rtl/>
              </w:rPr>
              <w:t xml:space="preserve"> </w:t>
            </w:r>
            <w:r w:rsidRPr="00E41045">
              <w:rPr>
                <w:rFonts w:cs="B Yagut" w:hint="cs"/>
                <w:b/>
                <w:bCs/>
                <w:sz w:val="20"/>
                <w:szCs w:val="20"/>
                <w:rtl/>
              </w:rPr>
              <w:t>% پرسنتايل است.</w:t>
            </w:r>
          </w:p>
          <w:p w14:paraId="427F17F1" w14:textId="77777777" w:rsidR="00F124AE" w:rsidRPr="00E41045" w:rsidRDefault="00F124AE" w:rsidP="00F124AE">
            <w:pPr>
              <w:pStyle w:val="ListParagraph"/>
              <w:numPr>
                <w:ilvl w:val="0"/>
                <w:numId w:val="7"/>
              </w:numPr>
              <w:tabs>
                <w:tab w:val="left" w:pos="7914"/>
              </w:tabs>
              <w:ind w:left="317" w:hanging="284"/>
              <w:rPr>
                <w:rFonts w:cs="B Yagut"/>
                <w:b/>
                <w:bCs/>
                <w:sz w:val="20"/>
                <w:szCs w:val="20"/>
                <w:rtl/>
              </w:rPr>
            </w:pPr>
            <w:r w:rsidRPr="00E41045">
              <w:rPr>
                <w:rFonts w:cs="B Yagut" w:hint="cs"/>
                <w:b/>
                <w:bCs/>
                <w:sz w:val="20"/>
                <w:szCs w:val="20"/>
                <w:rtl/>
              </w:rPr>
              <w:t>فشارخون قبل از فشارخون بالا (پره هيپرتانسيون) فشارخون سيستول يا دياستول مساوي يا بيش تر از 90</w:t>
            </w:r>
            <w:r>
              <w:rPr>
                <w:rFonts w:cs="B Yagut" w:hint="cs"/>
                <w:b/>
                <w:bCs/>
                <w:sz w:val="20"/>
                <w:szCs w:val="20"/>
                <w:rtl/>
              </w:rPr>
              <w:t xml:space="preserve"> </w:t>
            </w:r>
            <w:r w:rsidRPr="00E41045">
              <w:rPr>
                <w:rFonts w:cs="B Yagut" w:hint="cs"/>
                <w:b/>
                <w:bCs/>
                <w:sz w:val="20"/>
                <w:szCs w:val="20"/>
                <w:rtl/>
              </w:rPr>
              <w:t>% اما كم تر از 95</w:t>
            </w:r>
            <w:r>
              <w:rPr>
                <w:rFonts w:cs="B Yagut" w:hint="cs"/>
                <w:b/>
                <w:bCs/>
                <w:sz w:val="20"/>
                <w:szCs w:val="20"/>
                <w:rtl/>
              </w:rPr>
              <w:t xml:space="preserve"> </w:t>
            </w:r>
            <w:r w:rsidRPr="00E41045">
              <w:rPr>
                <w:rFonts w:cs="B Yagut" w:hint="cs"/>
                <w:b/>
                <w:bCs/>
                <w:sz w:val="20"/>
                <w:szCs w:val="20"/>
                <w:rtl/>
              </w:rPr>
              <w:t>% پرسنتايل است.</w:t>
            </w:r>
          </w:p>
          <w:p w14:paraId="20C63DA3" w14:textId="77777777" w:rsidR="00F124AE" w:rsidRPr="00E41045" w:rsidRDefault="00F124AE" w:rsidP="00F124AE">
            <w:pPr>
              <w:pStyle w:val="ListParagraph"/>
              <w:numPr>
                <w:ilvl w:val="0"/>
                <w:numId w:val="7"/>
              </w:numPr>
              <w:tabs>
                <w:tab w:val="left" w:pos="7914"/>
              </w:tabs>
              <w:ind w:left="317" w:hanging="284"/>
              <w:rPr>
                <w:rFonts w:cs="B Yagut"/>
                <w:b/>
                <w:bCs/>
                <w:sz w:val="20"/>
                <w:szCs w:val="20"/>
                <w:rtl/>
              </w:rPr>
            </w:pPr>
            <w:r w:rsidRPr="00E41045">
              <w:rPr>
                <w:rFonts w:cs="B Yagut" w:hint="cs"/>
                <w:b/>
                <w:bCs/>
                <w:sz w:val="20"/>
                <w:szCs w:val="20"/>
                <w:rtl/>
              </w:rPr>
              <w:t>فشارخون بالا: فشارخون سيستول يا دياستول مساوي يا بيش تر از 95</w:t>
            </w:r>
            <w:r>
              <w:rPr>
                <w:rFonts w:cs="B Yagut" w:hint="cs"/>
                <w:b/>
                <w:bCs/>
                <w:sz w:val="20"/>
                <w:szCs w:val="20"/>
                <w:rtl/>
              </w:rPr>
              <w:t xml:space="preserve"> </w:t>
            </w:r>
            <w:r w:rsidRPr="00E41045">
              <w:rPr>
                <w:rFonts w:cs="B Yagut" w:hint="cs"/>
                <w:b/>
                <w:bCs/>
                <w:sz w:val="20"/>
                <w:szCs w:val="20"/>
                <w:rtl/>
              </w:rPr>
              <w:t>% پرسنتايل است.</w:t>
            </w:r>
          </w:p>
          <w:p w14:paraId="70375BD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lastRenderedPageBreak/>
              <w:t xml:space="preserve">   -  فشارخون مرحله </w:t>
            </w:r>
            <w:r w:rsidRPr="00E41045">
              <w:rPr>
                <w:rFonts w:ascii="Times New Roman" w:hAnsi="Times New Roman" w:cs="Times New Roman"/>
                <w:b/>
                <w:bCs/>
                <w:sz w:val="20"/>
                <w:szCs w:val="20"/>
                <w:rtl/>
              </w:rPr>
              <w:t>І</w:t>
            </w:r>
            <w:r w:rsidRPr="00E41045">
              <w:rPr>
                <w:rFonts w:ascii="Times New Roman" w:hAnsi="Times New Roman" w:cs="Times New Roman" w:hint="cs"/>
                <w:b/>
                <w:bCs/>
                <w:sz w:val="20"/>
                <w:szCs w:val="20"/>
                <w:rtl/>
              </w:rPr>
              <w:t xml:space="preserve"> </w:t>
            </w:r>
            <w:r w:rsidRPr="00E41045">
              <w:rPr>
                <w:rFonts w:cs="B Yagut" w:hint="cs"/>
                <w:b/>
                <w:bCs/>
                <w:sz w:val="20"/>
                <w:szCs w:val="20"/>
                <w:rtl/>
              </w:rPr>
              <w:t>: فشارخون سيستول يا دياستول از 95</w:t>
            </w:r>
            <w:r>
              <w:rPr>
                <w:rFonts w:cs="B Yagut" w:hint="cs"/>
                <w:b/>
                <w:bCs/>
                <w:sz w:val="20"/>
                <w:szCs w:val="20"/>
                <w:rtl/>
              </w:rPr>
              <w:t xml:space="preserve"> </w:t>
            </w:r>
            <w:r w:rsidRPr="00E41045">
              <w:rPr>
                <w:rFonts w:cs="B Yagut" w:hint="cs"/>
                <w:b/>
                <w:bCs/>
                <w:sz w:val="20"/>
                <w:szCs w:val="20"/>
                <w:rtl/>
              </w:rPr>
              <w:t>% تا 99</w:t>
            </w:r>
            <w:r>
              <w:rPr>
                <w:rFonts w:cs="B Yagut" w:hint="cs"/>
                <w:b/>
                <w:bCs/>
                <w:sz w:val="20"/>
                <w:szCs w:val="20"/>
                <w:rtl/>
              </w:rPr>
              <w:t xml:space="preserve"> </w:t>
            </w:r>
            <w:r w:rsidRPr="00E41045">
              <w:rPr>
                <w:rFonts w:cs="B Yagut" w:hint="cs"/>
                <w:b/>
                <w:bCs/>
                <w:sz w:val="20"/>
                <w:szCs w:val="20"/>
                <w:rtl/>
              </w:rPr>
              <w:t>% پرسنتايل + 5 ميلي متر جيوه</w:t>
            </w:r>
          </w:p>
          <w:p w14:paraId="16CA7DAE" w14:textId="77777777" w:rsidR="00F124AE" w:rsidRDefault="00F124AE" w:rsidP="00202157">
            <w:pPr>
              <w:rPr>
                <w:rFonts w:cs="B Yagut"/>
                <w:b/>
                <w:bCs/>
                <w:sz w:val="20"/>
                <w:szCs w:val="20"/>
                <w:rtl/>
              </w:rPr>
            </w:pPr>
            <w:r w:rsidRPr="00E41045">
              <w:rPr>
                <w:rFonts w:cs="B Yagut" w:hint="cs"/>
                <w:b/>
                <w:bCs/>
                <w:sz w:val="20"/>
                <w:szCs w:val="20"/>
                <w:rtl/>
              </w:rPr>
              <w:t xml:space="preserve">   -  فشارخون مرحله </w:t>
            </w:r>
            <w:r w:rsidRPr="00E41045">
              <w:rPr>
                <w:rFonts w:ascii="Times New Roman" w:hAnsi="Times New Roman" w:cs="Times New Roman"/>
                <w:b/>
                <w:bCs/>
                <w:sz w:val="20"/>
                <w:szCs w:val="20"/>
                <w:rtl/>
              </w:rPr>
              <w:t>ІІ</w:t>
            </w:r>
            <w:r w:rsidRPr="00E41045">
              <w:rPr>
                <w:rFonts w:cs="B Yagut" w:hint="cs"/>
                <w:b/>
                <w:bCs/>
                <w:sz w:val="20"/>
                <w:szCs w:val="20"/>
                <w:rtl/>
              </w:rPr>
              <w:t xml:space="preserve"> : فشارخون سيستول يا دياستول بيش تر از 99</w:t>
            </w:r>
            <w:r>
              <w:rPr>
                <w:rFonts w:cs="B Yagut" w:hint="cs"/>
                <w:b/>
                <w:bCs/>
                <w:sz w:val="20"/>
                <w:szCs w:val="20"/>
                <w:rtl/>
              </w:rPr>
              <w:t xml:space="preserve"> </w:t>
            </w:r>
            <w:r w:rsidRPr="00E41045">
              <w:rPr>
                <w:rFonts w:cs="B Yagut" w:hint="cs"/>
                <w:b/>
                <w:bCs/>
                <w:sz w:val="20"/>
                <w:szCs w:val="20"/>
                <w:rtl/>
              </w:rPr>
              <w:t>% پرسنتايل + 5 ميلي متر جيوه</w:t>
            </w:r>
          </w:p>
          <w:p w14:paraId="71442F62" w14:textId="372AB289" w:rsidR="00F124AE" w:rsidRDefault="00F124AE" w:rsidP="002A0F95">
            <w:pPr>
              <w:tabs>
                <w:tab w:val="left" w:pos="7914"/>
              </w:tabs>
              <w:rPr>
                <w:rFonts w:cs="B Yagut"/>
                <w:b/>
                <w:bCs/>
                <w:color w:val="548DD4" w:themeColor="text2" w:themeTint="99"/>
                <w:sz w:val="20"/>
                <w:szCs w:val="20"/>
                <w:rtl/>
              </w:rPr>
            </w:pPr>
            <w:r w:rsidRPr="002A0F95">
              <w:rPr>
                <w:rFonts w:cs="B Yagut" w:hint="cs"/>
                <w:b/>
                <w:bCs/>
                <w:sz w:val="20"/>
                <w:szCs w:val="20"/>
                <w:rtl/>
              </w:rPr>
              <w:t xml:space="preserve"> باید </w:t>
            </w:r>
            <w:r w:rsidRPr="00E41045">
              <w:rPr>
                <w:rFonts w:cs="B Yagut" w:hint="cs"/>
                <w:b/>
                <w:bCs/>
                <w:sz w:val="20"/>
                <w:szCs w:val="20"/>
                <w:rtl/>
              </w:rPr>
              <w:t>از استانداردهای فشارخون بر مبنای جنس، سن و قد در جهت تعيين افزايش فشارخون در كودكان يك ساله يا بزرگ تر و نوجوانان استفاده شود. فشارخون افزايش يافته در كودكان به صورت فشار خون سيستولی يا دياستولی دائمی بالای صدك 95 تعريف می شود.</w:t>
            </w:r>
            <w:r w:rsidRPr="006E53A3">
              <w:rPr>
                <w:rFonts w:cs="B Yagut" w:hint="cs"/>
                <w:b/>
                <w:bCs/>
                <w:strike/>
                <w:color w:val="FF0000"/>
                <w:sz w:val="20"/>
                <w:szCs w:val="20"/>
                <w:rtl/>
              </w:rPr>
              <w:t>.</w:t>
            </w:r>
            <w:r w:rsidRPr="00E41045">
              <w:rPr>
                <w:rFonts w:cs="B Yagut" w:hint="cs"/>
                <w:b/>
                <w:bCs/>
                <w:sz w:val="20"/>
                <w:szCs w:val="20"/>
                <w:rtl/>
              </w:rPr>
              <w:t xml:space="preserve"> توجه به وزن و قد كودك مهم است چرا كه فشارخون مستقيماً با هر دوی آن ها ارتباط دارد. احتمال پرفشاری خون در اطفال چاق نسبت به لاغرها بيش تر است. برای استفاده از جداول، پزشك بايد ابتدا قد بيمار را اندازه گيری كرده و صدك قد را با استفاده از نمودارهای رشد استاندارد تعيين نمايد. رديف صحيح در جداول بر حسب سن كودك و ستون صحيح در آن به وسيله صدك قد كودك انتخاب می شود. محل تقاطع بين رديف و ستون مربوط بيانگر صدك 95 برای كودك مشابه از نظر سن، جنس و قد است. </w:t>
            </w:r>
          </w:p>
          <w:p w14:paraId="5FDAC520" w14:textId="77777777" w:rsidR="00F124AE" w:rsidRPr="00E41045" w:rsidRDefault="00F124AE" w:rsidP="00202157">
            <w:pPr>
              <w:tabs>
                <w:tab w:val="left" w:pos="7914"/>
              </w:tabs>
              <w:rPr>
                <w:rFonts w:cs="B Yagut"/>
                <w:b/>
                <w:bCs/>
                <w:color w:val="548DD4" w:themeColor="text2" w:themeTint="99"/>
                <w:sz w:val="20"/>
                <w:szCs w:val="20"/>
                <w:rtl/>
              </w:rPr>
            </w:pPr>
            <w:r w:rsidRPr="00E41045">
              <w:rPr>
                <w:rFonts w:cs="B Yagut" w:hint="cs"/>
                <w:b/>
                <w:bCs/>
                <w:color w:val="548DD4" w:themeColor="text2" w:themeTint="99"/>
                <w:sz w:val="20"/>
                <w:szCs w:val="20"/>
                <w:rtl/>
              </w:rPr>
              <w:t>نكاتی در مورد  تعيين وضعيت فشارخون</w:t>
            </w:r>
          </w:p>
          <w:p w14:paraId="66C946A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w:t>
            </w:r>
            <w:r>
              <w:rPr>
                <w:rFonts w:cs="B Yagut" w:hint="cs"/>
                <w:b/>
                <w:bCs/>
                <w:sz w:val="20"/>
                <w:szCs w:val="20"/>
                <w:rtl/>
              </w:rPr>
              <w:t xml:space="preserve"> </w:t>
            </w:r>
            <w:r w:rsidRPr="00E41045">
              <w:rPr>
                <w:rFonts w:cs="B Yagut" w:hint="cs"/>
                <w:b/>
                <w:bCs/>
                <w:sz w:val="20"/>
                <w:szCs w:val="20"/>
                <w:rtl/>
              </w:rPr>
              <w:t>در كودكان و نوجوانان سطح طبيعی و غيرطبيعی فشارخون بر اساس سن، جنس و قد متفاوت است.</w:t>
            </w:r>
          </w:p>
          <w:p w14:paraId="52A828F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w:t>
            </w:r>
            <w:r>
              <w:rPr>
                <w:rFonts w:cs="B Yagut" w:hint="cs"/>
                <w:b/>
                <w:bCs/>
                <w:sz w:val="20"/>
                <w:szCs w:val="20"/>
                <w:rtl/>
              </w:rPr>
              <w:t xml:space="preserve"> </w:t>
            </w:r>
            <w:r w:rsidRPr="00E41045">
              <w:rPr>
                <w:rFonts w:cs="B Yagut" w:hint="cs"/>
                <w:b/>
                <w:bCs/>
                <w:sz w:val="20"/>
                <w:szCs w:val="20"/>
                <w:rtl/>
              </w:rPr>
              <w:t>در صورتی كه فشارخون كودكان و نوجوانان از مقادير موجود در جداول سطح فشارخون به تفكيك پسران، دختران، سن و صدك قد بالاتر باشد، در معرض خطر ابتلا به بيماری پرفشاری خون خواهند بود.</w:t>
            </w:r>
          </w:p>
          <w:p w14:paraId="183883B2" w14:textId="77777777" w:rsidR="00F124AE" w:rsidRDefault="00F124AE" w:rsidP="00202157">
            <w:pPr>
              <w:rPr>
                <w:rFonts w:cs="B Yagut"/>
                <w:b/>
                <w:bCs/>
                <w:sz w:val="20"/>
                <w:szCs w:val="20"/>
                <w:rtl/>
              </w:rPr>
            </w:pPr>
          </w:p>
          <w:p w14:paraId="4B20EFB9" w14:textId="77777777" w:rsidR="00F124AE" w:rsidRPr="00E41045" w:rsidRDefault="00F124AE" w:rsidP="00202157">
            <w:pPr>
              <w:rPr>
                <w:rFonts w:cs="B Yagut"/>
                <w:b/>
                <w:bCs/>
                <w:sz w:val="20"/>
                <w:szCs w:val="20"/>
                <w:rtl/>
              </w:rPr>
            </w:pPr>
            <w:r w:rsidRPr="00E41045">
              <w:rPr>
                <w:rFonts w:cs="B Yagut" w:hint="cs"/>
                <w:b/>
                <w:bCs/>
                <w:sz w:val="20"/>
                <w:szCs w:val="20"/>
                <w:rtl/>
              </w:rPr>
              <w:t xml:space="preserve">توصيه شده است فشارخون در بچه های بالاي 3 سال در هر بار مراجعه به مراكز بهداشتي درماني اندازه گيري شود ولي در كشور ما توصيه مي شود فشارخون بچه هايي كه عوامل خطر فشارخون بالا دارند، اندازه گيري شود. اين عوامل خطر عبارتند از: </w:t>
            </w:r>
          </w:p>
          <w:p w14:paraId="49995E8E" w14:textId="77777777" w:rsidR="00F124AE" w:rsidRPr="00E41045" w:rsidRDefault="00F124AE" w:rsidP="00202157">
            <w:pPr>
              <w:ind w:left="66" w:hanging="66"/>
              <w:rPr>
                <w:rFonts w:cs="B Yagut"/>
                <w:b/>
                <w:bCs/>
                <w:sz w:val="20"/>
                <w:szCs w:val="20"/>
                <w:rtl/>
              </w:rPr>
            </w:pPr>
            <w:r w:rsidRPr="00E41045">
              <w:rPr>
                <w:rFonts w:cs="B Yagut" w:hint="cs"/>
                <w:b/>
                <w:bCs/>
                <w:sz w:val="20"/>
                <w:szCs w:val="20"/>
                <w:rtl/>
              </w:rPr>
              <w:t>1-  دانش آموزانی كه اضافه وزن دارند يا چاق هستند.</w:t>
            </w:r>
          </w:p>
          <w:p w14:paraId="1BCD38F7" w14:textId="77777777" w:rsidR="00F124AE" w:rsidRPr="00E41045" w:rsidRDefault="00F124AE" w:rsidP="00202157">
            <w:pPr>
              <w:ind w:left="66" w:hanging="66"/>
              <w:rPr>
                <w:rFonts w:cs="B Yagut"/>
                <w:b/>
                <w:bCs/>
                <w:sz w:val="20"/>
                <w:szCs w:val="20"/>
                <w:rtl/>
              </w:rPr>
            </w:pPr>
            <w:r w:rsidRPr="00E41045">
              <w:rPr>
                <w:rFonts w:cs="B Yagut" w:hint="cs"/>
                <w:b/>
                <w:bCs/>
                <w:sz w:val="20"/>
                <w:szCs w:val="20"/>
                <w:rtl/>
              </w:rPr>
              <w:t xml:space="preserve"> 2-  دانش آموزانی كه آپنه (وقفه تنفس) موقع خواب دارند.</w:t>
            </w:r>
          </w:p>
          <w:p w14:paraId="2B0F2B3B" w14:textId="77777777" w:rsidR="00F124AE" w:rsidRPr="00E41045" w:rsidRDefault="00F124AE" w:rsidP="00F124AE">
            <w:pPr>
              <w:pStyle w:val="ListParagraph"/>
              <w:numPr>
                <w:ilvl w:val="0"/>
                <w:numId w:val="2"/>
              </w:numPr>
              <w:ind w:left="317" w:hanging="284"/>
              <w:rPr>
                <w:rFonts w:cs="B Yagut"/>
                <w:b/>
                <w:bCs/>
                <w:sz w:val="20"/>
                <w:szCs w:val="20"/>
                <w:rtl/>
              </w:rPr>
            </w:pPr>
            <w:r w:rsidRPr="00E41045">
              <w:rPr>
                <w:rFonts w:cs="B Yagut" w:hint="cs"/>
                <w:b/>
                <w:bCs/>
                <w:sz w:val="20"/>
                <w:szCs w:val="20"/>
                <w:rtl/>
              </w:rPr>
              <w:t xml:space="preserve"> دانش آموزانی كه والدين آن ها فشارخون  بالا دارند. </w:t>
            </w:r>
          </w:p>
          <w:p w14:paraId="7FFA458E" w14:textId="77777777" w:rsidR="00F124AE" w:rsidRPr="00E41045" w:rsidRDefault="00F124AE" w:rsidP="00F124AE">
            <w:pPr>
              <w:pStyle w:val="ListParagraph"/>
              <w:numPr>
                <w:ilvl w:val="0"/>
                <w:numId w:val="2"/>
              </w:numPr>
              <w:ind w:left="317" w:hanging="284"/>
              <w:rPr>
                <w:rFonts w:cs="B Yagut"/>
                <w:b/>
                <w:bCs/>
                <w:sz w:val="20"/>
                <w:szCs w:val="20"/>
                <w:rtl/>
              </w:rPr>
            </w:pPr>
            <w:r w:rsidRPr="00E41045">
              <w:rPr>
                <w:rFonts w:cs="B Yagut" w:hint="cs"/>
                <w:b/>
                <w:bCs/>
                <w:sz w:val="20"/>
                <w:szCs w:val="20"/>
                <w:rtl/>
              </w:rPr>
              <w:t xml:space="preserve"> بچه هايي كه والدين آن ها بيماري عروق كرونر زودرس دارند (در مردها قبل از </w:t>
            </w:r>
            <w:r w:rsidRPr="00E41045">
              <w:rPr>
                <w:rFonts w:asciiTheme="minorBidi" w:hAnsiTheme="minorBidi" w:cs="B Yagut"/>
                <w:b/>
                <w:bCs/>
                <w:sz w:val="20"/>
                <w:szCs w:val="20"/>
                <w:rtl/>
              </w:rPr>
              <w:t>65</w:t>
            </w:r>
            <w:r w:rsidRPr="00E41045">
              <w:rPr>
                <w:rFonts w:cs="B Yagut" w:hint="cs"/>
                <w:b/>
                <w:bCs/>
                <w:sz w:val="20"/>
                <w:szCs w:val="20"/>
                <w:rtl/>
              </w:rPr>
              <w:t xml:space="preserve"> سالگي و در زن ها قبل از </w:t>
            </w:r>
            <w:r w:rsidRPr="00E41045">
              <w:rPr>
                <w:rFonts w:asciiTheme="minorBidi" w:hAnsiTheme="minorBidi" w:cs="B Yagut"/>
                <w:b/>
                <w:bCs/>
                <w:sz w:val="20"/>
                <w:szCs w:val="20"/>
                <w:rtl/>
              </w:rPr>
              <w:t>55</w:t>
            </w:r>
            <w:r w:rsidRPr="00E41045">
              <w:rPr>
                <w:rFonts w:cs="B Yagut" w:hint="cs"/>
                <w:b/>
                <w:bCs/>
                <w:sz w:val="20"/>
                <w:szCs w:val="20"/>
                <w:rtl/>
              </w:rPr>
              <w:t xml:space="preserve"> سالگي)</w:t>
            </w:r>
          </w:p>
          <w:p w14:paraId="3F4B5198" w14:textId="74A5FA8C" w:rsidR="00F124AE" w:rsidRPr="00E41045" w:rsidRDefault="00F124AE" w:rsidP="002A0F95">
            <w:pPr>
              <w:ind w:left="33"/>
              <w:rPr>
                <w:rFonts w:cs="B Yagut"/>
                <w:b/>
                <w:bCs/>
                <w:color w:val="548DD4" w:themeColor="text2" w:themeTint="99"/>
                <w:sz w:val="20"/>
                <w:szCs w:val="20"/>
                <w:rtl/>
              </w:rPr>
            </w:pPr>
            <w:r w:rsidRPr="00E41045">
              <w:rPr>
                <w:rFonts w:cs="B Yagut" w:hint="cs"/>
                <w:b/>
                <w:bCs/>
                <w:color w:val="548DD4" w:themeColor="text2" w:themeTint="99"/>
                <w:sz w:val="20"/>
                <w:szCs w:val="20"/>
                <w:rtl/>
              </w:rPr>
              <w:t>* فردي كه مشكوك به فشارخون بالا است و توسط بهورز به پزشك ارجاع مي شود، پزشك بايد در</w:t>
            </w:r>
            <w:r w:rsidRPr="00E41045">
              <w:rPr>
                <w:rFonts w:cs="B Yagut" w:hint="cs"/>
                <w:b/>
                <w:bCs/>
                <w:color w:val="548DD4" w:themeColor="text2" w:themeTint="99"/>
                <w:sz w:val="20"/>
                <w:szCs w:val="20"/>
                <w:u w:val="single"/>
                <w:rtl/>
              </w:rPr>
              <w:t xml:space="preserve"> </w:t>
            </w:r>
            <w:r w:rsidRPr="002A0F95">
              <w:rPr>
                <w:rFonts w:cs="B Yagut" w:hint="cs"/>
                <w:b/>
                <w:bCs/>
                <w:color w:val="548DD4" w:themeColor="text2" w:themeTint="99"/>
                <w:sz w:val="20"/>
                <w:szCs w:val="20"/>
                <w:u w:val="single"/>
                <w:rtl/>
              </w:rPr>
              <w:t xml:space="preserve">دو </w:t>
            </w:r>
            <w:r w:rsidRPr="00E41045">
              <w:rPr>
                <w:rFonts w:cs="B Yagut" w:hint="cs"/>
                <w:b/>
                <w:bCs/>
                <w:color w:val="548DD4" w:themeColor="text2" w:themeTint="99"/>
                <w:sz w:val="20"/>
                <w:szCs w:val="20"/>
                <w:u w:val="single"/>
                <w:rtl/>
              </w:rPr>
              <w:t>نوبت جداگانه</w:t>
            </w:r>
            <w:r w:rsidRPr="00E41045">
              <w:rPr>
                <w:rFonts w:cs="B Yagut" w:hint="cs"/>
                <w:b/>
                <w:bCs/>
                <w:color w:val="548DD4" w:themeColor="text2" w:themeTint="99"/>
                <w:sz w:val="20"/>
                <w:szCs w:val="20"/>
                <w:rtl/>
              </w:rPr>
              <w:t xml:space="preserve"> فشارخون فرد مشكوك به فشارخون بالا را اندازه گيري كند.</w:t>
            </w:r>
          </w:p>
          <w:p w14:paraId="47861B8B" w14:textId="1E89C4D2" w:rsidR="00F124AE" w:rsidRDefault="00F124AE" w:rsidP="002A0F95">
            <w:pPr>
              <w:tabs>
                <w:tab w:val="left" w:pos="7914"/>
              </w:tabs>
              <w:rPr>
                <w:rFonts w:cs="B Yagut"/>
                <w:b/>
                <w:bCs/>
                <w:sz w:val="20"/>
                <w:szCs w:val="20"/>
                <w:rtl/>
              </w:rPr>
            </w:pPr>
            <w:r w:rsidRPr="00E41045">
              <w:rPr>
                <w:rFonts w:cs="B Yagut" w:hint="cs"/>
                <w:b/>
                <w:bCs/>
                <w:color w:val="548DD4" w:themeColor="text2" w:themeTint="99"/>
                <w:u w:val="single"/>
                <w:rtl/>
              </w:rPr>
              <w:t>نحوه اندازه گيری فشارخون</w:t>
            </w:r>
            <w:r>
              <w:rPr>
                <w:rFonts w:cs="B Yagut" w:hint="cs"/>
                <w:b/>
                <w:bCs/>
                <w:color w:val="548DD4" w:themeColor="text2" w:themeTint="99"/>
                <w:u w:val="single"/>
                <w:rtl/>
              </w:rPr>
              <w:t>:</w:t>
            </w:r>
            <w:r>
              <w:rPr>
                <w:rFonts w:cs="B Yagut" w:hint="cs"/>
                <w:b/>
                <w:bCs/>
                <w:sz w:val="20"/>
                <w:szCs w:val="20"/>
                <w:rtl/>
              </w:rPr>
              <w:t xml:space="preserve">  </w:t>
            </w:r>
            <w:r w:rsidRPr="00E41045">
              <w:rPr>
                <w:rFonts w:cs="B Yagut" w:hint="cs"/>
                <w:b/>
                <w:bCs/>
                <w:sz w:val="20"/>
                <w:szCs w:val="20"/>
                <w:rtl/>
              </w:rPr>
              <w:t xml:space="preserve">اين اندازه گيری بايد به وسيله فشارسنج جيوه ای يا يك دستگاه </w:t>
            </w:r>
            <w:r w:rsidRPr="002A0F95">
              <w:rPr>
                <w:rFonts w:cs="B Yagut" w:hint="cs"/>
                <w:b/>
                <w:bCs/>
                <w:color w:val="548DD4" w:themeColor="text2" w:themeTint="99"/>
                <w:sz w:val="20"/>
                <w:szCs w:val="20"/>
                <w:rtl/>
              </w:rPr>
              <w:t xml:space="preserve">عقربه ای یا دیجیتالی </w:t>
            </w:r>
            <w:r w:rsidRPr="00E41045">
              <w:rPr>
                <w:rFonts w:cs="B Yagut" w:hint="cs"/>
                <w:b/>
                <w:bCs/>
                <w:sz w:val="20"/>
                <w:szCs w:val="20"/>
                <w:rtl/>
              </w:rPr>
              <w:t xml:space="preserve">تنظيم شده، در حالتی كه كودك نشسته و بازوی راست وی بر روی يك سطح سفت در حدود قلب قرار دارد صورت گيرد. در نظر داشتن اندازه كاف هنگام اندازه گيری فشارخون در كودكان و نوجوانان حائز اهميت است. با استفاده از كاف خيلی كوچك، فشارخون به صورت كاذب بالا  نشان داده می شود. كاف دارای اندازه مناسب (عرض </w:t>
            </w:r>
            <w:r w:rsidRPr="002F0904">
              <w:rPr>
                <w:rFonts w:cs="B Yagut" w:hint="cs"/>
                <w:b/>
                <w:bCs/>
                <w:sz w:val="20"/>
                <w:szCs w:val="20"/>
                <w:rtl/>
              </w:rPr>
              <w:t>كاف40</w:t>
            </w:r>
            <w:r w:rsidRPr="00E41045">
              <w:rPr>
                <w:rFonts w:cs="B Yagut" w:hint="cs"/>
                <w:b/>
                <w:bCs/>
                <w:sz w:val="20"/>
                <w:szCs w:val="20"/>
                <w:rtl/>
              </w:rPr>
              <w:t xml:space="preserve">% محيط وسط بازو به صورتی است كه محفظه آن 80  تا 100% محيط بازو و تقريباً دو سوم طول قسمت فوقانی بازو را می پوشاند) را بايد تا فشار 20 تا 30 ميلی متر جيوه بالاتر از فشارخون سيستولی فشرد و خالی كردن كاف با سرعت 2 تا 3 ميلی متر جيوه در ثانيه انجام شود. شروع مرحله پنجم كروتكف به عنوان شاخص فشارخون دياستولی در كودكان مطرح شده است. ابزارهای الكترونيك مناسبند، اما ممكن است اندازه هايی را نشان دهند كه با فشارسنج جيوه ای سازگار نيست. اندازه گيری های فشارخون در كودكانی كه همكاری نمی كنند و دچار اضطراب و ناآرامی هستند گمراه كننده است. تلاش بايد در جهت اندازه گيری در حال استراحت صورت گيرد. چنانچه كودك ساكت و آرام نيست، وضعيت وی نيز بايد همراه با فشارخون ثبت شود. </w:t>
            </w:r>
          </w:p>
          <w:p w14:paraId="526C632A" w14:textId="77777777" w:rsidR="00F124AE" w:rsidRPr="00E41045" w:rsidRDefault="00F124AE" w:rsidP="00202157">
            <w:pPr>
              <w:tabs>
                <w:tab w:val="left" w:pos="7914"/>
              </w:tabs>
              <w:rPr>
                <w:rFonts w:cs="B Yagut"/>
                <w:b/>
                <w:bCs/>
                <w:sz w:val="20"/>
                <w:szCs w:val="20"/>
                <w:rtl/>
              </w:rPr>
            </w:pPr>
            <w:r w:rsidRPr="00E41045">
              <w:rPr>
                <w:rFonts w:cs="B Yagut" w:hint="cs"/>
                <w:b/>
                <w:bCs/>
                <w:color w:val="548DD4" w:themeColor="text2" w:themeTint="99"/>
                <w:sz w:val="20"/>
                <w:szCs w:val="20"/>
                <w:rtl/>
              </w:rPr>
              <w:t>بالا بودن اوليه و ثانويه فشارخون</w:t>
            </w:r>
            <w:r>
              <w:rPr>
                <w:rFonts w:cs="B Yagut" w:hint="cs"/>
                <w:b/>
                <w:bCs/>
                <w:color w:val="548DD4" w:themeColor="text2" w:themeTint="99"/>
                <w:sz w:val="20"/>
                <w:szCs w:val="20"/>
                <w:rtl/>
              </w:rPr>
              <w:t>:</w:t>
            </w:r>
            <w:r>
              <w:rPr>
                <w:rFonts w:cs="B Yagut" w:hint="cs"/>
                <w:b/>
                <w:bCs/>
                <w:sz w:val="20"/>
                <w:szCs w:val="20"/>
                <w:rtl/>
              </w:rPr>
              <w:t xml:space="preserve">   </w:t>
            </w:r>
            <w:r w:rsidRPr="00E41045">
              <w:rPr>
                <w:rFonts w:cs="B Yagut" w:hint="cs"/>
                <w:b/>
                <w:bCs/>
                <w:sz w:val="20"/>
                <w:szCs w:val="20"/>
                <w:rtl/>
              </w:rPr>
              <w:t>به طور معمول، بالا بودن فشارخون در كودكان و نوجوانان ثانويه به بيماری اعضای مختلف بدن به ويژه كليه ها می باشد. بنابراين لازم است ابتدا با شرح حال و معاينه فيزيكی و در صورت لزوم انجام آزمايش، علل ثانويه پرفشاری خون را رد كرد. وجود هر يك از موارد زير، احتمال ثانويه بالا بودن فشارخون را بيش تر مطرح می كند:</w:t>
            </w:r>
          </w:p>
          <w:p w14:paraId="23251A60" w14:textId="77777777" w:rsidR="00F124AE" w:rsidRDefault="00F124AE" w:rsidP="00202157">
            <w:pPr>
              <w:tabs>
                <w:tab w:val="left" w:pos="7914"/>
              </w:tabs>
              <w:rPr>
                <w:rFonts w:cs="B Yagut"/>
                <w:b/>
                <w:bCs/>
                <w:sz w:val="20"/>
                <w:szCs w:val="20"/>
                <w:rtl/>
              </w:rPr>
            </w:pPr>
            <w:r w:rsidRPr="00E41045">
              <w:rPr>
                <w:rFonts w:cs="B Yagut" w:hint="cs"/>
                <w:b/>
                <w:bCs/>
                <w:sz w:val="20"/>
                <w:szCs w:val="20"/>
                <w:rtl/>
              </w:rPr>
              <w:t xml:space="preserve">در سنين قبل از بلوغ به ويژه قبل از 10 سالگی:  </w:t>
            </w:r>
          </w:p>
          <w:p w14:paraId="61719FB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  بالا بودن فشارخون در حد متوسط تا شديد                                     </w:t>
            </w:r>
          </w:p>
          <w:p w14:paraId="5F098E04" w14:textId="77777777" w:rsidR="00F124AE" w:rsidRDefault="00F124AE" w:rsidP="00202157">
            <w:pPr>
              <w:tabs>
                <w:tab w:val="left" w:pos="7914"/>
              </w:tabs>
              <w:rPr>
                <w:rFonts w:cs="B Yagut"/>
                <w:b/>
                <w:bCs/>
                <w:sz w:val="20"/>
                <w:szCs w:val="20"/>
                <w:rtl/>
              </w:rPr>
            </w:pPr>
            <w:r w:rsidRPr="00E41045">
              <w:rPr>
                <w:rFonts w:cs="B Yagut" w:hint="cs"/>
                <w:b/>
                <w:bCs/>
                <w:sz w:val="20"/>
                <w:szCs w:val="20"/>
                <w:rtl/>
              </w:rPr>
              <w:t xml:space="preserve">   -  نبود اضافه وزن و شرح حال فاميلی پر فشاری خون                           </w:t>
            </w:r>
          </w:p>
          <w:p w14:paraId="0C9A1B6E" w14:textId="77777777" w:rsidR="00F124AE" w:rsidRPr="00E41045" w:rsidRDefault="00F124AE" w:rsidP="00202157">
            <w:pPr>
              <w:tabs>
                <w:tab w:val="left" w:pos="7914"/>
              </w:tabs>
              <w:rPr>
                <w:rFonts w:cs="B Yagut"/>
                <w:b/>
                <w:bCs/>
                <w:sz w:val="20"/>
                <w:szCs w:val="20"/>
                <w:rtl/>
              </w:rPr>
            </w:pPr>
            <w:r>
              <w:rPr>
                <w:rFonts w:cs="B Yagut" w:hint="cs"/>
                <w:b/>
                <w:bCs/>
                <w:sz w:val="20"/>
                <w:szCs w:val="20"/>
                <w:rtl/>
              </w:rPr>
              <w:lastRenderedPageBreak/>
              <w:t xml:space="preserve">   </w:t>
            </w:r>
            <w:r w:rsidRPr="00E41045">
              <w:rPr>
                <w:rFonts w:cs="B Yagut" w:hint="cs"/>
                <w:b/>
                <w:bCs/>
                <w:sz w:val="20"/>
                <w:szCs w:val="20"/>
                <w:rtl/>
              </w:rPr>
              <w:t xml:space="preserve">-  افزايش ناگهانی فشار خون        </w:t>
            </w:r>
          </w:p>
          <w:p w14:paraId="0F1AF4A0" w14:textId="77777777" w:rsidR="00F124AE" w:rsidRPr="006D67BD" w:rsidRDefault="00F124AE" w:rsidP="00202157">
            <w:pPr>
              <w:tabs>
                <w:tab w:val="left" w:pos="7914"/>
              </w:tabs>
              <w:rPr>
                <w:rFonts w:cs="B Yagut"/>
                <w:b/>
                <w:bCs/>
                <w:sz w:val="20"/>
                <w:szCs w:val="20"/>
              </w:rPr>
            </w:pPr>
            <w:r w:rsidRPr="00E41045">
              <w:rPr>
                <w:rFonts w:cs="B Yagut" w:hint="cs"/>
                <w:b/>
                <w:bCs/>
                <w:color w:val="548DD4" w:themeColor="text2" w:themeTint="99"/>
                <w:sz w:val="20"/>
                <w:szCs w:val="20"/>
                <w:rtl/>
              </w:rPr>
              <w:t>علل زمينه ای پر فشاری خون ثانويه</w:t>
            </w:r>
            <w:r>
              <w:rPr>
                <w:rFonts w:cs="B Yagut" w:hint="cs"/>
                <w:b/>
                <w:bCs/>
                <w:color w:val="548DD4" w:themeColor="text2" w:themeTint="99"/>
                <w:sz w:val="20"/>
                <w:szCs w:val="20"/>
                <w:rtl/>
              </w:rPr>
              <w:t>:</w:t>
            </w:r>
            <w:r w:rsidRPr="00E41045">
              <w:rPr>
                <w:rFonts w:cs="B Yagut" w:hint="cs"/>
                <w:b/>
                <w:bCs/>
                <w:color w:val="548DD4" w:themeColor="text2" w:themeTint="99"/>
                <w:sz w:val="20"/>
                <w:szCs w:val="20"/>
                <w:rtl/>
              </w:rPr>
              <w:t xml:space="preserve"> </w:t>
            </w:r>
            <w:r w:rsidRPr="00E41045">
              <w:rPr>
                <w:rFonts w:cs="B Yagut" w:hint="cs"/>
                <w:b/>
                <w:bCs/>
                <w:sz w:val="20"/>
                <w:szCs w:val="20"/>
                <w:rtl/>
              </w:rPr>
              <w:t xml:space="preserve">  بيماری های كليوی، غدد مترشحه داخلی، علل عصبی، علل روحی و روانی، علل دارويی، علل سمپاتوميمتيك </w:t>
            </w:r>
          </w:p>
          <w:p w14:paraId="1827514E" w14:textId="77777777" w:rsidR="00F124AE" w:rsidRDefault="00F124AE" w:rsidP="00202157">
            <w:pPr>
              <w:tabs>
                <w:tab w:val="left" w:pos="7914"/>
              </w:tabs>
              <w:rPr>
                <w:rFonts w:cs="B Titr"/>
                <w:rtl/>
              </w:rPr>
            </w:pPr>
          </w:p>
        </w:tc>
      </w:tr>
      <w:tr w:rsidR="00F124AE" w:rsidRPr="00E41045" w14:paraId="736EE2CB" w14:textId="77777777" w:rsidTr="00202157">
        <w:tc>
          <w:tcPr>
            <w:tcW w:w="15593" w:type="dxa"/>
            <w:gridSpan w:val="4"/>
          </w:tcPr>
          <w:p w14:paraId="7EBEA939" w14:textId="77777777" w:rsidR="00F124AE" w:rsidRPr="00E41045" w:rsidRDefault="00F124AE" w:rsidP="00202157">
            <w:pPr>
              <w:ind w:left="66" w:hanging="66"/>
              <w:jc w:val="center"/>
              <w:rPr>
                <w:rFonts w:cs="B Titr"/>
                <w:b/>
                <w:bCs/>
                <w:rtl/>
              </w:rPr>
            </w:pPr>
            <w:r w:rsidRPr="00E41045">
              <w:rPr>
                <w:rFonts w:cs="B Titr" w:hint="cs"/>
                <w:rtl/>
              </w:rPr>
              <w:lastRenderedPageBreak/>
              <w:t>تست های آزمايشگاهي ضروری براي فشارخون بالا</w:t>
            </w:r>
          </w:p>
        </w:tc>
      </w:tr>
      <w:tr w:rsidR="00F124AE" w:rsidRPr="00E41045" w14:paraId="4B627753" w14:textId="77777777" w:rsidTr="00202157">
        <w:tc>
          <w:tcPr>
            <w:tcW w:w="5197" w:type="dxa"/>
          </w:tcPr>
          <w:p w14:paraId="7FFF85F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براي شناخت علت فشارخون بالا</w:t>
            </w:r>
          </w:p>
          <w:p w14:paraId="08C28D07" w14:textId="77777777" w:rsidR="00F124AE" w:rsidRPr="00E41045" w:rsidRDefault="00F124AE" w:rsidP="00202157">
            <w:pPr>
              <w:tabs>
                <w:tab w:val="left" w:pos="7914"/>
              </w:tabs>
              <w:rPr>
                <w:rFonts w:cs="B Yagut"/>
                <w:b/>
                <w:bCs/>
                <w:sz w:val="20"/>
                <w:szCs w:val="20"/>
                <w:rtl/>
              </w:rPr>
            </w:pPr>
          </w:p>
          <w:p w14:paraId="2AA8FF9D" w14:textId="77777777" w:rsidR="00F124AE" w:rsidRPr="00E41045" w:rsidRDefault="00F124AE" w:rsidP="00202157">
            <w:pPr>
              <w:tabs>
                <w:tab w:val="left" w:pos="7914"/>
              </w:tabs>
              <w:rPr>
                <w:rFonts w:cs="B Yagut"/>
                <w:b/>
                <w:bCs/>
                <w:sz w:val="20"/>
                <w:szCs w:val="20"/>
                <w:rtl/>
              </w:rPr>
            </w:pPr>
          </w:p>
        </w:tc>
        <w:tc>
          <w:tcPr>
            <w:tcW w:w="5198" w:type="dxa"/>
            <w:gridSpan w:val="2"/>
          </w:tcPr>
          <w:p w14:paraId="3062FB1C" w14:textId="77777777" w:rsidR="00F124AE" w:rsidRPr="00E41045" w:rsidRDefault="00F124AE" w:rsidP="00202157">
            <w:pPr>
              <w:tabs>
                <w:tab w:val="left" w:pos="7914"/>
              </w:tabs>
              <w:rPr>
                <w:rFonts w:cs="B Yagut"/>
                <w:b/>
                <w:bCs/>
                <w:sz w:val="20"/>
                <w:szCs w:val="20"/>
                <w:rtl/>
              </w:rPr>
            </w:pPr>
            <w:r w:rsidRPr="00E41045">
              <w:rPr>
                <w:rFonts w:cs="B Yagut"/>
                <w:b/>
                <w:bCs/>
                <w:sz w:val="20"/>
                <w:szCs w:val="20"/>
              </w:rPr>
              <w:t>CBC- blood urea- cr- ca- p- uric acid</w:t>
            </w:r>
          </w:p>
          <w:p w14:paraId="6048292D"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سونوگرافی كليه ها</w:t>
            </w:r>
          </w:p>
          <w:p w14:paraId="4B60928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كامل ادرار-  كشت ادرار</w:t>
            </w:r>
          </w:p>
        </w:tc>
        <w:tc>
          <w:tcPr>
            <w:tcW w:w="5198" w:type="dxa"/>
          </w:tcPr>
          <w:p w14:paraId="52E2A74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آنمی (معمولاً با بيماری مزمن كليه همراه است)</w:t>
            </w:r>
          </w:p>
          <w:p w14:paraId="5C372A6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بيماری كليوی، سنگ های كليوی، پيلونفريت مزمن، اسكار كليه، ناهنجاری های مادرزادی كليوی، نامساوی‌بودن اندازه كليه ها</w:t>
            </w:r>
          </w:p>
        </w:tc>
      </w:tr>
      <w:tr w:rsidR="00F124AE" w:rsidRPr="00E41045" w14:paraId="27EFC56E" w14:textId="77777777" w:rsidTr="00202157">
        <w:tc>
          <w:tcPr>
            <w:tcW w:w="5197" w:type="dxa"/>
          </w:tcPr>
          <w:p w14:paraId="1B88970D"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شناخت بيماری های همراه</w:t>
            </w:r>
          </w:p>
        </w:tc>
        <w:tc>
          <w:tcPr>
            <w:tcW w:w="5198" w:type="dxa"/>
            <w:gridSpan w:val="2"/>
          </w:tcPr>
          <w:p w14:paraId="621796C7" w14:textId="77777777" w:rsidR="00F124AE" w:rsidRPr="00E41045" w:rsidRDefault="00F124AE" w:rsidP="00202157">
            <w:pPr>
              <w:tabs>
                <w:tab w:val="left" w:pos="7914"/>
              </w:tabs>
              <w:rPr>
                <w:rFonts w:cs="B Yagut"/>
                <w:b/>
                <w:bCs/>
                <w:sz w:val="20"/>
                <w:szCs w:val="20"/>
              </w:rPr>
            </w:pPr>
            <w:r w:rsidRPr="00E41045">
              <w:rPr>
                <w:rFonts w:cs="B Yagut" w:hint="cs"/>
                <w:b/>
                <w:bCs/>
                <w:sz w:val="20"/>
                <w:szCs w:val="20"/>
                <w:rtl/>
              </w:rPr>
              <w:t>اندازه گيری چربی های خون، قند خون،  پلی سومنوگرافی</w:t>
            </w:r>
          </w:p>
        </w:tc>
        <w:tc>
          <w:tcPr>
            <w:tcW w:w="5198" w:type="dxa"/>
          </w:tcPr>
          <w:p w14:paraId="3E002DF4"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هيپرليپيدمی، سندرم متابوليك، ديابت، اختلال در خواب (آپنه خواب)</w:t>
            </w:r>
          </w:p>
        </w:tc>
      </w:tr>
      <w:tr w:rsidR="00F124AE" w:rsidRPr="00E41045" w14:paraId="74139345" w14:textId="77777777" w:rsidTr="00202157">
        <w:tc>
          <w:tcPr>
            <w:tcW w:w="5197" w:type="dxa"/>
          </w:tcPr>
          <w:p w14:paraId="3475D3FE"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تعيين آسيب های اعضاء حياتی</w:t>
            </w:r>
          </w:p>
        </w:tc>
        <w:tc>
          <w:tcPr>
            <w:tcW w:w="5198" w:type="dxa"/>
            <w:gridSpan w:val="2"/>
          </w:tcPr>
          <w:p w14:paraId="2752989B"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اكوكارديوگرافی</w:t>
            </w:r>
          </w:p>
          <w:p w14:paraId="26B54A47" w14:textId="77777777" w:rsidR="00F124AE" w:rsidRPr="00E41045" w:rsidRDefault="00F124AE" w:rsidP="00202157">
            <w:pPr>
              <w:tabs>
                <w:tab w:val="left" w:pos="7914"/>
              </w:tabs>
              <w:rPr>
                <w:rFonts w:cs="B Yagut"/>
                <w:b/>
                <w:bCs/>
                <w:sz w:val="20"/>
                <w:szCs w:val="20"/>
              </w:rPr>
            </w:pPr>
            <w:r w:rsidRPr="00E41045">
              <w:rPr>
                <w:rFonts w:cs="B Yagut" w:hint="cs"/>
                <w:b/>
                <w:bCs/>
                <w:sz w:val="20"/>
                <w:szCs w:val="20"/>
                <w:rtl/>
              </w:rPr>
              <w:t>معاينه رتين</w:t>
            </w:r>
          </w:p>
        </w:tc>
        <w:tc>
          <w:tcPr>
            <w:tcW w:w="5198" w:type="dxa"/>
          </w:tcPr>
          <w:p w14:paraId="13EF42B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هيپرتروفی بطن چپ</w:t>
            </w:r>
          </w:p>
          <w:p w14:paraId="5CDF0D7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تغييرات عروقی شبكيه</w:t>
            </w:r>
          </w:p>
        </w:tc>
      </w:tr>
      <w:tr w:rsidR="00F124AE" w:rsidRPr="00E41045" w14:paraId="5585205B" w14:textId="77777777" w:rsidTr="00202157">
        <w:tc>
          <w:tcPr>
            <w:tcW w:w="5197" w:type="dxa"/>
          </w:tcPr>
          <w:p w14:paraId="2E05BB7F"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آزمايشات اضافه اگر از نظر كلينيكی ضروری است</w:t>
            </w:r>
          </w:p>
          <w:p w14:paraId="2CF6D3AD" w14:textId="77777777" w:rsidR="00F124AE" w:rsidRPr="00E41045" w:rsidRDefault="00F124AE" w:rsidP="00202157">
            <w:pPr>
              <w:tabs>
                <w:tab w:val="left" w:pos="7914"/>
              </w:tabs>
              <w:rPr>
                <w:rFonts w:cs="B Yagut"/>
                <w:b/>
                <w:bCs/>
                <w:sz w:val="20"/>
                <w:szCs w:val="20"/>
                <w:rtl/>
              </w:rPr>
            </w:pPr>
          </w:p>
          <w:p w14:paraId="142353D7" w14:textId="77777777" w:rsidR="00F124AE" w:rsidRPr="00E41045" w:rsidRDefault="00F124AE" w:rsidP="00202157">
            <w:pPr>
              <w:tabs>
                <w:tab w:val="left" w:pos="7914"/>
              </w:tabs>
              <w:rPr>
                <w:rFonts w:cs="B Yagut"/>
                <w:b/>
                <w:bCs/>
                <w:sz w:val="20"/>
                <w:szCs w:val="20"/>
                <w:rtl/>
              </w:rPr>
            </w:pPr>
          </w:p>
        </w:tc>
        <w:tc>
          <w:tcPr>
            <w:tcW w:w="5198" w:type="dxa"/>
            <w:gridSpan w:val="2"/>
          </w:tcPr>
          <w:p w14:paraId="2A54173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ادرار 24 ساعته برای اندازه گيری پروتئين و كراتینين و كليرنس كراتينين</w:t>
            </w:r>
          </w:p>
          <w:p w14:paraId="770BE7C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اسكن كليه</w:t>
            </w:r>
            <w:r w:rsidRPr="00E41045">
              <w:rPr>
                <w:rFonts w:cs="B Yagut"/>
                <w:b/>
                <w:bCs/>
                <w:sz w:val="20"/>
                <w:szCs w:val="20"/>
              </w:rPr>
              <w:t xml:space="preserve"> </w:t>
            </w:r>
            <w:r w:rsidRPr="00E41045">
              <w:rPr>
                <w:rFonts w:cs="B Yagut" w:hint="cs"/>
                <w:b/>
                <w:bCs/>
                <w:sz w:val="20"/>
                <w:szCs w:val="20"/>
                <w:rtl/>
              </w:rPr>
              <w:t xml:space="preserve"> </w:t>
            </w:r>
            <w:r w:rsidRPr="00E41045">
              <w:rPr>
                <w:rFonts w:cs="B Yagut"/>
                <w:b/>
                <w:bCs/>
                <w:sz w:val="20"/>
                <w:szCs w:val="20"/>
              </w:rPr>
              <w:t>MRI</w:t>
            </w:r>
            <w:r w:rsidRPr="00E41045">
              <w:rPr>
                <w:rFonts w:cs="B Yagut" w:hint="cs"/>
                <w:b/>
                <w:bCs/>
                <w:sz w:val="20"/>
                <w:szCs w:val="20"/>
                <w:rtl/>
              </w:rPr>
              <w:t>، داپلر شريان كليوی</w:t>
            </w:r>
          </w:p>
          <w:p w14:paraId="1EC7CA1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هولتر مانيتورينگ 24 ساعته فشارخون</w:t>
            </w:r>
          </w:p>
          <w:p w14:paraId="71A06D27"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اندازه گيری سطح هورمون ها (تيروييد، آدرنال)</w:t>
            </w:r>
          </w:p>
          <w:p w14:paraId="3288761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اندازه گيری سطح رنين پلاسما</w:t>
            </w:r>
          </w:p>
          <w:p w14:paraId="3827333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اندازه گيری كاتكول آمين های خون و ادرار </w:t>
            </w:r>
          </w:p>
        </w:tc>
        <w:tc>
          <w:tcPr>
            <w:tcW w:w="5198" w:type="dxa"/>
          </w:tcPr>
          <w:p w14:paraId="52E3825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بيماری مزمن كليوی</w:t>
            </w:r>
          </w:p>
          <w:p w14:paraId="7D0B3B0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فشارخون ناشی از بيماری نفرو واسكولر</w:t>
            </w:r>
          </w:p>
          <w:p w14:paraId="32E3B6E9"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فشارخون بالای روپوش سفيد</w:t>
            </w:r>
          </w:p>
          <w:p w14:paraId="64ECD3CC"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تيروييد و فوق كليه</w:t>
            </w:r>
          </w:p>
          <w:p w14:paraId="6C861A1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های مينرالوكورتيكوييد</w:t>
            </w:r>
          </w:p>
          <w:p w14:paraId="6FA2D9A9"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فئوكروموسيتوم</w:t>
            </w:r>
          </w:p>
        </w:tc>
      </w:tr>
      <w:tr w:rsidR="00F124AE" w:rsidRPr="00E41045" w14:paraId="2F42C1E7" w14:textId="77777777" w:rsidTr="00202157">
        <w:tc>
          <w:tcPr>
            <w:tcW w:w="15593" w:type="dxa"/>
            <w:gridSpan w:val="4"/>
          </w:tcPr>
          <w:p w14:paraId="6F37158D" w14:textId="77777777" w:rsidR="00F124AE" w:rsidRPr="00E41045" w:rsidRDefault="00F124AE" w:rsidP="00202157">
            <w:pPr>
              <w:tabs>
                <w:tab w:val="left" w:pos="7914"/>
              </w:tabs>
              <w:jc w:val="center"/>
              <w:rPr>
                <w:rFonts w:cs="B Yagut"/>
                <w:b/>
                <w:bCs/>
                <w:sz w:val="20"/>
                <w:szCs w:val="20"/>
                <w:rtl/>
              </w:rPr>
            </w:pPr>
            <w:r w:rsidRPr="00E41045">
              <w:rPr>
                <w:rFonts w:cs="B Titr" w:hint="cs"/>
                <w:rtl/>
              </w:rPr>
              <w:t>درمان دارويي فشار خون بالا</w:t>
            </w:r>
          </w:p>
        </w:tc>
      </w:tr>
      <w:tr w:rsidR="00F124AE" w:rsidRPr="00E41045" w14:paraId="672FC838" w14:textId="77777777" w:rsidTr="00202157">
        <w:tc>
          <w:tcPr>
            <w:tcW w:w="15593" w:type="dxa"/>
            <w:gridSpan w:val="4"/>
          </w:tcPr>
          <w:p w14:paraId="2F15822D"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درمان دارويي را برای كسانی شروع مي كنيم كه فشار خون علامت دار يا آسيب اعضای حياتی (مثل هيپرتروفی بطن چپ، رتينوپاتی، پروتئينوری) دارند، فشار خون ثانويه، فشار خون بالای مرحله يك كه به اصلاح شيوه زندگی پاسخ نداده است و فشار خون بالای مرحله دو دارند. هدف از درمان فشار خون بالا در كسانی كه بيماری همراه يا آسيب اعضای حياتی را دارند، رسيدن فشار خون به كم تر از 90% پرسنتايل برای قد، جنس و سن است. در بقيه هدف درمانی رسيدن فشار خون به كم تر از 95% </w:t>
            </w:r>
            <w:r>
              <w:rPr>
                <w:rFonts w:cs="B Yagut" w:hint="cs"/>
                <w:b/>
                <w:bCs/>
                <w:sz w:val="20"/>
                <w:szCs w:val="20"/>
                <w:rtl/>
              </w:rPr>
              <w:t xml:space="preserve"> </w:t>
            </w:r>
            <w:r w:rsidRPr="00E41045">
              <w:rPr>
                <w:rFonts w:cs="B Yagut" w:hint="cs"/>
                <w:b/>
                <w:bCs/>
                <w:sz w:val="20"/>
                <w:szCs w:val="20"/>
                <w:rtl/>
              </w:rPr>
              <w:t>پرسنتايل برای قد، جنس و سن است. داروهايي كه مي توان تجويز كرد</w:t>
            </w:r>
            <w:r>
              <w:rPr>
                <w:rFonts w:cs="B Yagut" w:hint="cs"/>
                <w:b/>
                <w:bCs/>
                <w:sz w:val="20"/>
                <w:szCs w:val="20"/>
                <w:rtl/>
              </w:rPr>
              <w:t>:</w:t>
            </w:r>
          </w:p>
        </w:tc>
      </w:tr>
      <w:tr w:rsidR="00F124AE" w:rsidRPr="00E41045" w14:paraId="727C0908" w14:textId="77777777" w:rsidTr="00202157">
        <w:tc>
          <w:tcPr>
            <w:tcW w:w="5812" w:type="dxa"/>
            <w:gridSpan w:val="2"/>
          </w:tcPr>
          <w:p w14:paraId="2F20FE50" w14:textId="77777777" w:rsidR="00F124AE" w:rsidRPr="00E41045" w:rsidRDefault="00F124AE" w:rsidP="00202157">
            <w:pPr>
              <w:tabs>
                <w:tab w:val="left" w:pos="7914"/>
              </w:tabs>
              <w:rPr>
                <w:rFonts w:cs="B Yagut"/>
                <w:b/>
                <w:bCs/>
                <w:sz w:val="20"/>
                <w:szCs w:val="20"/>
                <w:rtl/>
              </w:rPr>
            </w:pPr>
            <w:r w:rsidRPr="00E41045">
              <w:rPr>
                <w:rFonts w:cs="B Titr"/>
                <w:b/>
                <w:bCs/>
                <w:sz w:val="20"/>
                <w:szCs w:val="20"/>
              </w:rPr>
              <w:t>ACEI</w:t>
            </w:r>
            <w:r w:rsidRPr="00E41045">
              <w:rPr>
                <w:rFonts w:cs="B Titr" w:hint="cs"/>
                <w:b/>
                <w:bCs/>
                <w:sz w:val="20"/>
                <w:szCs w:val="20"/>
                <w:rtl/>
              </w:rPr>
              <w:t xml:space="preserve"> </w:t>
            </w:r>
            <w:r w:rsidRPr="00E41045">
              <w:rPr>
                <w:rFonts w:cs="B Yagut" w:hint="cs"/>
                <w:b/>
                <w:bCs/>
                <w:sz w:val="20"/>
                <w:szCs w:val="20"/>
                <w:rtl/>
              </w:rPr>
              <w:t>( مهار کننده آنزیم تبدیل کننده آنژیوتانسین)</w:t>
            </w:r>
          </w:p>
        </w:tc>
        <w:tc>
          <w:tcPr>
            <w:tcW w:w="4583" w:type="dxa"/>
          </w:tcPr>
          <w:p w14:paraId="1FC9011B"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انالاپریل</w:t>
            </w:r>
          </w:p>
        </w:tc>
        <w:tc>
          <w:tcPr>
            <w:tcW w:w="5198" w:type="dxa"/>
          </w:tcPr>
          <w:p w14:paraId="7D3C2B9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دوز شروع 58/0 میلی گرم/ کیلوگرم/ در روز تا 5 میلی گرم در روز</w:t>
            </w:r>
          </w:p>
          <w:p w14:paraId="086053D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حداکثر دوز 6/0 میلی گرم/ کیلوگرم/ در روز تا 40 میلی گرم در روز</w:t>
            </w:r>
          </w:p>
        </w:tc>
      </w:tr>
      <w:tr w:rsidR="00F124AE" w:rsidRPr="00E41045" w14:paraId="69FBF900" w14:textId="77777777" w:rsidTr="00202157">
        <w:tc>
          <w:tcPr>
            <w:tcW w:w="5812" w:type="dxa"/>
            <w:gridSpan w:val="2"/>
          </w:tcPr>
          <w:p w14:paraId="1B737A2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بلوک کننده های آنژیوتانسین</w:t>
            </w:r>
          </w:p>
        </w:tc>
        <w:tc>
          <w:tcPr>
            <w:tcW w:w="4583" w:type="dxa"/>
          </w:tcPr>
          <w:p w14:paraId="3821388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لوزارتان</w:t>
            </w:r>
          </w:p>
        </w:tc>
        <w:tc>
          <w:tcPr>
            <w:tcW w:w="5198" w:type="dxa"/>
          </w:tcPr>
          <w:p w14:paraId="6D8171A5"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دوز شروع 7/0 میلی گرم/ کیلوگرم/ در روز 3 تا 5 میلی گرم در روز</w:t>
            </w:r>
          </w:p>
          <w:p w14:paraId="19F1BD68"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4/1 میلی گرم/ کیلوگرم/ در روز  100 میلی گرم در روز</w:t>
            </w:r>
          </w:p>
        </w:tc>
      </w:tr>
      <w:tr w:rsidR="00F124AE" w:rsidRPr="00E41045" w14:paraId="63C5B1FB" w14:textId="77777777" w:rsidTr="00202157">
        <w:tc>
          <w:tcPr>
            <w:tcW w:w="5812" w:type="dxa"/>
            <w:gridSpan w:val="2"/>
          </w:tcPr>
          <w:p w14:paraId="028C5403"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بتابلوکرها</w:t>
            </w:r>
          </w:p>
        </w:tc>
        <w:tc>
          <w:tcPr>
            <w:tcW w:w="4583" w:type="dxa"/>
          </w:tcPr>
          <w:p w14:paraId="5C7FB6DA"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مثل پروپرانولول</w:t>
            </w:r>
          </w:p>
        </w:tc>
        <w:tc>
          <w:tcPr>
            <w:tcW w:w="5198" w:type="dxa"/>
          </w:tcPr>
          <w:p w14:paraId="2A96B924"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دوز شروع 1 تا 2 میلی گرم/ کیلوگرم/ در روز </w:t>
            </w:r>
          </w:p>
          <w:p w14:paraId="734972CA"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4 میلی گرم / کیلوگرم/ در روز (640  میلی گرم در روز)</w:t>
            </w:r>
          </w:p>
        </w:tc>
      </w:tr>
      <w:tr w:rsidR="00F124AE" w:rsidRPr="00E41045" w14:paraId="43853E2B" w14:textId="77777777" w:rsidTr="00202157">
        <w:tc>
          <w:tcPr>
            <w:tcW w:w="5812" w:type="dxa"/>
            <w:gridSpan w:val="2"/>
          </w:tcPr>
          <w:p w14:paraId="3249DB1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lastRenderedPageBreak/>
              <w:t>بلوک کننده های کانال کلسیم</w:t>
            </w:r>
          </w:p>
        </w:tc>
        <w:tc>
          <w:tcPr>
            <w:tcW w:w="4583" w:type="dxa"/>
          </w:tcPr>
          <w:p w14:paraId="56674405"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آمیلودیپین</w:t>
            </w:r>
          </w:p>
        </w:tc>
        <w:tc>
          <w:tcPr>
            <w:tcW w:w="5198" w:type="dxa"/>
          </w:tcPr>
          <w:p w14:paraId="52A949E8"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 xml:space="preserve">دوز شروع  در 6 تا 12 ساله ها 5/2 تا 5 میلی گرم در روز -حداکثر دوز 10 میلی گرم </w:t>
            </w:r>
          </w:p>
        </w:tc>
      </w:tr>
      <w:tr w:rsidR="00F124AE" w:rsidRPr="00E41045" w14:paraId="620107EC" w14:textId="77777777" w:rsidTr="00202157">
        <w:tc>
          <w:tcPr>
            <w:tcW w:w="5812" w:type="dxa"/>
            <w:gridSpan w:val="2"/>
          </w:tcPr>
          <w:p w14:paraId="69AEDF3F" w14:textId="77777777" w:rsidR="00F124AE" w:rsidRDefault="00F124AE" w:rsidP="00202157">
            <w:pPr>
              <w:tabs>
                <w:tab w:val="left" w:pos="7914"/>
              </w:tabs>
              <w:rPr>
                <w:rFonts w:cs="B Yagut"/>
                <w:b/>
                <w:bCs/>
                <w:sz w:val="18"/>
                <w:szCs w:val="18"/>
                <w:rtl/>
              </w:rPr>
            </w:pPr>
            <w:r w:rsidRPr="00E41045">
              <w:rPr>
                <w:rFonts w:cs="B Yagut" w:hint="cs"/>
                <w:b/>
                <w:bCs/>
                <w:sz w:val="20"/>
                <w:szCs w:val="20"/>
                <w:rtl/>
              </w:rPr>
              <w:t>دیورتیک ها</w:t>
            </w:r>
            <w:r w:rsidRPr="00E41045">
              <w:rPr>
                <w:rFonts w:cs="B Yagut" w:hint="cs"/>
                <w:b/>
                <w:bCs/>
                <w:sz w:val="20"/>
                <w:szCs w:val="20"/>
                <w:vertAlign w:val="superscript"/>
                <w:rtl/>
              </w:rPr>
              <w:t>*</w:t>
            </w:r>
            <w:r>
              <w:rPr>
                <w:rFonts w:cs="B Yagut" w:hint="cs"/>
                <w:b/>
                <w:bCs/>
                <w:sz w:val="20"/>
                <w:szCs w:val="20"/>
                <w:rtl/>
              </w:rPr>
              <w:t xml:space="preserve"> </w:t>
            </w:r>
            <w:r w:rsidRPr="00544CCF">
              <w:rPr>
                <w:rFonts w:cs="B Yagut" w:hint="cs"/>
                <w:b/>
                <w:bCs/>
                <w:sz w:val="18"/>
                <w:szCs w:val="18"/>
                <w:rtl/>
              </w:rPr>
              <w:t xml:space="preserve">  </w:t>
            </w:r>
          </w:p>
          <w:p w14:paraId="74B755BD" w14:textId="77777777" w:rsidR="00F124AE" w:rsidRPr="00E41045" w:rsidRDefault="00F124AE" w:rsidP="00202157">
            <w:pPr>
              <w:tabs>
                <w:tab w:val="left" w:pos="7914"/>
              </w:tabs>
              <w:rPr>
                <w:rFonts w:cs="B Yagut"/>
                <w:b/>
                <w:bCs/>
                <w:sz w:val="20"/>
                <w:szCs w:val="20"/>
                <w:rtl/>
              </w:rPr>
            </w:pPr>
            <w:r w:rsidRPr="00544CCF">
              <w:rPr>
                <w:rFonts w:cs="B Yagut" w:hint="cs"/>
                <w:b/>
                <w:bCs/>
                <w:sz w:val="18"/>
                <w:szCs w:val="18"/>
                <w:rtl/>
              </w:rPr>
              <w:t xml:space="preserve"> </w:t>
            </w:r>
            <w:r w:rsidRPr="00544CCF">
              <w:rPr>
                <w:rFonts w:cs="B Yagut" w:hint="cs"/>
                <w:b/>
                <w:bCs/>
                <w:sz w:val="18"/>
                <w:szCs w:val="18"/>
                <w:vertAlign w:val="superscript"/>
                <w:rtl/>
              </w:rPr>
              <w:t>*</w:t>
            </w:r>
            <w:r w:rsidRPr="00544CCF">
              <w:rPr>
                <w:rFonts w:cs="B Yagut" w:hint="cs"/>
                <w:b/>
                <w:bCs/>
                <w:sz w:val="18"/>
                <w:szCs w:val="18"/>
                <w:rtl/>
              </w:rPr>
              <w:t xml:space="preserve"> تمام بیماران</w:t>
            </w:r>
            <w:r>
              <w:rPr>
                <w:rFonts w:cs="B Yagut" w:hint="cs"/>
                <w:b/>
                <w:bCs/>
                <w:sz w:val="18"/>
                <w:szCs w:val="18"/>
                <w:rtl/>
              </w:rPr>
              <w:t>ي</w:t>
            </w:r>
            <w:r w:rsidRPr="00544CCF">
              <w:rPr>
                <w:rFonts w:cs="B Yagut" w:hint="cs"/>
                <w:b/>
                <w:bCs/>
                <w:sz w:val="18"/>
                <w:szCs w:val="18"/>
                <w:rtl/>
              </w:rPr>
              <w:t xml:space="preserve"> که با دیورتیک درمان می شوند باید از نظر الکترولیت ها بررسی شوند.</w:t>
            </w:r>
          </w:p>
        </w:tc>
        <w:tc>
          <w:tcPr>
            <w:tcW w:w="4583" w:type="dxa"/>
          </w:tcPr>
          <w:p w14:paraId="38613C6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هیدروکلروتیازید</w:t>
            </w:r>
          </w:p>
        </w:tc>
        <w:tc>
          <w:tcPr>
            <w:tcW w:w="5198" w:type="dxa"/>
          </w:tcPr>
          <w:p w14:paraId="0557284B"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دوز شروع 1 میلی گرم/ کیلوگرم/ در روز </w:t>
            </w:r>
          </w:p>
          <w:p w14:paraId="7BB175CC"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3  میلی گرم/ کیلوگرم/ در روز  تا50  میلی گرم در روز</w:t>
            </w:r>
          </w:p>
        </w:tc>
      </w:tr>
    </w:tbl>
    <w:p w14:paraId="6AEB291C" w14:textId="77777777" w:rsidR="00F124AE" w:rsidRDefault="00F124AE" w:rsidP="00EB453A">
      <w:pPr>
        <w:jc w:val="center"/>
        <w:rPr>
          <w:rFonts w:cs="B Titr"/>
          <w:b/>
          <w:bCs/>
          <w:sz w:val="40"/>
          <w:szCs w:val="40"/>
        </w:rPr>
      </w:pPr>
    </w:p>
    <w:p w14:paraId="5A9512A7" w14:textId="77777777" w:rsidR="00F124AE" w:rsidRDefault="00F124AE" w:rsidP="00EB453A">
      <w:pPr>
        <w:jc w:val="center"/>
        <w:rPr>
          <w:rFonts w:cs="B Titr"/>
          <w:b/>
          <w:bCs/>
          <w:sz w:val="40"/>
          <w:szCs w:val="40"/>
        </w:rPr>
      </w:pPr>
    </w:p>
    <w:p w14:paraId="23F977B2" w14:textId="77777777" w:rsidR="00F124AE" w:rsidRDefault="00F124AE" w:rsidP="00EB453A">
      <w:pPr>
        <w:jc w:val="center"/>
        <w:rPr>
          <w:rFonts w:cs="B Titr"/>
          <w:b/>
          <w:bCs/>
          <w:sz w:val="40"/>
          <w:szCs w:val="40"/>
        </w:rPr>
      </w:pPr>
    </w:p>
    <w:p w14:paraId="3471B823" w14:textId="77777777" w:rsidR="00F124AE" w:rsidRDefault="00F124AE" w:rsidP="00EB453A">
      <w:pPr>
        <w:jc w:val="center"/>
        <w:rPr>
          <w:rFonts w:cs="B Titr"/>
          <w:b/>
          <w:bCs/>
          <w:sz w:val="40"/>
          <w:szCs w:val="40"/>
        </w:rPr>
      </w:pPr>
    </w:p>
    <w:p w14:paraId="09B1F3B4" w14:textId="77777777" w:rsidR="00F124AE" w:rsidRDefault="00F124AE" w:rsidP="00EB453A">
      <w:pPr>
        <w:jc w:val="center"/>
        <w:rPr>
          <w:rFonts w:cs="B Titr"/>
          <w:b/>
          <w:bCs/>
          <w:sz w:val="40"/>
          <w:szCs w:val="40"/>
        </w:rPr>
      </w:pPr>
    </w:p>
    <w:p w14:paraId="0ADF03D4" w14:textId="77777777" w:rsidR="00F124AE" w:rsidRDefault="00F124AE" w:rsidP="00EB453A">
      <w:pPr>
        <w:jc w:val="center"/>
        <w:rPr>
          <w:rFonts w:cs="B Titr"/>
          <w:b/>
          <w:bCs/>
          <w:sz w:val="40"/>
          <w:szCs w:val="40"/>
        </w:rPr>
      </w:pPr>
    </w:p>
    <w:p w14:paraId="28A2A1C7" w14:textId="77777777" w:rsidR="00F124AE" w:rsidRDefault="00F124AE" w:rsidP="00EB453A">
      <w:pPr>
        <w:jc w:val="center"/>
        <w:rPr>
          <w:rFonts w:cs="B Titr"/>
          <w:b/>
          <w:bCs/>
          <w:sz w:val="40"/>
          <w:szCs w:val="40"/>
        </w:rPr>
      </w:pPr>
    </w:p>
    <w:tbl>
      <w:tblPr>
        <w:tblStyle w:val="TableGrid"/>
        <w:bidiVisual/>
        <w:tblW w:w="0" w:type="auto"/>
        <w:tblLook w:val="04A0" w:firstRow="1" w:lastRow="0" w:firstColumn="1" w:lastColumn="0" w:noHBand="0" w:noVBand="1"/>
      </w:tblPr>
      <w:tblGrid>
        <w:gridCol w:w="14561"/>
      </w:tblGrid>
      <w:tr w:rsidR="00B70A04" w14:paraId="1B20D3CD" w14:textId="77777777" w:rsidTr="0082067D">
        <w:tc>
          <w:tcPr>
            <w:tcW w:w="14561" w:type="dxa"/>
          </w:tcPr>
          <w:p w14:paraId="46945534" w14:textId="09BEAEE4" w:rsidR="00B70A04" w:rsidRPr="00864291" w:rsidRDefault="00F124AE" w:rsidP="0082067D">
            <w:pPr>
              <w:keepNext/>
              <w:keepLines/>
              <w:tabs>
                <w:tab w:val="right" w:pos="3543"/>
              </w:tabs>
              <w:spacing w:before="200"/>
              <w:jc w:val="both"/>
              <w:outlineLvl w:val="1"/>
              <w:rPr>
                <w:rFonts w:cs="B Titr"/>
                <w:sz w:val="24"/>
                <w:szCs w:val="24"/>
                <w:rtl/>
              </w:rPr>
            </w:pPr>
            <w:r>
              <w:rPr>
                <w:rFonts w:cs="B Titr" w:hint="cs"/>
                <w:sz w:val="24"/>
                <w:szCs w:val="24"/>
                <w:rtl/>
              </w:rPr>
              <w:lastRenderedPageBreak/>
              <w:t>ر</w:t>
            </w:r>
            <w:r w:rsidR="00B70A04" w:rsidRPr="00864291">
              <w:rPr>
                <w:rFonts w:cs="B Titr" w:hint="cs"/>
                <w:sz w:val="24"/>
                <w:szCs w:val="24"/>
                <w:rtl/>
              </w:rPr>
              <w:t>اهنمای پزشک در ارزیابی عامل خطر ژنتیک:</w:t>
            </w:r>
          </w:p>
          <w:p w14:paraId="439578FE"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در صورت مثبت بودن حداقل یکی از موارد زیر در خانواده، نیاز به مشاوره ژنتیک وجود دارد:</w:t>
            </w:r>
          </w:p>
          <w:p w14:paraId="584F7E97"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حداقل 1 نوع  بیماری ژنتیکی شناخته شده در بستگان درجه1 یا 2 وجود دارد.</w:t>
            </w:r>
          </w:p>
          <w:p w14:paraId="7CB84A48"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 xml:space="preserve">تکرار اختلال/ بیماری در بستگان: در بستگان درجه 1 یا 2 حداقل دو نفر با یک نوع اختلال/ بيماري مشابه از زمان کودکی، وجود دارد. </w:t>
            </w:r>
          </w:p>
          <w:p w14:paraId="4506ADC8" w14:textId="77777777"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در یکی از اعضای خانواده علاوه بر اختلال عملكردي یك ناهنجاري غيراكتسابي نيز وجود دارد.</w:t>
            </w:r>
          </w:p>
          <w:p w14:paraId="2C45B4CA"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در صورت تاهل با نسبت فامیلی نزدیک در زوج، یک اختلال عملکردی در یکی از اعضای خانواده فرد یا همسر وی وجود دارد.</w:t>
            </w:r>
          </w:p>
          <w:p w14:paraId="093568C7"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علاوه بر وجود فردی در خانواده با اختلال عملكردي، حداقل 2 مورد از موارد ذيل را دارد:</w:t>
            </w:r>
          </w:p>
          <w:p w14:paraId="61014107"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الف- سابقه سقط مکرر (2 سقط یا بیشتر)، مرده زایی یا نازایی طولانی مدت (&gt;2 سال بدون جلوگیری) در مادر فرد بیمار</w:t>
            </w:r>
          </w:p>
          <w:p w14:paraId="0828A63A"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ب- سابقه فوت در برادر یا خواهر فرد به دلیل بیماری غیر اکتسابی</w:t>
            </w:r>
          </w:p>
          <w:p w14:paraId="1A7DBC24"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 xml:space="preserve">ج- نسبت فامیلی والدین بیمار </w:t>
            </w:r>
          </w:p>
          <w:p w14:paraId="64A765FA"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 xml:space="preserve">د- زمان شروع اختلال در فرد مبتلای خانواده قبل از 2 سالگی </w:t>
            </w:r>
          </w:p>
          <w:p w14:paraId="05000ACE"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 xml:space="preserve">اختلال باروري </w:t>
            </w:r>
          </w:p>
          <w:p w14:paraId="6DAB3249" w14:textId="77777777"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وجود احتمال فامیلی بودن بیماری عروق کرونر قلب</w:t>
            </w:r>
          </w:p>
          <w:p w14:paraId="5BB5163A" w14:textId="77777777"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سرطان های ارثی فامیلی</w:t>
            </w:r>
          </w:p>
          <w:p w14:paraId="4D2284B6"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توضیحات و تعاریف مربوط به هر یک از موارد فوق در زیر آمده است:</w:t>
            </w:r>
          </w:p>
          <w:p w14:paraId="404A2B8F" w14:textId="77777777" w:rsidR="00B70A04" w:rsidRPr="00864291" w:rsidRDefault="00B70A04" w:rsidP="0082067D">
            <w:pPr>
              <w:tabs>
                <w:tab w:val="right" w:pos="3543"/>
              </w:tabs>
              <w:rPr>
                <w:rFonts w:cs="B Nazanin"/>
                <w:b/>
                <w:bCs/>
                <w:sz w:val="24"/>
                <w:szCs w:val="24"/>
                <w:rtl/>
              </w:rPr>
            </w:pPr>
            <w:r w:rsidRPr="00864291">
              <w:rPr>
                <w:rFonts w:cs="B Nazanin" w:hint="cs"/>
                <w:b/>
                <w:bCs/>
                <w:sz w:val="24"/>
                <w:szCs w:val="24"/>
                <w:rtl/>
              </w:rPr>
              <w:t xml:space="preserve">الف- اختلالات فیزیکی/ ظاهری: </w:t>
            </w:r>
          </w:p>
          <w:p w14:paraId="7875E6EF" w14:textId="77777777" w:rsidR="00B70A04" w:rsidRPr="00864291"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سر و گردن:</w:t>
            </w:r>
          </w:p>
          <w:p w14:paraId="5E2964CB" w14:textId="77777777" w:rsidR="00B70A04" w:rsidRPr="00864291"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Yagut" w:hint="cs"/>
                <w:b/>
                <w:bCs/>
                <w:sz w:val="20"/>
                <w:szCs w:val="20"/>
                <w:rtl/>
              </w:rPr>
              <w:t xml:space="preserve">صورت: چهره اي غير معمول (با اختلال محل قرار گيري يا ظاهر گوش و يا چشم) </w:t>
            </w:r>
          </w:p>
          <w:p w14:paraId="750CB741" w14:textId="77777777" w:rsidR="00B70A04" w:rsidRPr="00864291"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Yagut" w:hint="cs"/>
                <w:b/>
                <w:bCs/>
                <w:sz w:val="20"/>
                <w:szCs w:val="20"/>
                <w:rtl/>
              </w:rPr>
              <w:t>دهان: شکاف لب، شکاف کام، يا اختلال در رویش يا ميناي دندان ها</w:t>
            </w:r>
          </w:p>
          <w:p w14:paraId="03DF2DF4" w14:textId="77777777" w:rsidR="00B70A04" w:rsidRPr="00864291" w:rsidRDefault="00B70A04" w:rsidP="0082067D">
            <w:pPr>
              <w:tabs>
                <w:tab w:val="left" w:pos="375"/>
                <w:tab w:val="left" w:pos="617"/>
                <w:tab w:val="left" w:pos="7914"/>
              </w:tabs>
              <w:ind w:left="192" w:firstLine="62"/>
              <w:rPr>
                <w:rFonts w:cs="B Yagut"/>
                <w:b/>
                <w:bCs/>
                <w:sz w:val="20"/>
                <w:szCs w:val="20"/>
                <w:rtl/>
              </w:rPr>
            </w:pPr>
            <w:r w:rsidRPr="00864291">
              <w:rPr>
                <w:rFonts w:cs="B Yagut" w:hint="cs"/>
                <w:b/>
                <w:bCs/>
                <w:sz w:val="20"/>
                <w:szCs w:val="20"/>
                <w:rtl/>
              </w:rPr>
              <w:t xml:space="preserve">جمجمه: کرانیوسینوستوز، آنسفالوسل، </w:t>
            </w:r>
            <w:r w:rsidRPr="00864291">
              <w:rPr>
                <w:rFonts w:cs="B Yagut"/>
                <w:b/>
                <w:bCs/>
                <w:sz w:val="20"/>
                <w:szCs w:val="20"/>
              </w:rPr>
              <w:t>Z-score</w:t>
            </w:r>
            <w:r w:rsidRPr="00864291">
              <w:rPr>
                <w:rFonts w:cs="B Yagut" w:hint="cs"/>
                <w:b/>
                <w:bCs/>
                <w:sz w:val="20"/>
                <w:szCs w:val="20"/>
                <w:rtl/>
              </w:rPr>
              <w:t xml:space="preserve"> دور سر کم</w:t>
            </w:r>
            <w:r>
              <w:rPr>
                <w:rFonts w:cs="B Yagut" w:hint="cs"/>
                <w:b/>
                <w:bCs/>
                <w:sz w:val="20"/>
                <w:szCs w:val="20"/>
                <w:rtl/>
              </w:rPr>
              <w:t xml:space="preserve"> </w:t>
            </w:r>
            <w:r w:rsidRPr="00864291">
              <w:rPr>
                <w:rFonts w:cs="B Yagut" w:hint="cs"/>
                <w:b/>
                <w:bCs/>
                <w:sz w:val="20"/>
                <w:szCs w:val="20"/>
                <w:rtl/>
              </w:rPr>
              <w:t xml:space="preserve">تر از 3- یا بیشتر از 3 </w:t>
            </w:r>
          </w:p>
          <w:p w14:paraId="23F2AE80" w14:textId="77777777" w:rsidR="00B70A04" w:rsidRPr="00864291"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تنه:</w:t>
            </w:r>
          </w:p>
          <w:p w14:paraId="301D3B91"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ستون فقرات: اسپاینا بیفیدا </w:t>
            </w:r>
          </w:p>
          <w:p w14:paraId="6C83060F"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جدار شکم: امفالوسل، گاستروچزی </w:t>
            </w:r>
          </w:p>
          <w:p w14:paraId="798C6C3A" w14:textId="77777777" w:rsidR="00B70A04" w:rsidRDefault="00B70A04" w:rsidP="0082067D">
            <w:pPr>
              <w:tabs>
                <w:tab w:val="left" w:pos="375"/>
                <w:tab w:val="left" w:pos="617"/>
                <w:tab w:val="left" w:pos="7914"/>
              </w:tabs>
              <w:spacing w:line="276" w:lineRule="auto"/>
              <w:ind w:left="192" w:firstLine="62"/>
              <w:rPr>
                <w:rFonts w:cs="B Titr"/>
                <w:sz w:val="24"/>
                <w:szCs w:val="24"/>
                <w:rtl/>
              </w:rPr>
            </w:pPr>
            <w:r w:rsidRPr="004F7F99">
              <w:rPr>
                <w:rFonts w:cs="B Yagut" w:hint="cs"/>
                <w:b/>
                <w:bCs/>
                <w:sz w:val="20"/>
                <w:szCs w:val="20"/>
                <w:rtl/>
              </w:rPr>
              <w:t xml:space="preserve">ژنیتالیا: ابهام تناسلی </w:t>
            </w:r>
          </w:p>
        </w:tc>
      </w:tr>
    </w:tbl>
    <w:p w14:paraId="556A1425" w14:textId="77777777" w:rsidR="00B70A04" w:rsidRDefault="00B70A04" w:rsidP="00B70A04">
      <w:pPr>
        <w:spacing w:after="0"/>
        <w:rPr>
          <w:rFonts w:cs="B Titr"/>
          <w:sz w:val="24"/>
          <w:szCs w:val="24"/>
          <w:rtl/>
        </w:rPr>
      </w:pPr>
    </w:p>
    <w:tbl>
      <w:tblPr>
        <w:tblStyle w:val="TableGrid"/>
        <w:bidiVisual/>
        <w:tblW w:w="0" w:type="auto"/>
        <w:tblLook w:val="04A0" w:firstRow="1" w:lastRow="0" w:firstColumn="1" w:lastColumn="0" w:noHBand="0" w:noVBand="1"/>
      </w:tblPr>
      <w:tblGrid>
        <w:gridCol w:w="14590"/>
      </w:tblGrid>
      <w:tr w:rsidR="00B70A04" w14:paraId="30F3DD97" w14:textId="77777777" w:rsidTr="0082067D">
        <w:tc>
          <w:tcPr>
            <w:tcW w:w="14787" w:type="dxa"/>
          </w:tcPr>
          <w:p w14:paraId="6193C3E1" w14:textId="77777777" w:rsidR="00B70A04" w:rsidRPr="00864291" w:rsidRDefault="00B70A04" w:rsidP="0082067D">
            <w:pPr>
              <w:tabs>
                <w:tab w:val="right" w:pos="306"/>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اندام ها:</w:t>
            </w:r>
          </w:p>
          <w:p w14:paraId="7CCE72EA"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سین داکتیلی، اکتروداکتیلی و پلی داکتیلی در اندام فوقانی يا تحتاني </w:t>
            </w:r>
          </w:p>
          <w:p w14:paraId="171B7598"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b/>
                <w:bCs/>
                <w:sz w:val="20"/>
                <w:szCs w:val="20"/>
              </w:rPr>
              <w:t>Z-score</w:t>
            </w:r>
            <w:r w:rsidRPr="004F7F99">
              <w:rPr>
                <w:rFonts w:cs="B Yagut" w:hint="cs"/>
                <w:b/>
                <w:bCs/>
                <w:sz w:val="20"/>
                <w:szCs w:val="20"/>
                <w:rtl/>
              </w:rPr>
              <w:t xml:space="preserve"> قد کم</w:t>
            </w:r>
            <w:r>
              <w:rPr>
                <w:rFonts w:cs="B Yagut" w:hint="cs"/>
                <w:b/>
                <w:bCs/>
                <w:sz w:val="20"/>
                <w:szCs w:val="20"/>
                <w:rtl/>
              </w:rPr>
              <w:t xml:space="preserve"> </w:t>
            </w:r>
            <w:r w:rsidRPr="004F7F99">
              <w:rPr>
                <w:rFonts w:cs="B Yagut" w:hint="cs"/>
                <w:b/>
                <w:bCs/>
                <w:sz w:val="20"/>
                <w:szCs w:val="20"/>
                <w:rtl/>
              </w:rPr>
              <w:t xml:space="preserve">تر از 3- یا بیشتر از 3 </w:t>
            </w:r>
          </w:p>
          <w:p w14:paraId="137B01FE" w14:textId="77777777" w:rsidR="00B70A04"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پوست:</w:t>
            </w:r>
          </w:p>
          <w:p w14:paraId="71082278" w14:textId="77777777" w:rsidR="00B70A04" w:rsidRPr="004F7F99" w:rsidRDefault="00B70A04" w:rsidP="0082067D">
            <w:pPr>
              <w:tabs>
                <w:tab w:val="right" w:pos="3543"/>
              </w:tabs>
              <w:spacing w:line="276" w:lineRule="auto"/>
              <w:rPr>
                <w:rFonts w:cs="B Nazanin"/>
                <w:b/>
                <w:bCs/>
                <w:sz w:val="24"/>
                <w:szCs w:val="24"/>
              </w:rPr>
            </w:pPr>
            <w:r w:rsidRPr="004F7F99">
              <w:rPr>
                <w:rFonts w:cs="B Yagut"/>
                <w:b/>
                <w:bCs/>
                <w:sz w:val="20"/>
                <w:szCs w:val="20"/>
              </w:rPr>
              <w:t xml:space="preserve">     </w:t>
            </w:r>
            <w:r w:rsidRPr="004F7F99">
              <w:rPr>
                <w:rFonts w:cs="B Yagut" w:hint="cs"/>
                <w:b/>
                <w:bCs/>
                <w:sz w:val="20"/>
                <w:szCs w:val="20"/>
                <w:rtl/>
              </w:rPr>
              <w:t xml:space="preserve">پوسته ریزی منتشر، تاول منتشر، اریتم منتشر، تغییر پیگمانتاسیون منتشر </w:t>
            </w:r>
          </w:p>
          <w:p w14:paraId="601F5472" w14:textId="77777777" w:rsidR="00B70A04" w:rsidRPr="00864291" w:rsidRDefault="00B70A04" w:rsidP="0082067D">
            <w:pPr>
              <w:tabs>
                <w:tab w:val="right" w:pos="3543"/>
              </w:tabs>
              <w:spacing w:line="276" w:lineRule="auto"/>
              <w:jc w:val="both"/>
              <w:rPr>
                <w:rFonts w:cs="B Nazanin"/>
                <w:b/>
                <w:bCs/>
                <w:sz w:val="24"/>
                <w:szCs w:val="24"/>
                <w:rtl/>
              </w:rPr>
            </w:pPr>
            <w:r>
              <w:rPr>
                <w:rFonts w:cs="B Nazanin" w:hint="cs"/>
                <w:sz w:val="24"/>
                <w:szCs w:val="24"/>
                <w:rtl/>
              </w:rPr>
              <w:t xml:space="preserve">  </w:t>
            </w:r>
            <w:r w:rsidRPr="00864291">
              <w:rPr>
                <w:rFonts w:cs="B Nazanin" w:hint="cs"/>
                <w:sz w:val="24"/>
                <w:szCs w:val="24"/>
                <w:rtl/>
              </w:rPr>
              <w:t xml:space="preserve"> </w:t>
            </w:r>
            <w:r w:rsidRPr="00864291">
              <w:rPr>
                <w:rFonts w:cs="B Nazanin" w:hint="cs"/>
                <w:b/>
                <w:bCs/>
                <w:sz w:val="24"/>
                <w:szCs w:val="24"/>
                <w:rtl/>
              </w:rPr>
              <w:t>ارگان های داخلی:</w:t>
            </w:r>
          </w:p>
          <w:p w14:paraId="2CF7872F"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آنومالی مادرزادی قلبی، انسدادهای گوارشی (آنوس بسته، هیرشپرونگ، آترزی ها)، آنومالی کلیه (کلیه پلی کیستیک یا مولتی کیستیک) </w:t>
            </w:r>
          </w:p>
          <w:p w14:paraId="2F09F3E3" w14:textId="77777777" w:rsidR="00B70A04" w:rsidRPr="00864291" w:rsidRDefault="00B70A04" w:rsidP="0082067D">
            <w:pPr>
              <w:keepNext/>
              <w:keepLines/>
              <w:tabs>
                <w:tab w:val="right" w:pos="3543"/>
              </w:tabs>
              <w:outlineLvl w:val="1"/>
              <w:rPr>
                <w:rFonts w:cs="B Nazanin"/>
                <w:b/>
                <w:bCs/>
                <w:sz w:val="24"/>
                <w:szCs w:val="24"/>
                <w:rtl/>
              </w:rPr>
            </w:pPr>
            <w:r>
              <w:rPr>
                <w:rFonts w:cs="B Nazanin" w:hint="cs"/>
                <w:b/>
                <w:bCs/>
                <w:sz w:val="24"/>
                <w:szCs w:val="24"/>
                <w:rtl/>
              </w:rPr>
              <w:t xml:space="preserve"> </w:t>
            </w:r>
            <w:r w:rsidRPr="00864291">
              <w:rPr>
                <w:rFonts w:cs="B Nazanin" w:hint="cs"/>
                <w:b/>
                <w:bCs/>
                <w:sz w:val="24"/>
                <w:szCs w:val="24"/>
                <w:rtl/>
              </w:rPr>
              <w:t>ب- اختلالات عملکردی</w:t>
            </w:r>
          </w:p>
          <w:p w14:paraId="2BDE0ED4"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Nazanin" w:hint="cs"/>
                <w:sz w:val="24"/>
                <w:szCs w:val="24"/>
                <w:rtl/>
              </w:rPr>
              <w:t xml:space="preserve"> </w:t>
            </w:r>
            <w:r w:rsidRPr="00864291">
              <w:rPr>
                <w:rFonts w:cs="B Nazanin" w:hint="cs"/>
                <w:b/>
                <w:bCs/>
                <w:sz w:val="24"/>
                <w:szCs w:val="24"/>
                <w:rtl/>
              </w:rPr>
              <w:t>اختلال رشد</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14:paraId="00EB99CF"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 xml:space="preserve">زیر 15 سالگی: کوتاهی یا بلندی شدید قد، لاغری یا چاقی شدید، بزرگی یا کوچکی شدید سر </w:t>
            </w:r>
          </w:p>
          <w:p w14:paraId="697855EA" w14:textId="77777777" w:rsidR="00B70A04" w:rsidRPr="00864291" w:rsidRDefault="00B70A04" w:rsidP="0082067D">
            <w:pPr>
              <w:tabs>
                <w:tab w:val="left" w:pos="375"/>
                <w:tab w:val="left" w:pos="617"/>
                <w:tab w:val="left" w:pos="7914"/>
              </w:tabs>
              <w:spacing w:line="276" w:lineRule="auto"/>
              <w:ind w:left="192" w:firstLine="345"/>
              <w:rPr>
                <w:rFonts w:cs="B Nazanin"/>
                <w:sz w:val="24"/>
                <w:szCs w:val="24"/>
                <w:rtl/>
              </w:rPr>
            </w:pPr>
            <w:r w:rsidRPr="004F7F99">
              <w:rPr>
                <w:rFonts w:cs="B Yagut" w:hint="cs"/>
                <w:b/>
                <w:bCs/>
                <w:sz w:val="20"/>
                <w:szCs w:val="20"/>
                <w:rtl/>
              </w:rPr>
              <w:t>بیماری شناخته شده ای دارد که باعث کوتاهی یا بلندی شدید قد، لاغری یا چاقی شدید، بزرگی یا کوچکی شدید سر</w:t>
            </w:r>
            <w:r w:rsidRPr="00864291">
              <w:rPr>
                <w:rFonts w:cs="B Nazanin" w:hint="cs"/>
                <w:sz w:val="24"/>
                <w:szCs w:val="24"/>
                <w:rtl/>
              </w:rPr>
              <w:t xml:space="preserve"> </w:t>
            </w:r>
          </w:p>
          <w:p w14:paraId="4884E94B"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Pr>
            </w:pPr>
            <w:r w:rsidRPr="00864291">
              <w:rPr>
                <w:rFonts w:cs="B Nazanin" w:hint="cs"/>
                <w:sz w:val="24"/>
                <w:szCs w:val="24"/>
                <w:rtl/>
              </w:rPr>
              <w:t xml:space="preserve"> </w:t>
            </w:r>
            <w:r w:rsidRPr="00864291">
              <w:rPr>
                <w:rFonts w:cs="B Nazanin" w:hint="cs"/>
                <w:b/>
                <w:bCs/>
                <w:sz w:val="24"/>
                <w:szCs w:val="24"/>
                <w:rtl/>
              </w:rPr>
              <w:t>اختلال تکامل</w:t>
            </w:r>
            <w:r w:rsidRPr="00864291">
              <w:rPr>
                <w:rFonts w:cs="B Nazanin" w:hint="cs"/>
                <w:sz w:val="24"/>
                <w:szCs w:val="24"/>
                <w:rtl/>
              </w:rPr>
              <w:t xml:space="preserve"> </w:t>
            </w:r>
            <w:r w:rsidRPr="004F7F99">
              <w:rPr>
                <w:rFonts w:cs="B Yagut" w:hint="cs"/>
                <w:b/>
                <w:bCs/>
                <w:sz w:val="20"/>
                <w:szCs w:val="20"/>
                <w:rtl/>
              </w:rPr>
              <w:t xml:space="preserve">(در صورت مثبت بودن حداقل یکی از موارد): </w:t>
            </w:r>
          </w:p>
          <w:p w14:paraId="2DF6CE25"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فرد زیر 4 سال:</w:t>
            </w:r>
          </w:p>
          <w:p w14:paraId="704F2A7E"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3-48 ماهگی: به موقع گردن نگرفته است.</w:t>
            </w:r>
          </w:p>
          <w:p w14:paraId="281E27CD"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 xml:space="preserve">8-48 ماهگی: به موقع ننشسته است یا در حال حاضر نمی تواند بنشیند. </w:t>
            </w:r>
          </w:p>
          <w:p w14:paraId="27E9990C"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15-48 ماهگی: به موقع راه نیافتاده است یا در حال حاضر راه نمی رود.</w:t>
            </w:r>
          </w:p>
          <w:p w14:paraId="47A13654"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15-48 ماهگی: به موقع شروع به حرف زدن نکرده است یا در حال حاضر حرف نمی زند.</w:t>
            </w:r>
          </w:p>
          <w:p w14:paraId="0EAE0D9C"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اختلال تکاملی شده است.</w:t>
            </w:r>
          </w:p>
          <w:p w14:paraId="464CCC06" w14:textId="77777777" w:rsidR="00B70A04" w:rsidRPr="004F7F99" w:rsidRDefault="00B70A04" w:rsidP="0082067D">
            <w:pPr>
              <w:tabs>
                <w:tab w:val="left" w:pos="375"/>
                <w:tab w:val="left" w:pos="617"/>
                <w:tab w:val="left" w:pos="7914"/>
              </w:tabs>
              <w:spacing w:line="276" w:lineRule="auto"/>
              <w:rPr>
                <w:rFonts w:cs="B Yagut"/>
                <w:b/>
                <w:bCs/>
                <w:sz w:val="20"/>
                <w:szCs w:val="20"/>
              </w:rPr>
            </w:pPr>
            <w:r>
              <w:rPr>
                <w:rFonts w:cs="B Nazanin" w:hint="cs"/>
                <w:sz w:val="24"/>
                <w:szCs w:val="24"/>
                <w:rtl/>
              </w:rPr>
              <w:t xml:space="preserve">     </w:t>
            </w:r>
            <w:r w:rsidRPr="00864291">
              <w:rPr>
                <w:rFonts w:cs="B Nazanin" w:hint="cs"/>
                <w:b/>
                <w:bCs/>
                <w:sz w:val="24"/>
                <w:szCs w:val="24"/>
                <w:rtl/>
              </w:rPr>
              <w:t>ناتوانی ذهنی</w:t>
            </w:r>
            <w:r w:rsidRPr="00864291">
              <w:rPr>
                <w:rFonts w:cs="B Nazanin" w:hint="cs"/>
                <w:sz w:val="24"/>
                <w:szCs w:val="24"/>
                <w:rtl/>
              </w:rPr>
              <w:t xml:space="preserve"> </w:t>
            </w:r>
            <w:r w:rsidRPr="004F7F99">
              <w:rPr>
                <w:rFonts w:cs="B Yagut" w:hint="cs"/>
                <w:b/>
                <w:bCs/>
                <w:sz w:val="20"/>
                <w:szCs w:val="20"/>
                <w:rtl/>
              </w:rPr>
              <w:t xml:space="preserve">(در صورت مثبت بودن حداقل یکی از موارد): </w:t>
            </w:r>
          </w:p>
          <w:p w14:paraId="0B3BDE6C"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Yagut" w:hint="cs"/>
                <w:b/>
                <w:bCs/>
                <w:sz w:val="20"/>
                <w:szCs w:val="20"/>
                <w:rtl/>
              </w:rPr>
              <w:t xml:space="preserve">        </w:t>
            </w:r>
            <w:r w:rsidRPr="004F7F99">
              <w:rPr>
                <w:rFonts w:cs="B Yagut" w:hint="cs"/>
                <w:b/>
                <w:bCs/>
                <w:sz w:val="20"/>
                <w:szCs w:val="20"/>
                <w:rtl/>
              </w:rPr>
              <w:t>بالای 4 سال:</w:t>
            </w:r>
          </w:p>
          <w:p w14:paraId="12D0795A"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در صورت شنوا بودن:  متوجه صحبت دیگران نمی شود یا قادر نیست به آن پاسخ دهد.</w:t>
            </w:r>
          </w:p>
          <w:p w14:paraId="62CC3A4D"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قادر نیست کارهای شخصی خود را مانند غذا خوردن، توالت رفتن یا لباس پوشیدن را انجام دهد</w:t>
            </w:r>
            <w:r w:rsidRPr="004F7F99">
              <w:rPr>
                <w:rFonts w:cs="B Yagut"/>
                <w:b/>
                <w:bCs/>
                <w:sz w:val="20"/>
                <w:szCs w:val="20"/>
              </w:rPr>
              <w:t>.</w:t>
            </w:r>
          </w:p>
          <w:p w14:paraId="4FE57630" w14:textId="77777777" w:rsidR="00B70A04" w:rsidRDefault="00B70A04" w:rsidP="0082067D">
            <w:pPr>
              <w:tabs>
                <w:tab w:val="left" w:pos="375"/>
                <w:tab w:val="left" w:pos="617"/>
                <w:tab w:val="left" w:pos="7914"/>
              </w:tabs>
              <w:spacing w:line="276" w:lineRule="auto"/>
              <w:ind w:left="192" w:firstLine="345"/>
              <w:rPr>
                <w:rFonts w:cs="B Titr"/>
                <w:sz w:val="24"/>
                <w:szCs w:val="24"/>
                <w:rtl/>
              </w:rPr>
            </w:pPr>
            <w:r w:rsidRPr="004F7F99">
              <w:rPr>
                <w:rFonts w:cs="B Yagut" w:hint="cs"/>
                <w:b/>
                <w:bCs/>
                <w:sz w:val="20"/>
                <w:szCs w:val="20"/>
                <w:rtl/>
              </w:rPr>
              <w:t>نمی تواند به طور مناسب و فعال با همسالان خود ارتباط برقرار کند</w:t>
            </w:r>
            <w:r w:rsidRPr="004F7F99">
              <w:rPr>
                <w:rFonts w:cs="B Yagut"/>
                <w:b/>
                <w:bCs/>
                <w:sz w:val="20"/>
                <w:szCs w:val="20"/>
              </w:rPr>
              <w:t>.</w:t>
            </w:r>
          </w:p>
        </w:tc>
      </w:tr>
      <w:tr w:rsidR="00B70A04" w14:paraId="48BAEDE4" w14:textId="77777777" w:rsidTr="0082067D">
        <w:tc>
          <w:tcPr>
            <w:tcW w:w="14787" w:type="dxa"/>
          </w:tcPr>
          <w:p w14:paraId="1688AEA4"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lastRenderedPageBreak/>
              <w:t>توانایی یادگیری در حد همسالان خود ندارد</w:t>
            </w:r>
            <w:r w:rsidRPr="004F7F99">
              <w:rPr>
                <w:rFonts w:cs="B Yagut"/>
                <w:b/>
                <w:bCs/>
                <w:sz w:val="20"/>
                <w:szCs w:val="20"/>
              </w:rPr>
              <w:t>.</w:t>
            </w:r>
          </w:p>
          <w:p w14:paraId="14A099AE"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ناتوانی ذهنی شده است</w:t>
            </w:r>
            <w:r w:rsidRPr="004F7F99">
              <w:rPr>
                <w:rFonts w:cs="B Yagut"/>
                <w:b/>
                <w:bCs/>
                <w:sz w:val="20"/>
                <w:szCs w:val="20"/>
              </w:rPr>
              <w:t>.</w:t>
            </w:r>
          </w:p>
          <w:p w14:paraId="7034625A" w14:textId="77777777" w:rsidR="00B70A04" w:rsidRPr="004F7F99" w:rsidRDefault="00B70A04" w:rsidP="0082067D">
            <w:pPr>
              <w:tabs>
                <w:tab w:val="left" w:pos="375"/>
                <w:tab w:val="left" w:pos="617"/>
                <w:tab w:val="left" w:pos="7914"/>
              </w:tabs>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بینایی</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14:paraId="24AE151A" w14:textId="77777777" w:rsidR="00B70A04" w:rsidRPr="004F7F99" w:rsidRDefault="00B70A04" w:rsidP="0082067D">
            <w:pPr>
              <w:tabs>
                <w:tab w:val="left" w:pos="375"/>
                <w:tab w:val="left" w:pos="617"/>
                <w:tab w:val="left" w:pos="7914"/>
              </w:tabs>
              <w:rPr>
                <w:rFonts w:cs="B Yagut"/>
                <w:b/>
                <w:bCs/>
                <w:sz w:val="20"/>
                <w:szCs w:val="20"/>
              </w:rPr>
            </w:pPr>
            <w:r>
              <w:rPr>
                <w:rFonts w:cs="B Yagut" w:hint="cs"/>
                <w:b/>
                <w:bCs/>
                <w:sz w:val="20"/>
                <w:szCs w:val="20"/>
                <w:rtl/>
              </w:rPr>
              <w:t xml:space="preserve">      </w:t>
            </w:r>
            <w:r w:rsidRPr="004F7F99">
              <w:rPr>
                <w:rFonts w:cs="B Yagut" w:hint="cs"/>
                <w:b/>
                <w:bCs/>
                <w:sz w:val="20"/>
                <w:szCs w:val="20"/>
                <w:rtl/>
              </w:rPr>
              <w:t xml:space="preserve">  از </w:t>
            </w:r>
            <w:r>
              <w:rPr>
                <w:rFonts w:cs="B Yagut" w:hint="cs"/>
                <w:b/>
                <w:bCs/>
                <w:sz w:val="20"/>
                <w:szCs w:val="20"/>
                <w:rtl/>
              </w:rPr>
              <w:t>3 م</w:t>
            </w:r>
            <w:r w:rsidRPr="004F7F99">
              <w:rPr>
                <w:rFonts w:cs="B Yagut" w:hint="cs"/>
                <w:b/>
                <w:bCs/>
                <w:sz w:val="20"/>
                <w:szCs w:val="20"/>
                <w:rtl/>
              </w:rPr>
              <w:t xml:space="preserve">اهگی: </w:t>
            </w:r>
          </w:p>
          <w:p w14:paraId="456C4A68"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نابینایی یا کاهش بینایی پیشرونده (که با عینک اصلاح نمی شود) دارد.</w:t>
            </w:r>
          </w:p>
          <w:p w14:paraId="666F47F4"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نابینایی یا کاهش بینایی پیشرونده شده است</w:t>
            </w:r>
            <w:r w:rsidRPr="004F7F99">
              <w:rPr>
                <w:rFonts w:cs="B Yagut"/>
                <w:b/>
                <w:bCs/>
                <w:sz w:val="20"/>
                <w:szCs w:val="20"/>
              </w:rPr>
              <w:t>.</w:t>
            </w:r>
          </w:p>
          <w:p w14:paraId="5628431E"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شنوایی</w:t>
            </w:r>
            <w:r w:rsidRPr="004F7F99">
              <w:rPr>
                <w:rFonts w:cs="B Yagut" w:hint="cs"/>
                <w:b/>
                <w:bCs/>
                <w:sz w:val="20"/>
                <w:szCs w:val="20"/>
                <w:rtl/>
              </w:rPr>
              <w:t xml:space="preserve"> (در صورت مثبت بودن حداقل یکی از موارد)</w:t>
            </w:r>
          </w:p>
          <w:p w14:paraId="61A3A9D1"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Yagut" w:hint="cs"/>
                <w:b/>
                <w:bCs/>
                <w:sz w:val="20"/>
                <w:szCs w:val="20"/>
                <w:rtl/>
              </w:rPr>
              <w:t xml:space="preserve">         </w:t>
            </w:r>
            <w:r w:rsidRPr="004F7F99">
              <w:rPr>
                <w:rFonts w:cs="B Yagut" w:hint="cs"/>
                <w:b/>
                <w:bCs/>
                <w:sz w:val="20"/>
                <w:szCs w:val="20"/>
                <w:rtl/>
              </w:rPr>
              <w:t>از 2 ماهگی: در برابر صداهای محیط عکس العمل نشان نمی دهد</w:t>
            </w:r>
            <w:r w:rsidRPr="004F7F99">
              <w:rPr>
                <w:rFonts w:cs="B Yagut"/>
                <w:b/>
                <w:bCs/>
                <w:sz w:val="20"/>
                <w:szCs w:val="20"/>
              </w:rPr>
              <w:t>.</w:t>
            </w:r>
          </w:p>
          <w:p w14:paraId="5EB6A18C"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ناشنوایی شده است</w:t>
            </w:r>
            <w:r w:rsidRPr="004F7F99">
              <w:rPr>
                <w:rFonts w:cs="B Yagut"/>
                <w:b/>
                <w:bCs/>
                <w:sz w:val="20"/>
                <w:szCs w:val="20"/>
              </w:rPr>
              <w:t>.</w:t>
            </w:r>
          </w:p>
          <w:p w14:paraId="1F6063E9"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حرکتی</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14:paraId="4FE59246"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بعد از 15 ماهگی: نمی تواند به خوبی با حفظ تعادل راه برود</w:t>
            </w:r>
            <w:r w:rsidRPr="004F7F99">
              <w:rPr>
                <w:rFonts w:cs="B Yagut"/>
                <w:b/>
                <w:bCs/>
                <w:sz w:val="20"/>
                <w:szCs w:val="20"/>
              </w:rPr>
              <w:t>.</w:t>
            </w:r>
          </w:p>
          <w:p w14:paraId="35295CD9"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بعد از 24 ماهگی: نمی تواند براحتی از جایش بلند شده و از پله ها بالا رود</w:t>
            </w:r>
            <w:r w:rsidRPr="004F7F99">
              <w:rPr>
                <w:rFonts w:cs="B Yagut"/>
                <w:b/>
                <w:bCs/>
                <w:sz w:val="20"/>
                <w:szCs w:val="20"/>
              </w:rPr>
              <w:t>.</w:t>
            </w:r>
          </w:p>
          <w:p w14:paraId="0EDBCD5F"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تمام سنین: سابقه لرزش یا حرکات غیرارادی در استراحت یا شروع فعالیت در اندامها یا سابقه تشنج مکرر (&gt;1 بار) دارد</w:t>
            </w:r>
            <w:r w:rsidRPr="004F7F99">
              <w:rPr>
                <w:rFonts w:cs="B Yagut"/>
                <w:b/>
                <w:bCs/>
                <w:sz w:val="20"/>
                <w:szCs w:val="20"/>
              </w:rPr>
              <w:t>.</w:t>
            </w:r>
          </w:p>
          <w:p w14:paraId="21627581"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Pr>
            </w:pPr>
            <w:r w:rsidRPr="004F7F99">
              <w:rPr>
                <w:rFonts w:cs="B Yagut" w:hint="cs"/>
                <w:b/>
                <w:bCs/>
                <w:sz w:val="20"/>
                <w:szCs w:val="20"/>
                <w:rtl/>
              </w:rPr>
              <w:t>بیماری شناخته شده ای دارد که باعث ضعف یا اختلالات حرکتی یا تشنج مکرر شده است</w:t>
            </w:r>
            <w:r w:rsidRPr="004F7F99">
              <w:rPr>
                <w:rFonts w:cs="B Yagut"/>
                <w:b/>
                <w:bCs/>
                <w:sz w:val="20"/>
                <w:szCs w:val="20"/>
              </w:rPr>
              <w:t>.</w:t>
            </w:r>
          </w:p>
          <w:p w14:paraId="59428DFC" w14:textId="77777777" w:rsidR="00B70A04" w:rsidRPr="00864291" w:rsidRDefault="00B70A04" w:rsidP="0082067D">
            <w:pPr>
              <w:tabs>
                <w:tab w:val="right" w:pos="3543"/>
              </w:tabs>
              <w:ind w:left="567" w:hanging="313"/>
              <w:contextualSpacing/>
              <w:rPr>
                <w:rFonts w:cs="B Nazanin"/>
                <w:sz w:val="24"/>
                <w:szCs w:val="24"/>
                <w:rtl/>
              </w:rPr>
            </w:pPr>
            <w:r w:rsidRPr="00864291">
              <w:rPr>
                <w:rFonts w:cs="B Nazanin" w:hint="cs"/>
                <w:sz w:val="24"/>
                <w:szCs w:val="24"/>
                <w:rtl/>
              </w:rPr>
              <w:t xml:space="preserve"> </w:t>
            </w:r>
            <w:r w:rsidRPr="00864291">
              <w:rPr>
                <w:rFonts w:cs="B Nazanin" w:hint="cs"/>
                <w:b/>
                <w:bCs/>
                <w:sz w:val="24"/>
                <w:szCs w:val="24"/>
                <w:rtl/>
              </w:rPr>
              <w:t>اختلال انعقادی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694DD842"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سابقه خونریزی طول کشیده یا کبود شدگی و خونمردگی متعدد و مكرر در زیر پوست دارد</w:t>
            </w:r>
            <w:r w:rsidRPr="00773F1C">
              <w:rPr>
                <w:rFonts w:cs="B Yagut"/>
                <w:b/>
                <w:bCs/>
                <w:sz w:val="20"/>
                <w:szCs w:val="20"/>
              </w:rPr>
              <w:t>.</w:t>
            </w:r>
          </w:p>
          <w:p w14:paraId="6A6E4267" w14:textId="77777777" w:rsidR="00B70A04" w:rsidRPr="00773F1C" w:rsidRDefault="00B70A04" w:rsidP="0082067D">
            <w:pPr>
              <w:tabs>
                <w:tab w:val="right" w:pos="3543"/>
              </w:tabs>
              <w:spacing w:line="276" w:lineRule="auto"/>
              <w:ind w:left="567" w:hanging="313"/>
              <w:contextualSpacing/>
              <w:rPr>
                <w:rFonts w:cs="B Yagut"/>
                <w:b/>
                <w:bCs/>
                <w:sz w:val="20"/>
                <w:szCs w:val="20"/>
              </w:rPr>
            </w:pPr>
            <w:r>
              <w:rPr>
                <w:rFonts w:cs="B Yagut" w:hint="cs"/>
                <w:b/>
                <w:bCs/>
                <w:sz w:val="20"/>
                <w:szCs w:val="20"/>
                <w:rtl/>
              </w:rPr>
              <w:t xml:space="preserve">     </w:t>
            </w:r>
            <w:r w:rsidRPr="00773F1C">
              <w:rPr>
                <w:rFonts w:cs="B Yagut" w:hint="cs"/>
                <w:b/>
                <w:bCs/>
                <w:sz w:val="20"/>
                <w:szCs w:val="20"/>
                <w:rtl/>
              </w:rPr>
              <w:t>اختلال انعقادی شناخته شده ای دارد</w:t>
            </w:r>
            <w:r w:rsidRPr="00773F1C">
              <w:rPr>
                <w:rFonts w:cs="B Yagut"/>
                <w:b/>
                <w:bCs/>
                <w:sz w:val="20"/>
                <w:szCs w:val="20"/>
              </w:rPr>
              <w:t>.</w:t>
            </w:r>
            <w:r w:rsidRPr="00773F1C">
              <w:rPr>
                <w:rFonts w:cs="B Yagut" w:hint="cs"/>
                <w:b/>
                <w:bCs/>
                <w:sz w:val="20"/>
                <w:szCs w:val="20"/>
                <w:rtl/>
              </w:rPr>
              <w:t xml:space="preserve"> (مثل هموفیلی)</w:t>
            </w:r>
          </w:p>
          <w:p w14:paraId="22F64EDF" w14:textId="77777777" w:rsidR="00B70A04" w:rsidRPr="00864291" w:rsidRDefault="00B70A04" w:rsidP="0082067D">
            <w:pPr>
              <w:tabs>
                <w:tab w:val="right" w:pos="3543"/>
              </w:tabs>
              <w:ind w:left="567" w:hanging="313"/>
              <w:contextualSpacing/>
              <w:rPr>
                <w:rFonts w:cs="B Nazanin"/>
                <w:sz w:val="24"/>
                <w:szCs w:val="24"/>
                <w:rtl/>
              </w:rPr>
            </w:pPr>
            <w:r w:rsidRPr="00864291">
              <w:rPr>
                <w:rFonts w:cs="B Nazanin" w:hint="cs"/>
                <w:b/>
                <w:bCs/>
                <w:sz w:val="24"/>
                <w:szCs w:val="24"/>
                <w:rtl/>
              </w:rPr>
              <w:t>اختلال ایمنی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5E3C989A"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Pr>
                <w:rFonts w:cs="B Nazanin" w:hint="cs"/>
                <w:sz w:val="24"/>
                <w:szCs w:val="24"/>
                <w:rtl/>
              </w:rPr>
              <w:t xml:space="preserve"> </w:t>
            </w:r>
            <w:r w:rsidRPr="00773F1C">
              <w:rPr>
                <w:rFonts w:cs="B Yagut" w:hint="cs"/>
                <w:b/>
                <w:bCs/>
                <w:sz w:val="20"/>
                <w:szCs w:val="20"/>
                <w:rtl/>
              </w:rPr>
              <w:t>زیر 2 سال:</w:t>
            </w:r>
          </w:p>
          <w:p w14:paraId="55B732BF" w14:textId="77777777" w:rsidR="00B70A04" w:rsidRPr="00773F1C" w:rsidRDefault="00B70A04" w:rsidP="0082067D">
            <w:pPr>
              <w:tabs>
                <w:tab w:val="right" w:pos="3543"/>
              </w:tabs>
              <w:spacing w:line="276" w:lineRule="auto"/>
              <w:ind w:left="567" w:hanging="171"/>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 xml:space="preserve">سابقه بستری حداقل 2 بار بدلیل بیماری تب دار طول کشیده (بیش از 1 هفته) در بیمارستان داشته است. </w:t>
            </w:r>
          </w:p>
          <w:p w14:paraId="7022AB51" w14:textId="77777777" w:rsidR="00B70A04" w:rsidRPr="00773F1C" w:rsidRDefault="00B70A04" w:rsidP="0082067D">
            <w:pPr>
              <w:tabs>
                <w:tab w:val="right" w:pos="3543"/>
              </w:tabs>
              <w:spacing w:line="276" w:lineRule="auto"/>
              <w:ind w:left="567" w:hanging="171"/>
              <w:contextualSpacing/>
              <w:rPr>
                <w:rFonts w:cs="B Yagut"/>
                <w:b/>
                <w:bCs/>
                <w:sz w:val="20"/>
                <w:szCs w:val="20"/>
              </w:rPr>
            </w:pPr>
            <w:r>
              <w:rPr>
                <w:rFonts w:cs="B Yagut" w:hint="cs"/>
                <w:b/>
                <w:bCs/>
                <w:sz w:val="20"/>
                <w:szCs w:val="20"/>
                <w:rtl/>
              </w:rPr>
              <w:t xml:space="preserve">  </w:t>
            </w:r>
            <w:r w:rsidRPr="00773F1C">
              <w:rPr>
                <w:rFonts w:cs="B Yagut" w:hint="cs"/>
                <w:b/>
                <w:bCs/>
                <w:sz w:val="20"/>
                <w:szCs w:val="20"/>
                <w:rtl/>
              </w:rPr>
              <w:t>بیماری شناخته شده ای دارد که باعث نقص ایمنی یا عفونت مکرر شده است.</w:t>
            </w:r>
          </w:p>
          <w:p w14:paraId="7D132BC6" w14:textId="77777777" w:rsidR="00B70A04" w:rsidRPr="00864291" w:rsidRDefault="00B70A04" w:rsidP="0082067D">
            <w:pPr>
              <w:tabs>
                <w:tab w:val="right" w:pos="3543"/>
              </w:tabs>
              <w:ind w:left="567" w:hanging="313"/>
              <w:contextualSpacing/>
              <w:rPr>
                <w:rFonts w:cs="B Nazanin"/>
                <w:sz w:val="24"/>
                <w:szCs w:val="24"/>
                <w:rtl/>
              </w:rPr>
            </w:pPr>
            <w:r w:rsidRPr="00864291">
              <w:rPr>
                <w:rFonts w:cs="B Nazanin" w:hint="cs"/>
                <w:b/>
                <w:bCs/>
                <w:sz w:val="24"/>
                <w:szCs w:val="24"/>
                <w:rtl/>
              </w:rPr>
              <w:t>اختلال قلبی عروقی مادرزادی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638333C1" w14:textId="77777777" w:rsidR="00B70A04" w:rsidRPr="00773F1C" w:rsidRDefault="00B70A04" w:rsidP="0082067D">
            <w:pPr>
              <w:tabs>
                <w:tab w:val="right" w:pos="3543"/>
              </w:tabs>
              <w:ind w:left="1440" w:hanging="1044"/>
              <w:rPr>
                <w:rFonts w:cs="B Yagut"/>
                <w:b/>
                <w:bCs/>
                <w:sz w:val="20"/>
                <w:szCs w:val="20"/>
                <w:rtl/>
              </w:rPr>
            </w:pPr>
            <w:r w:rsidRPr="00773F1C">
              <w:rPr>
                <w:rFonts w:cs="B Yagut" w:hint="cs"/>
                <w:b/>
                <w:bCs/>
                <w:sz w:val="20"/>
                <w:szCs w:val="20"/>
                <w:rtl/>
              </w:rPr>
              <w:t xml:space="preserve">زیر 2 سال: </w:t>
            </w:r>
          </w:p>
          <w:p w14:paraId="3B655173" w14:textId="77777777" w:rsidR="00B70A04" w:rsidRPr="00773F1C" w:rsidRDefault="00B70A04" w:rsidP="0082067D">
            <w:pPr>
              <w:tabs>
                <w:tab w:val="right" w:pos="3543"/>
              </w:tabs>
              <w:spacing w:line="276" w:lineRule="auto"/>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حملات کبود یا سیاه شدن منتشر در لب، ناخن و زبان، یا تعریق زیاد در حین شیر خوردن به همراه خستگي زودرس داشته است.</w:t>
            </w:r>
          </w:p>
          <w:p w14:paraId="38F2768E" w14:textId="77777777" w:rsidR="00B70A04" w:rsidRDefault="00B70A04" w:rsidP="0082067D">
            <w:pPr>
              <w:tabs>
                <w:tab w:val="right" w:pos="3543"/>
              </w:tabs>
              <w:spacing w:line="276" w:lineRule="auto"/>
              <w:ind w:left="708" w:hanging="312"/>
              <w:contextualSpacing/>
              <w:rPr>
                <w:rFonts w:cs="B Titr"/>
                <w:sz w:val="24"/>
                <w:szCs w:val="24"/>
                <w:rtl/>
              </w:rPr>
            </w:pPr>
            <w:r w:rsidRPr="00773F1C">
              <w:rPr>
                <w:rFonts w:cs="B Yagut" w:hint="cs"/>
                <w:b/>
                <w:bCs/>
                <w:sz w:val="20"/>
                <w:szCs w:val="20"/>
                <w:rtl/>
              </w:rPr>
              <w:t>بیماری قلبی عروقی مادرزادی شناخته شده ای دارد.</w:t>
            </w:r>
          </w:p>
        </w:tc>
      </w:tr>
    </w:tbl>
    <w:p w14:paraId="46452888" w14:textId="77777777" w:rsidR="00B70A04" w:rsidRDefault="00B70A04" w:rsidP="00B70A04">
      <w:pPr>
        <w:spacing w:after="0"/>
        <w:rPr>
          <w:rFonts w:cs="B Titr"/>
          <w:sz w:val="24"/>
          <w:szCs w:val="24"/>
          <w:rtl/>
        </w:rPr>
      </w:pPr>
    </w:p>
    <w:tbl>
      <w:tblPr>
        <w:tblStyle w:val="TableGrid"/>
        <w:bidiVisual/>
        <w:tblW w:w="0" w:type="auto"/>
        <w:tblLook w:val="04A0" w:firstRow="1" w:lastRow="0" w:firstColumn="1" w:lastColumn="0" w:noHBand="0" w:noVBand="1"/>
      </w:tblPr>
      <w:tblGrid>
        <w:gridCol w:w="14590"/>
      </w:tblGrid>
      <w:tr w:rsidR="00B70A04" w14:paraId="462419A8" w14:textId="77777777" w:rsidTr="0082067D">
        <w:tc>
          <w:tcPr>
            <w:tcW w:w="14787" w:type="dxa"/>
          </w:tcPr>
          <w:p w14:paraId="6630C80A" w14:textId="77777777" w:rsidR="00B70A04" w:rsidRPr="00773F1C" w:rsidRDefault="00B70A04" w:rsidP="0082067D">
            <w:pPr>
              <w:tabs>
                <w:tab w:val="right" w:pos="3543"/>
              </w:tabs>
              <w:spacing w:line="276" w:lineRule="auto"/>
              <w:ind w:left="708" w:hanging="454"/>
              <w:contextualSpacing/>
              <w:rPr>
                <w:rFonts w:cs="B Yagut"/>
                <w:b/>
                <w:bCs/>
                <w:sz w:val="20"/>
                <w:szCs w:val="20"/>
                <w:rtl/>
              </w:rPr>
            </w:pPr>
            <w:r w:rsidRPr="00864291">
              <w:rPr>
                <w:rFonts w:cs="B Nazanin" w:hint="cs"/>
                <w:b/>
                <w:bCs/>
                <w:sz w:val="24"/>
                <w:szCs w:val="24"/>
                <w:rtl/>
              </w:rPr>
              <w:t>اختلال کبدی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78771147" w14:textId="77777777" w:rsidR="00B70A04" w:rsidRPr="00773F1C" w:rsidRDefault="00B70A04" w:rsidP="0082067D">
            <w:pPr>
              <w:tabs>
                <w:tab w:val="right" w:pos="3543"/>
              </w:tabs>
              <w:spacing w:line="276" w:lineRule="auto"/>
              <w:ind w:left="537" w:hanging="141"/>
              <w:contextualSpacing/>
              <w:rPr>
                <w:rFonts w:cs="B Yagut"/>
                <w:b/>
                <w:bCs/>
                <w:sz w:val="20"/>
                <w:szCs w:val="20"/>
                <w:rtl/>
              </w:rPr>
            </w:pPr>
            <w:r w:rsidRPr="00773F1C">
              <w:rPr>
                <w:rFonts w:cs="B Yagut" w:hint="cs"/>
                <w:b/>
                <w:bCs/>
                <w:sz w:val="20"/>
                <w:szCs w:val="20"/>
                <w:rtl/>
              </w:rPr>
              <w:t xml:space="preserve">زیر 2 سال: </w:t>
            </w:r>
          </w:p>
          <w:p w14:paraId="0ADED558" w14:textId="77777777" w:rsidR="00B70A04" w:rsidRPr="00773F1C" w:rsidRDefault="00B70A04" w:rsidP="0082067D">
            <w:pPr>
              <w:tabs>
                <w:tab w:val="right" w:pos="3543"/>
              </w:tabs>
              <w:spacing w:line="276" w:lineRule="auto"/>
              <w:ind w:left="537"/>
              <w:contextualSpacing/>
              <w:rPr>
                <w:rFonts w:cs="B Yagut"/>
                <w:b/>
                <w:bCs/>
                <w:sz w:val="20"/>
                <w:szCs w:val="20"/>
                <w:rtl/>
              </w:rPr>
            </w:pPr>
            <w:r w:rsidRPr="00773F1C">
              <w:rPr>
                <w:rFonts w:cs="B Yagut" w:hint="cs"/>
                <w:b/>
                <w:bCs/>
                <w:sz w:val="20"/>
                <w:szCs w:val="20"/>
                <w:rtl/>
              </w:rPr>
              <w:t>سابقه زردی طولانی مدت (بيش از يك ماه) داشته است.</w:t>
            </w:r>
          </w:p>
          <w:p w14:paraId="21AB50E2" w14:textId="77777777" w:rsidR="00B70A04" w:rsidRPr="00773F1C" w:rsidRDefault="00B70A04" w:rsidP="0082067D">
            <w:pPr>
              <w:tabs>
                <w:tab w:val="right" w:pos="3543"/>
              </w:tabs>
              <w:spacing w:line="276" w:lineRule="auto"/>
              <w:ind w:left="537"/>
              <w:contextualSpacing/>
              <w:rPr>
                <w:rFonts w:cs="B Yagut"/>
                <w:b/>
                <w:bCs/>
                <w:sz w:val="20"/>
                <w:szCs w:val="20"/>
              </w:rPr>
            </w:pPr>
            <w:r w:rsidRPr="00773F1C">
              <w:rPr>
                <w:rFonts w:cs="B Yagut" w:hint="cs"/>
                <w:b/>
                <w:bCs/>
                <w:sz w:val="20"/>
                <w:szCs w:val="20"/>
                <w:rtl/>
              </w:rPr>
              <w:t>بیماری شناخته شده ای دارد که باعث اختلالات گوارشی یا کبدی یا زردی شده است.</w:t>
            </w:r>
          </w:p>
          <w:p w14:paraId="444AC59E"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sidRPr="00864291">
              <w:rPr>
                <w:rFonts w:cs="B Nazanin" w:hint="cs"/>
                <w:sz w:val="24"/>
                <w:szCs w:val="24"/>
                <w:rtl/>
              </w:rPr>
              <w:t xml:space="preserve"> </w:t>
            </w:r>
            <w:r w:rsidRPr="00864291">
              <w:rPr>
                <w:rFonts w:cs="B Nazanin" w:hint="cs"/>
                <w:b/>
                <w:bCs/>
                <w:sz w:val="24"/>
                <w:szCs w:val="24"/>
                <w:rtl/>
              </w:rPr>
              <w:t>اختلال بلوغ</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038C1E3C" w14:textId="77777777" w:rsidR="00B70A04" w:rsidRPr="00773F1C" w:rsidRDefault="00B70A04" w:rsidP="0082067D">
            <w:pPr>
              <w:tabs>
                <w:tab w:val="right" w:pos="3543"/>
              </w:tabs>
              <w:spacing w:line="276" w:lineRule="auto"/>
              <w:ind w:left="708" w:hanging="313"/>
              <w:contextualSpacing/>
              <w:rPr>
                <w:rFonts w:cs="B Yagut"/>
                <w:b/>
                <w:bCs/>
                <w:sz w:val="20"/>
                <w:szCs w:val="20"/>
                <w:rtl/>
              </w:rPr>
            </w:pPr>
            <w:r>
              <w:rPr>
                <w:rFonts w:cs="B Yagut" w:hint="cs"/>
                <w:b/>
                <w:bCs/>
                <w:sz w:val="20"/>
                <w:szCs w:val="20"/>
                <w:rtl/>
              </w:rPr>
              <w:t>مرد بالای 16 سال: علای</w:t>
            </w:r>
            <w:r w:rsidRPr="00773F1C">
              <w:rPr>
                <w:rFonts w:cs="B Yagut" w:hint="cs"/>
                <w:b/>
                <w:bCs/>
                <w:sz w:val="20"/>
                <w:szCs w:val="20"/>
                <w:rtl/>
              </w:rPr>
              <w:t>م بلوغ و رویش موی صورت تا 16 سالگی شروع نشده است.</w:t>
            </w:r>
          </w:p>
          <w:p w14:paraId="3170A37D" w14:textId="77777777" w:rsidR="00B70A04" w:rsidRPr="00773F1C" w:rsidRDefault="00B70A04" w:rsidP="0082067D">
            <w:pPr>
              <w:tabs>
                <w:tab w:val="right" w:pos="3543"/>
              </w:tabs>
              <w:spacing w:line="276" w:lineRule="auto"/>
              <w:ind w:left="708" w:hanging="313"/>
              <w:contextualSpacing/>
              <w:rPr>
                <w:rFonts w:cs="B Yagut"/>
                <w:b/>
                <w:bCs/>
                <w:sz w:val="20"/>
                <w:szCs w:val="20"/>
                <w:rtl/>
              </w:rPr>
            </w:pPr>
            <w:r>
              <w:rPr>
                <w:rFonts w:cs="B Yagut" w:hint="cs"/>
                <w:b/>
                <w:bCs/>
                <w:sz w:val="20"/>
                <w:szCs w:val="20"/>
                <w:rtl/>
              </w:rPr>
              <w:t>خانم بالای 14 سال: علای</w:t>
            </w:r>
            <w:r w:rsidRPr="00773F1C">
              <w:rPr>
                <w:rFonts w:cs="B Yagut" w:hint="cs"/>
                <w:b/>
                <w:bCs/>
                <w:sz w:val="20"/>
                <w:szCs w:val="20"/>
                <w:rtl/>
              </w:rPr>
              <w:t>م بلوغ و عادت ماهیانه تا 14 سالگی شروع نشده است.</w:t>
            </w:r>
          </w:p>
          <w:p w14:paraId="493CB505" w14:textId="77777777" w:rsidR="00B70A04" w:rsidRPr="00773F1C" w:rsidRDefault="00B70A04" w:rsidP="0082067D">
            <w:pPr>
              <w:tabs>
                <w:tab w:val="right" w:pos="3543"/>
              </w:tabs>
              <w:spacing w:line="276" w:lineRule="auto"/>
              <w:ind w:left="708" w:hanging="313"/>
              <w:contextualSpacing/>
              <w:rPr>
                <w:rFonts w:cs="B Yagut"/>
                <w:b/>
                <w:bCs/>
                <w:sz w:val="20"/>
                <w:szCs w:val="20"/>
              </w:rPr>
            </w:pPr>
            <w:r w:rsidRPr="00773F1C">
              <w:rPr>
                <w:rFonts w:cs="B Yagut" w:hint="cs"/>
                <w:b/>
                <w:bCs/>
                <w:sz w:val="20"/>
                <w:szCs w:val="20"/>
                <w:rtl/>
              </w:rPr>
              <w:t>بیماری شناخته شده ای دارد که باعث اختلالات بلوغ شده است.</w:t>
            </w:r>
          </w:p>
          <w:p w14:paraId="38F96D03"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sidRPr="00864291">
              <w:rPr>
                <w:rFonts w:cs="B Nazanin" w:hint="cs"/>
                <w:b/>
                <w:bCs/>
                <w:sz w:val="24"/>
                <w:szCs w:val="24"/>
                <w:rtl/>
              </w:rPr>
              <w:t>اختلال باروری</w:t>
            </w:r>
            <w:r w:rsidRPr="00864291">
              <w:rPr>
                <w:rFonts w:cs="B Nazanin" w:hint="cs"/>
                <w:sz w:val="24"/>
                <w:szCs w:val="24"/>
                <w:rtl/>
              </w:rPr>
              <w:t xml:space="preserve"> </w:t>
            </w:r>
            <w:r w:rsidRPr="00773F1C">
              <w:rPr>
                <w:rFonts w:cs="B Yagut" w:hint="cs"/>
                <w:b/>
                <w:bCs/>
                <w:sz w:val="20"/>
                <w:szCs w:val="20"/>
                <w:rtl/>
              </w:rPr>
              <w:t>(در صورت تاهل و مثبت بودن حداقل یکی از موارد):</w:t>
            </w:r>
          </w:p>
          <w:p w14:paraId="53D7F104" w14:textId="77777777" w:rsidR="00B70A04" w:rsidRPr="00773F1C" w:rsidRDefault="00B70A04" w:rsidP="0082067D">
            <w:pPr>
              <w:tabs>
                <w:tab w:val="right" w:pos="3543"/>
              </w:tabs>
              <w:spacing w:line="276" w:lineRule="auto"/>
              <w:ind w:left="567" w:hanging="171"/>
              <w:contextualSpacing/>
              <w:rPr>
                <w:rFonts w:cs="B Yagut"/>
                <w:b/>
                <w:bCs/>
                <w:sz w:val="20"/>
                <w:szCs w:val="20"/>
                <w:rtl/>
              </w:rPr>
            </w:pPr>
            <w:r w:rsidRPr="00773F1C">
              <w:rPr>
                <w:rFonts w:cs="B Yagut" w:hint="cs"/>
                <w:b/>
                <w:bCs/>
                <w:sz w:val="20"/>
                <w:szCs w:val="20"/>
                <w:rtl/>
              </w:rPr>
              <w:t>خانم: سابقه سقط مکرر (2 سقط یا بیشتر)، مرده زایی، فوت نوزاد زیر 1 ماه یا سابقه نازایی طولانی (&gt;2 سال بدون پيشگيري از بارداري) داشته است</w:t>
            </w:r>
          </w:p>
          <w:p w14:paraId="1E4619FF" w14:textId="77777777" w:rsidR="00B70A04" w:rsidRPr="00773F1C" w:rsidRDefault="00B70A04" w:rsidP="0082067D">
            <w:pPr>
              <w:tabs>
                <w:tab w:val="right" w:pos="3543"/>
              </w:tabs>
              <w:spacing w:line="276" w:lineRule="auto"/>
              <w:ind w:left="567" w:hanging="171"/>
              <w:contextualSpacing/>
              <w:rPr>
                <w:rFonts w:cs="B Yagut"/>
                <w:b/>
                <w:bCs/>
                <w:sz w:val="20"/>
                <w:szCs w:val="20"/>
                <w:rtl/>
              </w:rPr>
            </w:pPr>
            <w:r w:rsidRPr="00773F1C">
              <w:rPr>
                <w:rFonts w:cs="B Yagut" w:hint="cs"/>
                <w:b/>
                <w:bCs/>
                <w:sz w:val="20"/>
                <w:szCs w:val="20"/>
                <w:rtl/>
              </w:rPr>
              <w:t>آقا: سابقه طولانی ناباروري (&gt;2 سال بدون بدون پيشگيري از بارداري) داشته است.</w:t>
            </w:r>
          </w:p>
          <w:p w14:paraId="02600290" w14:textId="77777777" w:rsidR="00B70A04" w:rsidRPr="00864291" w:rsidRDefault="00B70A04" w:rsidP="0082067D">
            <w:pPr>
              <w:tabs>
                <w:tab w:val="right" w:pos="3543"/>
              </w:tabs>
              <w:spacing w:line="276" w:lineRule="auto"/>
              <w:ind w:left="567" w:hanging="171"/>
              <w:contextualSpacing/>
              <w:rPr>
                <w:rFonts w:cs="B Nazanin"/>
                <w:sz w:val="24"/>
                <w:szCs w:val="24"/>
                <w:rtl/>
              </w:rPr>
            </w:pPr>
            <w:r w:rsidRPr="00773F1C">
              <w:rPr>
                <w:rFonts w:cs="B Yagut" w:hint="cs"/>
                <w:b/>
                <w:bCs/>
                <w:sz w:val="20"/>
                <w:szCs w:val="20"/>
                <w:rtl/>
              </w:rPr>
              <w:t>بیماری شناخته شده ای دارد که باعث اختلالات باروری شده است</w:t>
            </w:r>
            <w:r w:rsidRPr="00864291">
              <w:rPr>
                <w:rFonts w:cs="B Nazanin" w:hint="cs"/>
                <w:sz w:val="24"/>
                <w:szCs w:val="24"/>
                <w:rtl/>
              </w:rPr>
              <w:t>.</w:t>
            </w:r>
          </w:p>
          <w:p w14:paraId="384F0742" w14:textId="77777777" w:rsidR="00B70A04" w:rsidRPr="00864291" w:rsidRDefault="00B70A04" w:rsidP="0082067D">
            <w:pPr>
              <w:tabs>
                <w:tab w:val="right" w:pos="3543"/>
              </w:tabs>
              <w:spacing w:line="276" w:lineRule="auto"/>
              <w:rPr>
                <w:rFonts w:cs="B Titr"/>
                <w:sz w:val="24"/>
                <w:szCs w:val="24"/>
              </w:rPr>
            </w:pPr>
            <w:r w:rsidRPr="00864291">
              <w:rPr>
                <w:rFonts w:cs="B Titr" w:hint="cs"/>
                <w:sz w:val="24"/>
                <w:szCs w:val="24"/>
                <w:rtl/>
              </w:rPr>
              <w:t>ج- در شرایط زیر احتمال فامیلی بودن بیماری عروق کرونر قلب وجود دارد:</w:t>
            </w:r>
          </w:p>
          <w:p w14:paraId="4AD64A9E"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ابتلا به  بیماری عروق کرونر زودرس </w:t>
            </w:r>
            <w:r w:rsidRPr="00773F1C">
              <w:rPr>
                <w:rFonts w:cs="B Yagut"/>
                <w:b/>
                <w:bCs/>
                <w:sz w:val="20"/>
                <w:szCs w:val="20"/>
              </w:rPr>
              <w:t>(PCAD)</w:t>
            </w:r>
            <w:r w:rsidRPr="00773F1C">
              <w:rPr>
                <w:rFonts w:cs="B Yagut" w:hint="cs"/>
                <w:b/>
                <w:bCs/>
                <w:sz w:val="20"/>
                <w:szCs w:val="20"/>
                <w:rtl/>
              </w:rPr>
              <w:t xml:space="preserve"> : ابتلا به بیماری عروق کرونر در زیر سن 45 سالگی در مردان و زیر 55 سال در زنان</w:t>
            </w:r>
          </w:p>
          <w:p w14:paraId="19F95F80" w14:textId="77777777" w:rsidR="00B70A04" w:rsidRPr="00773F1C" w:rsidRDefault="00B70A04" w:rsidP="00CE2CBA">
            <w:pPr>
              <w:pStyle w:val="ListParagraph"/>
              <w:numPr>
                <w:ilvl w:val="0"/>
                <w:numId w:val="61"/>
              </w:numPr>
              <w:tabs>
                <w:tab w:val="right" w:pos="3543"/>
              </w:tabs>
              <w:rPr>
                <w:rFonts w:cs="B Nazanin"/>
                <w:sz w:val="24"/>
                <w:szCs w:val="24"/>
                <w:rtl/>
              </w:rPr>
            </w:pPr>
            <w:r w:rsidRPr="00773F1C">
              <w:rPr>
                <w:rFonts w:cs="B Yagut" w:hint="cs"/>
                <w:b/>
                <w:bCs/>
                <w:sz w:val="20"/>
                <w:szCs w:val="20"/>
                <w:rtl/>
              </w:rPr>
              <w:t>وجود یک مورد سابقه بیماری عروق کرونر در بستگان درجه 1 فرد با این شرایط سنی: در مردان (پدر و برادر) زیر سن 55 سال و در خانم ها (خواهر و مادر) زیر سن 65 سالگی</w:t>
            </w:r>
          </w:p>
          <w:p w14:paraId="0ED16BA6" w14:textId="77777777" w:rsidR="00B70A04" w:rsidRPr="00864291" w:rsidRDefault="00B70A04" w:rsidP="0082067D">
            <w:pPr>
              <w:tabs>
                <w:tab w:val="right" w:pos="3543"/>
              </w:tabs>
              <w:spacing w:line="276" w:lineRule="auto"/>
              <w:contextualSpacing/>
              <w:rPr>
                <w:rFonts w:cs="B Nazanin"/>
                <w:b/>
                <w:bCs/>
                <w:sz w:val="24"/>
                <w:szCs w:val="24"/>
                <w:rtl/>
              </w:rPr>
            </w:pPr>
            <w:r w:rsidRPr="00864291">
              <w:rPr>
                <w:rFonts w:cs="B Nazanin" w:hint="cs"/>
                <w:b/>
                <w:bCs/>
                <w:sz w:val="24"/>
                <w:szCs w:val="24"/>
                <w:rtl/>
              </w:rPr>
              <w:t>توضیح:  بیماری عروق کرونر از طریق</w:t>
            </w:r>
            <w:r w:rsidRPr="00864291">
              <w:rPr>
                <w:rFonts w:cs="B Nazanin"/>
                <w:b/>
                <w:bCs/>
                <w:sz w:val="24"/>
                <w:szCs w:val="24"/>
              </w:rPr>
              <w:t xml:space="preserve"> </w:t>
            </w:r>
            <w:r w:rsidRPr="00864291">
              <w:rPr>
                <w:rFonts w:cs="B Nazanin" w:hint="cs"/>
                <w:b/>
                <w:bCs/>
                <w:sz w:val="24"/>
                <w:szCs w:val="24"/>
                <w:rtl/>
              </w:rPr>
              <w:t>حداقل یکی از موارد زیر اثبات می گردد:</w:t>
            </w:r>
          </w:p>
          <w:p w14:paraId="131B70FC"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در آنژیوگرافی عروق کرونر بیش از 50% تنگی داشته باشد.</w:t>
            </w:r>
          </w:p>
          <w:p w14:paraId="1ECA376F"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سابقه </w:t>
            </w:r>
            <w:r w:rsidRPr="00773F1C">
              <w:rPr>
                <w:rFonts w:cs="B Yagut"/>
                <w:b/>
                <w:bCs/>
                <w:sz w:val="20"/>
                <w:szCs w:val="20"/>
              </w:rPr>
              <w:t xml:space="preserve">CABG) Cronery Artery Bypass Graft </w:t>
            </w:r>
            <w:r w:rsidRPr="00773F1C">
              <w:rPr>
                <w:rFonts w:cs="B Yagut" w:hint="cs"/>
                <w:b/>
                <w:bCs/>
                <w:sz w:val="20"/>
                <w:szCs w:val="20"/>
                <w:rtl/>
              </w:rPr>
              <w:t>) وجود داشته باشد.</w:t>
            </w:r>
          </w:p>
          <w:p w14:paraId="4EBD6687"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سابقه  </w:t>
            </w:r>
            <w:r w:rsidRPr="00773F1C">
              <w:rPr>
                <w:rFonts w:cs="B Yagut"/>
                <w:b/>
                <w:bCs/>
                <w:sz w:val="20"/>
                <w:szCs w:val="20"/>
              </w:rPr>
              <w:t>(Angioplasty PCI) Percutaneous Cronery Intervention</w:t>
            </w:r>
            <w:r w:rsidRPr="00773F1C">
              <w:rPr>
                <w:rFonts w:cs="B Yagut" w:hint="cs"/>
                <w:b/>
                <w:bCs/>
                <w:sz w:val="20"/>
                <w:szCs w:val="20"/>
                <w:rtl/>
              </w:rPr>
              <w:t xml:space="preserve"> وجود داشته باشد.</w:t>
            </w:r>
          </w:p>
          <w:p w14:paraId="531334A4" w14:textId="77777777" w:rsidR="00B70A04" w:rsidRPr="00864291" w:rsidRDefault="00B70A04" w:rsidP="00CE2CBA">
            <w:pPr>
              <w:numPr>
                <w:ilvl w:val="0"/>
                <w:numId w:val="60"/>
              </w:numPr>
              <w:tabs>
                <w:tab w:val="right" w:pos="3543"/>
              </w:tabs>
              <w:spacing w:line="276" w:lineRule="auto"/>
              <w:contextualSpacing/>
              <w:rPr>
                <w:rFonts w:cs="B Nazanin"/>
                <w:b/>
                <w:bCs/>
                <w:sz w:val="24"/>
                <w:szCs w:val="24"/>
                <w:rtl/>
              </w:rPr>
            </w:pPr>
            <w:r w:rsidRPr="00864291">
              <w:rPr>
                <w:rFonts w:cs="B Titr" w:hint="cs"/>
                <w:sz w:val="24"/>
                <w:szCs w:val="24"/>
                <w:rtl/>
              </w:rPr>
              <w:t xml:space="preserve">در شرایط زیر احتمال ارثی فامیلی بودن </w:t>
            </w:r>
            <w:r>
              <w:rPr>
                <w:rFonts w:cs="B Titr" w:hint="cs"/>
                <w:sz w:val="24"/>
                <w:szCs w:val="24"/>
                <w:rtl/>
              </w:rPr>
              <w:t>سرطان</w:t>
            </w:r>
            <w:r w:rsidRPr="00864291">
              <w:rPr>
                <w:rFonts w:cs="B Titr" w:hint="cs"/>
                <w:sz w:val="24"/>
                <w:szCs w:val="24"/>
                <w:rtl/>
              </w:rPr>
              <w:t xml:space="preserve"> مطرح می شود: </w:t>
            </w:r>
          </w:p>
          <w:p w14:paraId="22D74B20" w14:textId="77777777" w:rsidR="00B70A04" w:rsidRPr="00773F1C" w:rsidRDefault="00B70A04" w:rsidP="0082067D">
            <w:pPr>
              <w:tabs>
                <w:tab w:val="right" w:pos="3543"/>
              </w:tabs>
              <w:ind w:left="254"/>
              <w:rPr>
                <w:rFonts w:cs="B Yagut"/>
                <w:b/>
                <w:bCs/>
                <w:sz w:val="24"/>
                <w:szCs w:val="24"/>
                <w:rtl/>
              </w:rPr>
            </w:pPr>
            <w:r w:rsidRPr="00773F1C">
              <w:rPr>
                <w:rFonts w:cs="B Yagut" w:hint="cs"/>
                <w:b/>
                <w:bCs/>
                <w:sz w:val="24"/>
                <w:szCs w:val="24"/>
                <w:rtl/>
              </w:rPr>
              <w:t xml:space="preserve">الف-  در مورد سرطان پستان: </w:t>
            </w:r>
          </w:p>
          <w:p w14:paraId="3869D268"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دو یا چند نوع سرطان همزمان درجه 1 یا 2 خانواده</w:t>
            </w:r>
          </w:p>
          <w:p w14:paraId="4EB9BA12" w14:textId="77777777" w:rsidR="00B70A04" w:rsidRDefault="00B70A04" w:rsidP="00CE2CBA">
            <w:pPr>
              <w:pStyle w:val="ListParagraph"/>
              <w:numPr>
                <w:ilvl w:val="0"/>
                <w:numId w:val="61"/>
              </w:numPr>
              <w:tabs>
                <w:tab w:val="right" w:pos="3543"/>
              </w:tabs>
              <w:rPr>
                <w:rFonts w:cs="B Titr"/>
                <w:sz w:val="24"/>
                <w:szCs w:val="24"/>
                <w:rtl/>
              </w:rPr>
            </w:pPr>
            <w:r w:rsidRPr="00773F1C">
              <w:rPr>
                <w:rFonts w:cs="B Yagut" w:hint="cs"/>
                <w:b/>
                <w:bCs/>
                <w:sz w:val="20"/>
                <w:szCs w:val="20"/>
                <w:rtl/>
              </w:rPr>
              <w:t>ابتلای به سرطان پستان در یک فرد با سن برابر یا پایین تر از 50 سال در یک فرد یا یکی از اعضای درجه 1 یا 2 خانواده</w:t>
            </w:r>
          </w:p>
        </w:tc>
      </w:tr>
    </w:tbl>
    <w:p w14:paraId="71F9290E" w14:textId="77777777" w:rsidR="00B70A04" w:rsidRDefault="00B70A04" w:rsidP="00B70A04">
      <w:pPr>
        <w:spacing w:after="0"/>
        <w:rPr>
          <w:rFonts w:cs="B Titr"/>
          <w:sz w:val="24"/>
          <w:szCs w:val="24"/>
          <w:rtl/>
        </w:rPr>
      </w:pPr>
    </w:p>
    <w:p w14:paraId="7EA8F4EB" w14:textId="77777777" w:rsidR="00B70A04" w:rsidRDefault="00B70A04" w:rsidP="00B70A04">
      <w:pPr>
        <w:spacing w:after="0"/>
        <w:rPr>
          <w:rFonts w:cs="B Titr"/>
          <w:sz w:val="24"/>
          <w:szCs w:val="24"/>
          <w:rtl/>
        </w:rPr>
      </w:pPr>
    </w:p>
    <w:tbl>
      <w:tblPr>
        <w:tblStyle w:val="TableGrid"/>
        <w:bidiVisual/>
        <w:tblW w:w="0" w:type="auto"/>
        <w:tblLook w:val="04A0" w:firstRow="1" w:lastRow="0" w:firstColumn="1" w:lastColumn="0" w:noHBand="0" w:noVBand="1"/>
      </w:tblPr>
      <w:tblGrid>
        <w:gridCol w:w="14590"/>
      </w:tblGrid>
      <w:tr w:rsidR="00B70A04" w14:paraId="6EB2A30F" w14:textId="77777777" w:rsidTr="0082067D">
        <w:tc>
          <w:tcPr>
            <w:tcW w:w="14787" w:type="dxa"/>
          </w:tcPr>
          <w:p w14:paraId="32C8DEDF"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سابقه ابتلای یک فرد مذکر به سرطان پستان در خانواده </w:t>
            </w:r>
          </w:p>
          <w:p w14:paraId="5F1AE275"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سرطان مشابه یا در ارگان های مرتبط (سرطان اپیتلیال تخمدان/ لوله فالوپ/ سرطان اولیه پریتوئن) در فرد یا در اعضای درجه 1 یا 2 خانواده</w:t>
            </w:r>
          </w:p>
          <w:p w14:paraId="256E8D5B"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ترکیب سرطان پستان با هر یک از سرطان های تیروئید، پانکراس، سرطان معده</w:t>
            </w:r>
            <w:r w:rsidRPr="00773F1C">
              <w:rPr>
                <w:rFonts w:cs="B Yagut"/>
                <w:b/>
                <w:bCs/>
                <w:sz w:val="20"/>
                <w:szCs w:val="20"/>
              </w:rPr>
              <w:t xml:space="preserve"> </w:t>
            </w:r>
            <w:r w:rsidRPr="00773F1C">
              <w:rPr>
                <w:rFonts w:cs="B Yagut" w:hint="cs"/>
                <w:b/>
                <w:bCs/>
                <w:sz w:val="20"/>
                <w:szCs w:val="20"/>
                <w:rtl/>
              </w:rPr>
              <w:t>منتشر،</w:t>
            </w:r>
            <w:r w:rsidRPr="00773F1C">
              <w:rPr>
                <w:rFonts w:cs="B Yagut"/>
                <w:b/>
                <w:bCs/>
                <w:sz w:val="20"/>
                <w:szCs w:val="20"/>
              </w:rPr>
              <w:t xml:space="preserve"> </w:t>
            </w:r>
            <w:r w:rsidRPr="00773F1C">
              <w:rPr>
                <w:rFonts w:cs="B Yagut" w:hint="cs"/>
                <w:b/>
                <w:bCs/>
                <w:sz w:val="20"/>
                <w:szCs w:val="20"/>
                <w:rtl/>
              </w:rPr>
              <w:t>سرطان آندومتر، تومور مغزی و لوکمی، لنفوم، سارکوم، کارسینوم آدرنوکورتیکال</w:t>
            </w:r>
          </w:p>
          <w:p w14:paraId="1D319049"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وجود حداقل 2 خویشاوند نزدیک در یک سمت از خانواده با دیگر بدخیمی های مرتبط با سندروم </w:t>
            </w:r>
            <w:r w:rsidRPr="00773F1C">
              <w:rPr>
                <w:rFonts w:cs="B Yagut"/>
                <w:b/>
                <w:bCs/>
                <w:sz w:val="20"/>
                <w:szCs w:val="20"/>
              </w:rPr>
              <w:t xml:space="preserve">HBOC </w:t>
            </w:r>
            <w:r w:rsidRPr="00773F1C">
              <w:rPr>
                <w:rFonts w:cs="B Yagut"/>
                <w:b/>
                <w:bCs/>
                <w:sz w:val="20"/>
                <w:szCs w:val="20"/>
              </w:rPr>
              <w:endnoteReference w:id="1"/>
            </w:r>
            <w:r w:rsidRPr="00773F1C">
              <w:rPr>
                <w:rFonts w:cs="B Yagut" w:hint="cs"/>
                <w:b/>
                <w:bCs/>
                <w:sz w:val="20"/>
                <w:szCs w:val="20"/>
                <w:rtl/>
              </w:rPr>
              <w:t xml:space="preserve"> (شامل سرطان پروستات، پانکراس و ملانوم)</w:t>
            </w:r>
          </w:p>
          <w:p w14:paraId="11790B27"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سرطان پستان </w:t>
            </w:r>
            <w:r w:rsidRPr="00773F1C">
              <w:rPr>
                <w:rFonts w:cs="B Yagut"/>
                <w:b/>
                <w:bCs/>
                <w:sz w:val="20"/>
                <w:szCs w:val="20"/>
              </w:rPr>
              <w:t>Triple negative</w:t>
            </w:r>
            <w:r w:rsidRPr="00773F1C">
              <w:rPr>
                <w:rFonts w:cs="B Yagut" w:hint="cs"/>
                <w:b/>
                <w:bCs/>
                <w:sz w:val="20"/>
                <w:szCs w:val="20"/>
                <w:rtl/>
              </w:rPr>
              <w:t xml:space="preserve"> (در ارزیابی پاتولوژیک و ژنتیک، سه مارکر </w:t>
            </w:r>
            <w:r w:rsidRPr="00773F1C">
              <w:rPr>
                <w:rFonts w:cs="B Yagut"/>
                <w:b/>
                <w:bCs/>
                <w:sz w:val="20"/>
                <w:szCs w:val="20"/>
              </w:rPr>
              <w:t>ER</w:t>
            </w:r>
            <w:r w:rsidRPr="00773F1C">
              <w:rPr>
                <w:rFonts w:cs="B Yagut" w:hint="cs"/>
                <w:b/>
                <w:bCs/>
                <w:sz w:val="20"/>
                <w:szCs w:val="20"/>
                <w:rtl/>
              </w:rPr>
              <w:t xml:space="preserve"> (گیرنده استروژن)، </w:t>
            </w:r>
            <w:r w:rsidRPr="00773F1C">
              <w:rPr>
                <w:rFonts w:cs="B Yagut"/>
                <w:b/>
                <w:bCs/>
                <w:sz w:val="20"/>
                <w:szCs w:val="20"/>
              </w:rPr>
              <w:t>PR</w:t>
            </w:r>
            <w:r w:rsidRPr="00773F1C">
              <w:rPr>
                <w:rFonts w:cs="B Yagut" w:hint="cs"/>
                <w:b/>
                <w:bCs/>
                <w:sz w:val="20"/>
                <w:szCs w:val="20"/>
                <w:rtl/>
              </w:rPr>
              <w:t xml:space="preserve"> (گیرنده پروژسترون) و </w:t>
            </w:r>
            <w:r w:rsidRPr="00773F1C">
              <w:rPr>
                <w:rFonts w:cs="B Yagut"/>
                <w:b/>
                <w:bCs/>
                <w:sz w:val="20"/>
                <w:szCs w:val="20"/>
              </w:rPr>
              <w:t>Her2</w:t>
            </w:r>
            <w:r w:rsidRPr="00773F1C">
              <w:rPr>
                <w:rFonts w:cs="B Yagut" w:hint="cs"/>
                <w:b/>
                <w:bCs/>
                <w:sz w:val="20"/>
                <w:szCs w:val="20"/>
                <w:rtl/>
              </w:rPr>
              <w:t xml:space="preserve"> منفی است.) تشخیص داده شده در هر سنی </w:t>
            </w:r>
          </w:p>
          <w:p w14:paraId="6BAD8758"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افرادی که  در خانواده آن</w:t>
            </w:r>
            <w:r>
              <w:rPr>
                <w:rFonts w:cs="B Yagut" w:hint="cs"/>
                <w:b/>
                <w:bCs/>
                <w:sz w:val="20"/>
                <w:szCs w:val="20"/>
                <w:rtl/>
              </w:rPr>
              <w:t xml:space="preserve"> </w:t>
            </w:r>
            <w:r w:rsidRPr="00773F1C">
              <w:rPr>
                <w:rFonts w:cs="B Yagut" w:hint="cs"/>
                <w:b/>
                <w:bCs/>
                <w:sz w:val="20"/>
                <w:szCs w:val="20"/>
                <w:rtl/>
              </w:rPr>
              <w:t xml:space="preserve">ها جهش شناخته شده ای در ژن های </w:t>
            </w:r>
            <w:r w:rsidRPr="00773F1C">
              <w:rPr>
                <w:rFonts w:cs="B Yagut"/>
                <w:b/>
                <w:bCs/>
                <w:sz w:val="20"/>
                <w:szCs w:val="20"/>
              </w:rPr>
              <w:t>BRCA1</w:t>
            </w:r>
            <w:r w:rsidRPr="00773F1C">
              <w:rPr>
                <w:rFonts w:cs="B Yagut" w:hint="cs"/>
                <w:b/>
                <w:bCs/>
                <w:sz w:val="20"/>
                <w:szCs w:val="20"/>
                <w:rtl/>
              </w:rPr>
              <w:t xml:space="preserve"> و/ یا </w:t>
            </w:r>
            <w:r w:rsidRPr="00773F1C">
              <w:rPr>
                <w:rFonts w:cs="B Yagut"/>
                <w:b/>
                <w:bCs/>
                <w:sz w:val="20"/>
                <w:szCs w:val="20"/>
              </w:rPr>
              <w:t>BRCA2</w:t>
            </w:r>
            <w:r w:rsidRPr="00773F1C">
              <w:rPr>
                <w:rFonts w:cs="B Yagut" w:hint="cs"/>
                <w:b/>
                <w:bCs/>
                <w:sz w:val="20"/>
                <w:szCs w:val="20"/>
                <w:rtl/>
              </w:rPr>
              <w:t xml:space="preserve">، </w:t>
            </w:r>
            <w:r w:rsidRPr="00773F1C">
              <w:rPr>
                <w:rFonts w:cs="B Yagut"/>
                <w:b/>
                <w:bCs/>
                <w:sz w:val="20"/>
                <w:szCs w:val="20"/>
              </w:rPr>
              <w:t>TP53</w:t>
            </w:r>
            <w:r w:rsidRPr="00773F1C">
              <w:rPr>
                <w:rFonts w:cs="B Yagut" w:hint="cs"/>
                <w:b/>
                <w:bCs/>
                <w:sz w:val="20"/>
                <w:szCs w:val="20"/>
                <w:rtl/>
              </w:rPr>
              <w:t xml:space="preserve"> و </w:t>
            </w:r>
            <w:r w:rsidRPr="00773F1C">
              <w:rPr>
                <w:rFonts w:cs="B Yagut"/>
                <w:b/>
                <w:bCs/>
                <w:sz w:val="20"/>
                <w:szCs w:val="20"/>
              </w:rPr>
              <w:t>PTEN</w:t>
            </w:r>
            <w:r w:rsidRPr="00773F1C">
              <w:rPr>
                <w:rFonts w:cs="B Yagut" w:hint="cs"/>
                <w:b/>
                <w:bCs/>
                <w:sz w:val="20"/>
                <w:szCs w:val="20"/>
                <w:rtl/>
              </w:rPr>
              <w:t xml:space="preserve"> وجود دارد.</w:t>
            </w:r>
          </w:p>
          <w:p w14:paraId="7B2E334D" w14:textId="77777777" w:rsidR="00B70A04" w:rsidRPr="00773F1C" w:rsidRDefault="00B70A04" w:rsidP="0082067D">
            <w:pPr>
              <w:tabs>
                <w:tab w:val="right" w:pos="3543"/>
              </w:tabs>
              <w:ind w:left="254"/>
              <w:rPr>
                <w:rFonts w:cs="B Yagut"/>
                <w:b/>
                <w:bCs/>
                <w:sz w:val="24"/>
                <w:szCs w:val="24"/>
              </w:rPr>
            </w:pPr>
            <w:r w:rsidRPr="00773F1C">
              <w:rPr>
                <w:rFonts w:cs="B Yagut" w:hint="cs"/>
                <w:b/>
                <w:bCs/>
                <w:sz w:val="24"/>
                <w:szCs w:val="24"/>
                <w:rtl/>
              </w:rPr>
              <w:t>ب-  در مورد سرطان کولورکتال:</w:t>
            </w:r>
          </w:p>
          <w:p w14:paraId="36730663"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ابتلا به سرطان کولون، رحم ، تخمدان در فرد یا بستگان درجه 1 یا 2 </w:t>
            </w:r>
          </w:p>
          <w:p w14:paraId="75C8CFB7"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پولیپ آدنوماتوز در فرد یا خانواده وی زیر سن 40 سالگی</w:t>
            </w:r>
          </w:p>
          <w:p w14:paraId="33D591D2"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داشتن پولیپ هامارتاموز </w:t>
            </w:r>
          </w:p>
          <w:p w14:paraId="23480653"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سابقه ابتلای متعدد به کنسر کولورکتال یا سابقه ابتلای به کنسر کولورکتال به همراه سایر بدخیمی ها</w:t>
            </w:r>
          </w:p>
          <w:p w14:paraId="1D275A3F" w14:textId="77777777" w:rsidR="00B70A04" w:rsidRPr="00A1551E" w:rsidRDefault="00B70A04" w:rsidP="00CE2CBA">
            <w:pPr>
              <w:pStyle w:val="ListParagraph"/>
              <w:numPr>
                <w:ilvl w:val="0"/>
                <w:numId w:val="61"/>
              </w:numPr>
              <w:rPr>
                <w:rFonts w:cs="B Titr"/>
                <w:sz w:val="24"/>
                <w:szCs w:val="24"/>
              </w:rPr>
            </w:pPr>
            <w:r w:rsidRPr="00757203">
              <w:rPr>
                <w:rFonts w:cs="B Yagut" w:hint="cs"/>
                <w:b/>
                <w:bCs/>
                <w:sz w:val="20"/>
                <w:szCs w:val="20"/>
                <w:rtl/>
              </w:rPr>
              <w:t>پولیپ متعدد (بیش از 10 پولیپ) در هر سنی در فرد یا خانواده</w:t>
            </w:r>
          </w:p>
          <w:p w14:paraId="09BDF04B" w14:textId="77777777" w:rsidR="00B70A04" w:rsidRPr="00A1551E" w:rsidRDefault="00B70A04" w:rsidP="0082067D">
            <w:pPr>
              <w:ind w:left="254"/>
              <w:rPr>
                <w:rFonts w:cs="B Titr"/>
                <w:sz w:val="24"/>
                <w:szCs w:val="24"/>
              </w:rPr>
            </w:pPr>
          </w:p>
          <w:p w14:paraId="56B812B6" w14:textId="77777777" w:rsidR="00B70A04" w:rsidRPr="00A1551E" w:rsidRDefault="00B70A04" w:rsidP="0082067D">
            <w:pPr>
              <w:ind w:left="254"/>
              <w:jc w:val="right"/>
              <w:rPr>
                <w:rFonts w:cs="B Titr"/>
                <w:sz w:val="24"/>
                <w:szCs w:val="24"/>
                <w:rtl/>
              </w:rPr>
            </w:pPr>
            <w:r w:rsidRPr="00A1551E">
              <w:rPr>
                <w:rFonts w:hint="cs"/>
                <w:color w:val="FF0000"/>
                <w:rtl/>
              </w:rPr>
              <w:t xml:space="preserve"> </w:t>
            </w:r>
            <w:r w:rsidRPr="00A1551E">
              <w:rPr>
                <w:rFonts w:cs="B Yagut" w:hint="cs"/>
                <w:b/>
                <w:bCs/>
                <w:sz w:val="20"/>
                <w:szCs w:val="20"/>
                <w:rtl/>
              </w:rPr>
              <w:t xml:space="preserve">1 (سندرم سرطان ارثی پستان و تخمدان </w:t>
            </w:r>
            <w:r w:rsidRPr="00A1551E">
              <w:rPr>
                <w:rFonts w:cs="B Yagut"/>
                <w:b/>
                <w:bCs/>
                <w:sz w:val="20"/>
                <w:szCs w:val="20"/>
              </w:rPr>
              <w:t xml:space="preserve">Hereditary Breast &amp; Ovarian Cancer Syndrome </w:t>
            </w:r>
            <w:r w:rsidRPr="00A1551E">
              <w:rPr>
                <w:rFonts w:cs="B Yagut" w:hint="cs"/>
                <w:b/>
                <w:bCs/>
                <w:sz w:val="20"/>
                <w:szCs w:val="20"/>
                <w:rtl/>
              </w:rPr>
              <w:t xml:space="preserve">) </w:t>
            </w:r>
          </w:p>
        </w:tc>
      </w:tr>
    </w:tbl>
    <w:p w14:paraId="56267993" w14:textId="77777777" w:rsidR="00730FFA" w:rsidRDefault="00730FFA" w:rsidP="00EB453A">
      <w:pPr>
        <w:jc w:val="center"/>
        <w:rPr>
          <w:rFonts w:cs="B Titr"/>
          <w:b/>
          <w:bCs/>
          <w:sz w:val="40"/>
          <w:szCs w:val="40"/>
          <w:rtl/>
        </w:rPr>
      </w:pPr>
    </w:p>
    <w:p w14:paraId="1D12D173" w14:textId="77777777" w:rsidR="00730FFA" w:rsidRDefault="00730FFA" w:rsidP="00EB453A">
      <w:pPr>
        <w:jc w:val="center"/>
        <w:rPr>
          <w:rFonts w:cs="B Titr"/>
          <w:b/>
          <w:bCs/>
          <w:sz w:val="40"/>
          <w:szCs w:val="40"/>
          <w:rtl/>
        </w:rPr>
      </w:pPr>
    </w:p>
    <w:p w14:paraId="75F9E278" w14:textId="77777777" w:rsidR="00730FFA" w:rsidRDefault="00730FFA" w:rsidP="00EB453A">
      <w:pPr>
        <w:jc w:val="center"/>
        <w:rPr>
          <w:rFonts w:cs="B Titr"/>
          <w:b/>
          <w:bCs/>
          <w:sz w:val="40"/>
          <w:szCs w:val="40"/>
        </w:rPr>
      </w:pPr>
    </w:p>
    <w:p w14:paraId="3D31148A" w14:textId="77777777" w:rsidR="007F3094" w:rsidRDefault="007F3094" w:rsidP="00EB453A">
      <w:pPr>
        <w:jc w:val="center"/>
        <w:rPr>
          <w:rFonts w:cs="B Titr"/>
          <w:b/>
          <w:bCs/>
          <w:sz w:val="40"/>
          <w:szCs w:val="40"/>
        </w:rPr>
      </w:pPr>
    </w:p>
    <w:p w14:paraId="1EEDD617" w14:textId="77777777" w:rsidR="007F3094" w:rsidRDefault="007F3094" w:rsidP="00EB453A">
      <w:pPr>
        <w:jc w:val="center"/>
        <w:rPr>
          <w:rFonts w:cs="B Titr"/>
          <w:b/>
          <w:bCs/>
          <w:sz w:val="40"/>
          <w:szCs w:val="40"/>
          <w:rtl/>
        </w:rPr>
      </w:pPr>
    </w:p>
    <w:tbl>
      <w:tblPr>
        <w:tblStyle w:val="TableGrid"/>
        <w:bidiVisual/>
        <w:tblW w:w="0" w:type="auto"/>
        <w:jc w:val="center"/>
        <w:tblLook w:val="04A0" w:firstRow="1" w:lastRow="0" w:firstColumn="1" w:lastColumn="0" w:noHBand="0" w:noVBand="1"/>
      </w:tblPr>
      <w:tblGrid>
        <w:gridCol w:w="14174"/>
      </w:tblGrid>
      <w:tr w:rsidR="00D85AB8" w:rsidRPr="007F3094" w14:paraId="2FF59FB3" w14:textId="77777777" w:rsidTr="0082067D">
        <w:trPr>
          <w:jc w:val="center"/>
        </w:trPr>
        <w:tc>
          <w:tcPr>
            <w:tcW w:w="14174" w:type="dxa"/>
          </w:tcPr>
          <w:p w14:paraId="0E72108E" w14:textId="77777777" w:rsidR="00D85AB8" w:rsidRPr="007F3094" w:rsidRDefault="00D85AB8" w:rsidP="0082067D">
            <w:pPr>
              <w:tabs>
                <w:tab w:val="left" w:pos="7914"/>
              </w:tabs>
              <w:rPr>
                <w:rFonts w:cs="B Yagut"/>
                <w:b/>
                <w:bCs/>
                <w:sz w:val="20"/>
                <w:szCs w:val="20"/>
                <w:rtl/>
              </w:rPr>
            </w:pPr>
          </w:p>
          <w:p w14:paraId="48F1CDE9" w14:textId="77777777" w:rsidR="00D85AB8" w:rsidRPr="007F3094" w:rsidRDefault="00D85AB8" w:rsidP="0082067D">
            <w:pPr>
              <w:ind w:left="237"/>
              <w:jc w:val="center"/>
              <w:rPr>
                <w:rFonts w:cs="B Titr"/>
                <w:b/>
                <w:bCs/>
                <w:sz w:val="20"/>
                <w:szCs w:val="20"/>
                <w:rtl/>
              </w:rPr>
            </w:pPr>
            <w:r w:rsidRPr="007F3094">
              <w:rPr>
                <w:rFonts w:cs="B Titr" w:hint="cs"/>
                <w:b/>
                <w:bCs/>
                <w:sz w:val="20"/>
                <w:szCs w:val="20"/>
                <w:rtl/>
              </w:rPr>
              <w:t>افزايش آگاهي از فوايد فعاليت بدني</w:t>
            </w:r>
          </w:p>
          <w:p w14:paraId="7F753191" w14:textId="77777777" w:rsidR="00D85AB8" w:rsidRPr="007F3094" w:rsidRDefault="00D85AB8" w:rsidP="0082067D">
            <w:pPr>
              <w:ind w:left="237"/>
              <w:jc w:val="center"/>
              <w:rPr>
                <w:rFonts w:cs="B Yagut"/>
                <w:b/>
                <w:bCs/>
                <w:sz w:val="20"/>
                <w:szCs w:val="20"/>
                <w:rtl/>
              </w:rPr>
            </w:pPr>
            <w:r w:rsidRPr="007F3094">
              <w:rPr>
                <w:rFonts w:cs="B Yagut" w:hint="cs"/>
                <w:b/>
                <w:bCs/>
                <w:sz w:val="20"/>
                <w:szCs w:val="20"/>
                <w:rtl/>
              </w:rPr>
              <w:t>(اين اطلاعات توسط پزشك در اختيار والدين قرار مي گيرد)</w:t>
            </w:r>
          </w:p>
          <w:p w14:paraId="4DFB8448" w14:textId="77777777" w:rsidR="00D85AB8" w:rsidRPr="007F3094" w:rsidRDefault="00D85AB8" w:rsidP="0082067D">
            <w:pPr>
              <w:ind w:left="237"/>
              <w:rPr>
                <w:rFonts w:cs="B Yagut"/>
                <w:b/>
                <w:bCs/>
                <w:sz w:val="20"/>
                <w:szCs w:val="20"/>
                <w:rtl/>
              </w:rPr>
            </w:pPr>
          </w:p>
          <w:p w14:paraId="450E9AB1" w14:textId="77777777" w:rsidR="00D85AB8" w:rsidRPr="007F3094" w:rsidRDefault="00D85AB8" w:rsidP="0082067D">
            <w:pPr>
              <w:ind w:left="237"/>
              <w:rPr>
                <w:rFonts w:cs="B Yagut"/>
                <w:b/>
                <w:bCs/>
                <w:sz w:val="20"/>
                <w:szCs w:val="20"/>
                <w:rtl/>
              </w:rPr>
            </w:pPr>
            <w:r w:rsidRPr="007F3094">
              <w:rPr>
                <w:rFonts w:cs="B Yagut" w:hint="cs"/>
                <w:b/>
                <w:bCs/>
                <w:sz w:val="20"/>
                <w:szCs w:val="20"/>
                <w:rtl/>
              </w:rPr>
              <w:t>فعاليت بدني منظم سبب مي گردد كه فرد كم تر دچار بيماري هاي مزمن مثل بيماري قلبي، هيپرتانسيون، ديابت نوع 2، استئوپروز و....... شود. عوامل خطر بيماري هاي مزمن كه در سنين پايين پيشرفت مي كنند در افراد فعال احتمال ايجاد اين عوامل خطر كم است و اين افراد در سنين بزرگسالي سالم باقي مي مانند.</w:t>
            </w:r>
          </w:p>
          <w:p w14:paraId="5C515EA7" w14:textId="77777777" w:rsidR="00D85AB8" w:rsidRPr="007F3094" w:rsidRDefault="00D85AB8" w:rsidP="0082067D">
            <w:pPr>
              <w:ind w:left="237"/>
              <w:rPr>
                <w:rFonts w:cs="B Yagut"/>
                <w:b/>
                <w:bCs/>
                <w:sz w:val="20"/>
                <w:szCs w:val="20"/>
                <w:rtl/>
              </w:rPr>
            </w:pPr>
            <w:r w:rsidRPr="007F3094">
              <w:rPr>
                <w:rFonts w:cs="B Yagut" w:hint="cs"/>
                <w:b/>
                <w:bCs/>
                <w:sz w:val="20"/>
                <w:szCs w:val="20"/>
                <w:rtl/>
              </w:rPr>
              <w:t xml:space="preserve">جوانان با انجام فعاليت بدني متوسط تا شديد به مدت 60 دقيقه يا بيش تر در روز، بيش تر سالم مي مانند.  اين فعاليت ها بايد شامل فعاليت هاي آئروبيك و فعاليت هايي كه موجب استحكام و تقويت عضله و استخوان مي شوند، باشد.    </w:t>
            </w:r>
          </w:p>
          <w:p w14:paraId="38A90B27" w14:textId="77777777" w:rsidR="00D85AB8" w:rsidRPr="007F3094" w:rsidRDefault="00D85AB8" w:rsidP="0082067D">
            <w:pPr>
              <w:ind w:left="237"/>
              <w:rPr>
                <w:rFonts w:cs="B Yagut"/>
                <w:b/>
                <w:bCs/>
                <w:sz w:val="20"/>
                <w:szCs w:val="20"/>
                <w:rtl/>
              </w:rPr>
            </w:pPr>
            <w:r w:rsidRPr="007F3094">
              <w:rPr>
                <w:rFonts w:cs="B Yagut" w:hint="cs"/>
                <w:b/>
                <w:bCs/>
                <w:sz w:val="20"/>
                <w:szCs w:val="20"/>
                <w:u w:val="single"/>
                <w:rtl/>
              </w:rPr>
              <w:t>نكته مهم:</w:t>
            </w:r>
            <w:r w:rsidRPr="007F3094">
              <w:rPr>
                <w:rFonts w:cs="B Yagut" w:hint="cs"/>
                <w:b/>
                <w:bCs/>
                <w:sz w:val="20"/>
                <w:szCs w:val="20"/>
                <w:rtl/>
              </w:rPr>
              <w:t xml:space="preserve"> مقدار كلي فعاليت بدني در به دست آوردن مزاياي سلامتي مهم تر از شدت و مدت و تكرار فعاليت بدني يا تركيبي از فعاليت ها (آئروبيك- قدرتي- عضلاني و قدرتي- استخواني) است.</w:t>
            </w:r>
          </w:p>
          <w:p w14:paraId="481DB2E1" w14:textId="77777777" w:rsidR="00D85AB8" w:rsidRPr="007F3094" w:rsidRDefault="00D85AB8" w:rsidP="000727F6">
            <w:pPr>
              <w:pStyle w:val="ListParagraph"/>
              <w:numPr>
                <w:ilvl w:val="0"/>
                <w:numId w:val="21"/>
              </w:numPr>
              <w:ind w:left="521" w:hanging="284"/>
              <w:rPr>
                <w:rFonts w:cs="B Yagut"/>
                <w:b/>
                <w:bCs/>
                <w:sz w:val="20"/>
                <w:szCs w:val="20"/>
              </w:rPr>
            </w:pPr>
            <w:r w:rsidRPr="007F3094">
              <w:rPr>
                <w:rFonts w:cs="B Yagut" w:hint="cs"/>
                <w:b/>
                <w:bCs/>
                <w:sz w:val="20"/>
                <w:szCs w:val="20"/>
                <w:rtl/>
              </w:rPr>
              <w:t>فعاليت هايي كه به افزايش قدرت و استحكام استخوان ها منجر مي شود براي كودكان و نوجوانان بسيار مهم است زيرا عمده توده استخواني در طول سال هاي قبل و حين بلوغ به وجود مي آيد و قسمت اعظم توده استخواني در انتهاي بلوغ به دست مي آيد.</w:t>
            </w:r>
          </w:p>
          <w:p w14:paraId="3664482B" w14:textId="77777777" w:rsidR="00D85AB8" w:rsidRPr="007F3094" w:rsidRDefault="00D85AB8" w:rsidP="000727F6">
            <w:pPr>
              <w:pStyle w:val="ListParagraph"/>
              <w:numPr>
                <w:ilvl w:val="0"/>
                <w:numId w:val="21"/>
              </w:numPr>
              <w:ind w:left="521" w:hanging="284"/>
              <w:rPr>
                <w:rFonts w:cs="B Yagut"/>
                <w:b/>
                <w:bCs/>
                <w:sz w:val="20"/>
                <w:szCs w:val="20"/>
              </w:rPr>
            </w:pPr>
            <w:r w:rsidRPr="007F3094">
              <w:rPr>
                <w:rFonts w:cs="B Yagut" w:hint="cs"/>
                <w:b/>
                <w:bCs/>
                <w:sz w:val="20"/>
                <w:szCs w:val="20"/>
                <w:rtl/>
              </w:rPr>
              <w:t xml:space="preserve">نكته اي بايد توجه كرد اين است كه وقتي كودكان به نوجواني مي رسند فعاليت بدني آن ها كم مي شود لذا بايد به آن ها كمك كرد تا پايه اي قوي براي ارتقاء فعاليت بدني براي دراز مدت بنيان گذاشته شود. كودكان و نوجوانان روزانه بايد 60 دقيقه ورزش كنند و بيش تر اين مدت را بايد به ورزش هاي آئروبيك بپردازند. يك قسمت از اين 60 دقيقه فعاليت روزانه كودكان و نوجوانان بايد ورزش هاي قدرتي براي تقويت عضلات باشد و سه بار در هفته بايد انجام شود. فعاليت هاي بدني كه به تقويت استخوان ها مي انجامد نيز بايد بخشي از فعاليت 60 دقيقه اي روزانه باشد   و سه بار در هفته بايد انجام شود.  فعاليت بدني با شدت زياد 3 روز در هفته بايد انجام شود. نوجوانان و كودكان بايد تشويق به شركت در ورزش هايي شوند كه مناسب سن آن ها، متنوع و برايشان لذت بخش است. </w:t>
            </w:r>
          </w:p>
          <w:p w14:paraId="403158B6" w14:textId="77777777" w:rsidR="00D85AB8" w:rsidRPr="007F3094" w:rsidRDefault="00D85AB8" w:rsidP="0082067D">
            <w:pPr>
              <w:ind w:left="57"/>
              <w:rPr>
                <w:rFonts w:cs="B Yagut"/>
                <w:b/>
                <w:bCs/>
                <w:rtl/>
              </w:rPr>
            </w:pPr>
            <w:r w:rsidRPr="007F3094">
              <w:rPr>
                <w:rFonts w:cs="B Yagut" w:hint="cs"/>
                <w:b/>
                <w:bCs/>
                <w:rtl/>
              </w:rPr>
              <w:t>براي انجام فعاليت بدني ايمن بايد:</w:t>
            </w:r>
          </w:p>
          <w:p w14:paraId="402515B5"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خطرات همراه با فعاليت بدني شناخته شودو اطمينان داشته باشيم كه انجام فعاليت بدني عليرغم احتمال اين خطرات براي اغلب افراد ايمن است.</w:t>
            </w:r>
          </w:p>
          <w:p w14:paraId="69BEA78E"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انواعي از فعاليت هاي بدني انتخاب شود كه براي افراد با سطوح آمادگي جسماني مختلف و اهداف سلامت مناسب باشد زيرا بعضي از فعاليت هاي بدني ايمن تر از بقيه هستند.</w:t>
            </w:r>
          </w:p>
          <w:p w14:paraId="522ED484"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مقدار فعاليت بدني، تدريجاً افزايش داده شود تا آن مقدار كه براي نيل به اهداف سلامت لازم است برسند. افراد كم تحرك بايد آهسته شروع كنند و آهسته پيش بروند.</w:t>
            </w:r>
          </w:p>
          <w:p w14:paraId="699BB54D"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از لباس هاي محافظ و وسايل ورزشي مناسب استفاده شود و محيط ايمن براي فعاليت بدني انتخاب شود.</w:t>
            </w:r>
          </w:p>
          <w:p w14:paraId="158733A7"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اگر فرد، مبتلا به بيماري است حتماً با پزشك مشورت شود تا نوع و مقدار فعاليت بدني مناسب براي آن ها تعيين شود.</w:t>
            </w:r>
          </w:p>
          <w:p w14:paraId="7ED537A0"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افراد براي فعاليت هاي پايه اي تشويق شوند تا يك فرهنگ فعاليت بدني در جامعه به صورت هنجار (</w:t>
            </w:r>
            <w:r w:rsidRPr="007F3094">
              <w:rPr>
                <w:rFonts w:cs="B Yagut"/>
                <w:b/>
                <w:bCs/>
                <w:sz w:val="20"/>
                <w:szCs w:val="20"/>
              </w:rPr>
              <w:t>norm</w:t>
            </w:r>
            <w:r w:rsidRPr="007F3094">
              <w:rPr>
                <w:rFonts w:cs="B Yagut" w:hint="cs"/>
                <w:b/>
                <w:bCs/>
                <w:sz w:val="20"/>
                <w:szCs w:val="20"/>
                <w:rtl/>
              </w:rPr>
              <w:t xml:space="preserve">) در آيد (مثل استفاده از پله ها، رفتن پياده به مدرسه و پارك اتومبيل چند ايستگاه قبل از مقصد و بقيه راه را پياده طي كردن) </w:t>
            </w:r>
          </w:p>
          <w:p w14:paraId="54C3EA89" w14:textId="77777777" w:rsidR="00D85AB8" w:rsidRPr="007F3094" w:rsidRDefault="00D85AB8" w:rsidP="0082067D">
            <w:pPr>
              <w:rPr>
                <w:rFonts w:cs="B Yagut"/>
                <w:b/>
                <w:bCs/>
                <w:sz w:val="20"/>
                <w:szCs w:val="20"/>
                <w:rtl/>
              </w:rPr>
            </w:pPr>
            <w:r w:rsidRPr="007F3094">
              <w:rPr>
                <w:rFonts w:cs="B Yagut" w:hint="cs"/>
                <w:b/>
                <w:bCs/>
                <w:sz w:val="20"/>
                <w:szCs w:val="20"/>
                <w:rtl/>
              </w:rPr>
              <w:t>بايد اين نكته يادآور شود كه فعاليت بدني تنها براي سلامت مفيد نيست بلكه مي تواند سرگرمي باشد و فرد از آن لذت ببرد.</w:t>
            </w:r>
          </w:p>
          <w:p w14:paraId="7B097BE2" w14:textId="77777777" w:rsidR="00D85AB8" w:rsidRPr="007F3094" w:rsidRDefault="00D85AB8" w:rsidP="0082067D">
            <w:pPr>
              <w:rPr>
                <w:rFonts w:cs="B Yagut"/>
                <w:b/>
                <w:bCs/>
                <w:sz w:val="20"/>
                <w:szCs w:val="20"/>
                <w:rtl/>
              </w:rPr>
            </w:pPr>
            <w:r w:rsidRPr="007F3094">
              <w:rPr>
                <w:rFonts w:cs="B Yagut" w:hint="cs"/>
                <w:b/>
                <w:bCs/>
                <w:sz w:val="20"/>
                <w:szCs w:val="20"/>
                <w:rtl/>
              </w:rPr>
              <w:lastRenderedPageBreak/>
              <w:t>به والدين توصيه شود محيط مناسب را براي فعاليت بدنی كودكان و نوجوان فراهم كنند و با آن ها در اين فعاليت هاي بدني شركت نمايند. وسايل ساده ورزشي برای مثال توپ فوتبال یا والیبال، فريزبي، حلقه های بازی و راکت بدمینتون در اتومبيل همراه داشته باشند.</w:t>
            </w:r>
          </w:p>
          <w:p w14:paraId="35E27F71" w14:textId="77777777" w:rsidR="00D85AB8" w:rsidRPr="007F3094" w:rsidRDefault="00D85AB8" w:rsidP="0082067D">
            <w:pPr>
              <w:jc w:val="center"/>
              <w:rPr>
                <w:rFonts w:cs="B Titr"/>
                <w:b/>
                <w:bCs/>
                <w:sz w:val="20"/>
                <w:szCs w:val="20"/>
                <w:rtl/>
              </w:rPr>
            </w:pPr>
            <w:r w:rsidRPr="007F3094">
              <w:rPr>
                <w:rFonts w:cs="B Titr" w:hint="cs"/>
                <w:b/>
                <w:bCs/>
                <w:sz w:val="20"/>
                <w:szCs w:val="20"/>
                <w:rtl/>
              </w:rPr>
              <w:t>نكات كليدي راهنماي فعاليت بدني در كودكان و نوجوانان</w:t>
            </w:r>
          </w:p>
          <w:p w14:paraId="4D3FF315" w14:textId="77777777" w:rsidR="00D85AB8" w:rsidRPr="007F3094" w:rsidRDefault="00D85AB8" w:rsidP="0082067D">
            <w:pPr>
              <w:pStyle w:val="ListParagraph"/>
              <w:rPr>
                <w:rFonts w:cs="B Yagut"/>
                <w:b/>
                <w:bCs/>
                <w:sz w:val="20"/>
                <w:szCs w:val="20"/>
              </w:rPr>
            </w:pPr>
            <w:r w:rsidRPr="007F3094">
              <w:rPr>
                <w:rFonts w:cs="B Yagut" w:hint="cs"/>
                <w:b/>
                <w:bCs/>
                <w:sz w:val="20"/>
                <w:szCs w:val="20"/>
                <w:rtl/>
              </w:rPr>
              <w:t>استاندارد</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p>
          <w:p w14:paraId="295D4F16" w14:textId="77777777" w:rsidR="00D85AB8" w:rsidRPr="007F3094" w:rsidRDefault="00D85AB8" w:rsidP="000727F6">
            <w:pPr>
              <w:pStyle w:val="ListParagraph"/>
              <w:numPr>
                <w:ilvl w:val="0"/>
                <w:numId w:val="23"/>
              </w:numPr>
              <w:rPr>
                <w:rFonts w:cs="B Yagut"/>
                <w:b/>
                <w:bCs/>
                <w:sz w:val="20"/>
                <w:szCs w:val="20"/>
              </w:rPr>
            </w:pPr>
            <w:r w:rsidRPr="007F3094">
              <w:rPr>
                <w:rFonts w:cs="B Yagut"/>
                <w:b/>
                <w:bCs/>
                <w:sz w:val="20"/>
                <w:szCs w:val="20"/>
                <w:rtl/>
              </w:rPr>
              <w:t xml:space="preserve"> </w:t>
            </w:r>
            <w:r w:rsidRPr="007F3094">
              <w:rPr>
                <w:rFonts w:cs="B Yagut" w:hint="cs"/>
                <w:b/>
                <w:bCs/>
                <w:sz w:val="20"/>
                <w:szCs w:val="20"/>
                <w:rtl/>
              </w:rPr>
              <w:t>بر</w:t>
            </w:r>
            <w:r w:rsidRPr="007F3094">
              <w:rPr>
                <w:rFonts w:cs="B Yagut"/>
                <w:b/>
                <w:bCs/>
                <w:sz w:val="20"/>
                <w:szCs w:val="20"/>
                <w:rtl/>
              </w:rPr>
              <w:t xml:space="preserve"> </w:t>
            </w:r>
            <w:r w:rsidRPr="007F3094">
              <w:rPr>
                <w:rFonts w:cs="B Yagut" w:hint="cs"/>
                <w:b/>
                <w:bCs/>
                <w:sz w:val="20"/>
                <w:szCs w:val="20"/>
                <w:rtl/>
              </w:rPr>
              <w:t>اساس</w:t>
            </w:r>
            <w:r w:rsidRPr="007F3094">
              <w:rPr>
                <w:rFonts w:cs="B Yagut"/>
                <w:b/>
                <w:bCs/>
                <w:sz w:val="20"/>
                <w:szCs w:val="20"/>
                <w:rtl/>
              </w:rPr>
              <w:t xml:space="preserve"> </w:t>
            </w:r>
            <w:r w:rsidRPr="007F3094">
              <w:rPr>
                <w:rFonts w:cs="B Yagut" w:hint="cs"/>
                <w:b/>
                <w:bCs/>
                <w:sz w:val="20"/>
                <w:szCs w:val="20"/>
                <w:rtl/>
              </w:rPr>
              <w:t>شواهد</w:t>
            </w:r>
            <w:r w:rsidRPr="007F3094">
              <w:rPr>
                <w:rFonts w:cs="B Yagut"/>
                <w:b/>
                <w:bCs/>
                <w:sz w:val="20"/>
                <w:szCs w:val="20"/>
                <w:rtl/>
              </w:rPr>
              <w:t xml:space="preserve"> </w:t>
            </w:r>
            <w:r w:rsidRPr="007F3094">
              <w:rPr>
                <w:rFonts w:cs="B Yagut" w:hint="cs"/>
                <w:b/>
                <w:bCs/>
                <w:sz w:val="20"/>
                <w:szCs w:val="20"/>
                <w:rtl/>
              </w:rPr>
              <w:t>موجود</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روزانه</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60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متوسط</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دو</w:t>
            </w:r>
            <w:r w:rsidRPr="007F3094">
              <w:rPr>
                <w:rFonts w:cs="B Yagut"/>
                <w:b/>
                <w:bCs/>
                <w:sz w:val="20"/>
                <w:szCs w:val="20"/>
                <w:rtl/>
              </w:rPr>
              <w:t xml:space="preserve"> </w:t>
            </w:r>
            <w:r w:rsidRPr="007F3094">
              <w:rPr>
                <w:rFonts w:cs="B Yagut" w:hint="cs"/>
                <w:b/>
                <w:bCs/>
                <w:sz w:val="20"/>
                <w:szCs w:val="20"/>
                <w:rtl/>
              </w:rPr>
              <w:t>بخش</w:t>
            </w:r>
            <w:r w:rsidRPr="007F3094">
              <w:rPr>
                <w:rFonts w:cs="B Yagut"/>
                <w:b/>
                <w:bCs/>
                <w:sz w:val="20"/>
                <w:szCs w:val="20"/>
                <w:rtl/>
              </w:rPr>
              <w:t xml:space="preserve"> 30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ای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نیز</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تواند</w:t>
            </w:r>
            <w:r w:rsidRPr="007F3094">
              <w:rPr>
                <w:rFonts w:cs="B Yagut"/>
                <w:b/>
                <w:bCs/>
                <w:sz w:val="20"/>
                <w:szCs w:val="20"/>
                <w:rtl/>
              </w:rPr>
              <w:t xml:space="preserve"> </w:t>
            </w:r>
            <w:r w:rsidRPr="007F3094">
              <w:rPr>
                <w:rFonts w:cs="B Yagut" w:hint="cs"/>
                <w:b/>
                <w:bCs/>
                <w:sz w:val="20"/>
                <w:szCs w:val="20"/>
                <w:rtl/>
              </w:rPr>
              <w:t>تقسیم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 xml:space="preserve">. </w:t>
            </w:r>
            <w:r w:rsidRPr="007F3094">
              <w:rPr>
                <w:rFonts w:cs="B Yagut" w:hint="cs"/>
                <w:b/>
                <w:bCs/>
                <w:sz w:val="20"/>
                <w:szCs w:val="20"/>
                <w:rtl/>
              </w:rPr>
              <w:t>اکثر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روزانه</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هوازی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شامل</w:t>
            </w:r>
            <w:r w:rsidRPr="007F3094">
              <w:rPr>
                <w:rFonts w:cs="B Yagut"/>
                <w:b/>
                <w:bCs/>
                <w:sz w:val="20"/>
                <w:szCs w:val="20"/>
                <w:rtl/>
              </w:rPr>
              <w:t xml:space="preserve"> </w:t>
            </w:r>
            <w:r w:rsidRPr="007F3094">
              <w:rPr>
                <w:rFonts w:cs="B Yagut" w:hint="cs"/>
                <w:b/>
                <w:bCs/>
                <w:sz w:val="20"/>
                <w:szCs w:val="20"/>
                <w:rtl/>
              </w:rPr>
              <w:t>مواردی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باعث</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3 </w:t>
            </w:r>
            <w:r w:rsidRPr="007F3094">
              <w:rPr>
                <w:rFonts w:cs="B Yagut" w:hint="cs"/>
                <w:b/>
                <w:bCs/>
                <w:sz w:val="20"/>
                <w:szCs w:val="20"/>
                <w:rtl/>
              </w:rPr>
              <w:t>بار</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مربوط</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سالم</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17 </w:t>
            </w:r>
            <w:r w:rsidRPr="007F3094">
              <w:rPr>
                <w:rFonts w:cs="B Yagut" w:hint="cs"/>
                <w:b/>
                <w:bCs/>
                <w:sz w:val="20"/>
                <w:szCs w:val="20"/>
                <w:rtl/>
              </w:rPr>
              <w:t>سال</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مگر</w:t>
            </w:r>
            <w:r w:rsidRPr="007F3094">
              <w:rPr>
                <w:rFonts w:cs="B Yagut"/>
                <w:b/>
                <w:bCs/>
                <w:sz w:val="20"/>
                <w:szCs w:val="20"/>
                <w:rtl/>
              </w:rPr>
              <w:t xml:space="preserve"> </w:t>
            </w:r>
            <w:r w:rsidRPr="007F3094">
              <w:rPr>
                <w:rFonts w:cs="B Yagut" w:hint="cs"/>
                <w:b/>
                <w:bCs/>
                <w:sz w:val="20"/>
                <w:szCs w:val="20"/>
                <w:rtl/>
              </w:rPr>
              <w:t>اینکه</w:t>
            </w:r>
            <w:r w:rsidRPr="007F3094">
              <w:rPr>
                <w:rFonts w:cs="B Yagut"/>
                <w:b/>
                <w:bCs/>
                <w:sz w:val="20"/>
                <w:szCs w:val="20"/>
                <w:rtl/>
              </w:rPr>
              <w:t xml:space="preserve"> </w:t>
            </w:r>
            <w:r w:rsidRPr="007F3094">
              <w:rPr>
                <w:rFonts w:cs="B Yagut" w:hint="cs"/>
                <w:b/>
                <w:bCs/>
                <w:sz w:val="20"/>
                <w:szCs w:val="20"/>
                <w:rtl/>
              </w:rPr>
              <w:t>شرایط</w:t>
            </w:r>
            <w:r w:rsidRPr="007F3094">
              <w:rPr>
                <w:rFonts w:cs="B Yagut"/>
                <w:b/>
                <w:bCs/>
                <w:sz w:val="20"/>
                <w:szCs w:val="20"/>
                <w:rtl/>
              </w:rPr>
              <w:t xml:space="preserve"> </w:t>
            </w:r>
            <w:r w:rsidRPr="007F3094">
              <w:rPr>
                <w:rFonts w:cs="B Yagut" w:hint="cs"/>
                <w:b/>
                <w:bCs/>
                <w:sz w:val="20"/>
                <w:szCs w:val="20"/>
                <w:rtl/>
              </w:rPr>
              <w:t>خاص</w:t>
            </w:r>
            <w:r w:rsidRPr="007F3094">
              <w:rPr>
                <w:rFonts w:cs="B Yagut"/>
                <w:b/>
                <w:bCs/>
                <w:sz w:val="20"/>
                <w:szCs w:val="20"/>
                <w:rtl/>
              </w:rPr>
              <w:t xml:space="preserve"> </w:t>
            </w:r>
            <w:r w:rsidRPr="007F3094">
              <w:rPr>
                <w:rFonts w:cs="B Yagut" w:hint="cs"/>
                <w:b/>
                <w:bCs/>
                <w:sz w:val="20"/>
                <w:szCs w:val="20"/>
                <w:rtl/>
              </w:rPr>
              <w:t>پزشکی</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 xml:space="preserve">. </w:t>
            </w:r>
            <w:r w:rsidRPr="007F3094">
              <w:rPr>
                <w:rFonts w:cs="B Yagut" w:hint="cs"/>
                <w:b/>
                <w:bCs/>
                <w:sz w:val="20"/>
                <w:szCs w:val="20"/>
                <w:rtl/>
              </w:rPr>
              <w:t>حتی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معلول</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اجرا</w:t>
            </w:r>
            <w:r w:rsidRPr="007F3094">
              <w:rPr>
                <w:rFonts w:cs="B Yagut"/>
                <w:b/>
                <w:bCs/>
                <w:sz w:val="20"/>
                <w:szCs w:val="20"/>
                <w:rtl/>
              </w:rPr>
              <w:t xml:space="preserve"> </w:t>
            </w:r>
            <w:r w:rsidRPr="007F3094">
              <w:rPr>
                <w:rFonts w:cs="B Yagut" w:hint="cs"/>
                <w:b/>
                <w:bCs/>
                <w:sz w:val="20"/>
                <w:szCs w:val="20"/>
                <w:rtl/>
              </w:rPr>
              <w:t>کنند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حال</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ارائه</w:t>
            </w:r>
            <w:r w:rsidRPr="007F3094">
              <w:rPr>
                <w:rFonts w:cs="B Yagut"/>
                <w:b/>
                <w:bCs/>
                <w:sz w:val="20"/>
                <w:szCs w:val="20"/>
                <w:rtl/>
              </w:rPr>
              <w:t xml:space="preserve"> </w:t>
            </w:r>
            <w:r w:rsidRPr="007F3094">
              <w:rPr>
                <w:rFonts w:cs="B Yagut" w:hint="cs"/>
                <w:b/>
                <w:bCs/>
                <w:sz w:val="20"/>
                <w:szCs w:val="20"/>
                <w:rtl/>
              </w:rPr>
              <w:t>دهنده</w:t>
            </w:r>
            <w:r w:rsidRPr="007F3094">
              <w:rPr>
                <w:rFonts w:cs="B Yagut"/>
                <w:b/>
                <w:bCs/>
                <w:sz w:val="20"/>
                <w:szCs w:val="20"/>
                <w:rtl/>
              </w:rPr>
              <w:t xml:space="preserve"> </w:t>
            </w:r>
            <w:r w:rsidRPr="007F3094">
              <w:rPr>
                <w:rFonts w:cs="B Yagut" w:hint="cs"/>
                <w:b/>
                <w:bCs/>
                <w:sz w:val="20"/>
                <w:szCs w:val="20"/>
                <w:rtl/>
              </w:rPr>
              <w:t>مراقبت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بهداشتی</w:t>
            </w:r>
            <w:r w:rsidRPr="007F3094">
              <w:rPr>
                <w:rFonts w:cs="B Yagut"/>
                <w:b/>
                <w:bCs/>
                <w:sz w:val="20"/>
                <w:szCs w:val="20"/>
                <w:rtl/>
              </w:rPr>
              <w:t xml:space="preserve"> </w:t>
            </w:r>
            <w:r w:rsidRPr="007F3094">
              <w:rPr>
                <w:rFonts w:cs="B Yagut" w:hint="cs"/>
                <w:b/>
                <w:bCs/>
                <w:sz w:val="20"/>
                <w:szCs w:val="20"/>
                <w:rtl/>
              </w:rPr>
              <w:t>خود</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کار</w:t>
            </w:r>
            <w:r w:rsidRPr="007F3094">
              <w:rPr>
                <w:rFonts w:cs="B Yagut"/>
                <w:b/>
                <w:bCs/>
                <w:sz w:val="20"/>
                <w:szCs w:val="20"/>
                <w:rtl/>
              </w:rPr>
              <w:t xml:space="preserve"> </w:t>
            </w:r>
            <w:r w:rsidRPr="007F3094">
              <w:rPr>
                <w:rFonts w:cs="B Yagut" w:hint="cs"/>
                <w:b/>
                <w:bCs/>
                <w:sz w:val="20"/>
                <w:szCs w:val="20"/>
                <w:rtl/>
              </w:rPr>
              <w:t>بپردازند</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انواع</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مقادیر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مناسب</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نظر</w:t>
            </w:r>
            <w:r w:rsidRPr="007F3094">
              <w:rPr>
                <w:rFonts w:cs="B Yagut"/>
                <w:b/>
                <w:bCs/>
                <w:sz w:val="20"/>
                <w:szCs w:val="20"/>
                <w:rtl/>
              </w:rPr>
              <w:t xml:space="preserve"> </w:t>
            </w:r>
            <w:r w:rsidRPr="007F3094">
              <w:rPr>
                <w:rFonts w:cs="B Yagut" w:hint="cs"/>
                <w:b/>
                <w:bCs/>
                <w:sz w:val="20"/>
                <w:szCs w:val="20"/>
                <w:rtl/>
              </w:rPr>
              <w:t>بگیرند</w:t>
            </w:r>
            <w:r w:rsidRPr="007F3094">
              <w:rPr>
                <w:rFonts w:cs="B Yagut"/>
                <w:b/>
                <w:bCs/>
                <w:sz w:val="20"/>
                <w:szCs w:val="20"/>
                <w:rtl/>
              </w:rPr>
              <w:t xml:space="preserve">. </w:t>
            </w:r>
            <w:r w:rsidRPr="007F3094">
              <w:rPr>
                <w:rFonts w:cs="B Yagut" w:hint="cs"/>
                <w:b/>
                <w:bCs/>
                <w:sz w:val="20"/>
                <w:szCs w:val="20"/>
                <w:rtl/>
              </w:rPr>
              <w:t>اگر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 وی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حال</w:t>
            </w:r>
            <w:r w:rsidRPr="007F3094">
              <w:rPr>
                <w:rFonts w:cs="B Yagut"/>
                <w:b/>
                <w:bCs/>
                <w:sz w:val="20"/>
                <w:szCs w:val="20"/>
                <w:rtl/>
              </w:rPr>
              <w:t xml:space="preserve"> </w:t>
            </w:r>
            <w:r w:rsidRPr="007F3094">
              <w:rPr>
                <w:rFonts w:cs="B Yagut" w:hint="cs"/>
                <w:b/>
                <w:bCs/>
                <w:sz w:val="20"/>
                <w:szCs w:val="20"/>
                <w:rtl/>
              </w:rPr>
              <w:t>حاضر</w:t>
            </w:r>
            <w:r w:rsidRPr="007F3094">
              <w:rPr>
                <w:rFonts w:cs="B Yagut"/>
                <w:b/>
                <w:bCs/>
                <w:sz w:val="20"/>
                <w:szCs w:val="20"/>
                <w:rtl/>
              </w:rPr>
              <w:t xml:space="preserve"> </w:t>
            </w:r>
            <w:r w:rsidRPr="007F3094">
              <w:rPr>
                <w:rFonts w:cs="B Yagut" w:hint="cs"/>
                <w:b/>
                <w:bCs/>
                <w:sz w:val="20"/>
                <w:szCs w:val="20"/>
                <w:rtl/>
              </w:rPr>
              <w:t>مطلوب</w:t>
            </w:r>
            <w:r w:rsidRPr="007F3094">
              <w:rPr>
                <w:rFonts w:cs="B Yagut"/>
                <w:b/>
                <w:bCs/>
                <w:sz w:val="20"/>
                <w:szCs w:val="20"/>
                <w:rtl/>
              </w:rPr>
              <w:t xml:space="preserve"> </w:t>
            </w:r>
            <w:r w:rsidRPr="007F3094">
              <w:rPr>
                <w:rFonts w:cs="B Yagut" w:hint="cs"/>
                <w:b/>
                <w:bCs/>
                <w:sz w:val="20"/>
                <w:szCs w:val="20"/>
                <w:rtl/>
              </w:rPr>
              <w:t>نیست،</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حتی</w:t>
            </w:r>
            <w:r w:rsidRPr="007F3094">
              <w:rPr>
                <w:rFonts w:cs="B Yagut"/>
                <w:b/>
                <w:bCs/>
                <w:sz w:val="20"/>
                <w:szCs w:val="20"/>
                <w:rtl/>
              </w:rPr>
              <w:t xml:space="preserve"> </w:t>
            </w:r>
            <w:r w:rsidRPr="007F3094">
              <w:rPr>
                <w:rFonts w:cs="B Yagut" w:hint="cs"/>
                <w:b/>
                <w:bCs/>
                <w:sz w:val="20"/>
                <w:szCs w:val="20"/>
                <w:rtl/>
              </w:rPr>
              <w:t>کم</w:t>
            </w:r>
            <w:r w:rsidRPr="007F3094">
              <w:rPr>
                <w:rFonts w:cs="B Yagut"/>
                <w:b/>
                <w:bCs/>
                <w:sz w:val="20"/>
                <w:szCs w:val="20"/>
                <w:rtl/>
              </w:rPr>
              <w:t xml:space="preserve"> </w:t>
            </w:r>
            <w:r w:rsidRPr="007F3094">
              <w:rPr>
                <w:rFonts w:cs="B Yagut" w:hint="cs"/>
                <w:b/>
                <w:bCs/>
                <w:sz w:val="20"/>
                <w:szCs w:val="20"/>
                <w:rtl/>
              </w:rPr>
              <w:t>تر</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استاندارد</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شده</w:t>
            </w:r>
            <w:r w:rsidRPr="007F3094">
              <w:rPr>
                <w:rFonts w:cs="B Yagut"/>
                <w:b/>
                <w:bCs/>
                <w:sz w:val="20"/>
                <w:szCs w:val="20"/>
                <w:rtl/>
              </w:rPr>
              <w:t xml:space="preserve"> </w:t>
            </w:r>
            <w:r w:rsidRPr="007F3094">
              <w:rPr>
                <w:rFonts w:cs="B Yagut" w:hint="cs"/>
                <w:b/>
                <w:bCs/>
                <w:sz w:val="20"/>
                <w:szCs w:val="20"/>
                <w:rtl/>
              </w:rPr>
              <w:t>نسبت</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کم</w:t>
            </w:r>
            <w:r w:rsidRPr="007F3094">
              <w:rPr>
                <w:rFonts w:cs="B Yagut"/>
                <w:b/>
                <w:bCs/>
                <w:sz w:val="20"/>
                <w:szCs w:val="20"/>
                <w:rtl/>
              </w:rPr>
              <w:t xml:space="preserve"> </w:t>
            </w:r>
            <w:r w:rsidRPr="007F3094">
              <w:rPr>
                <w:rFonts w:cs="B Yagut" w:hint="cs"/>
                <w:b/>
                <w:bCs/>
                <w:sz w:val="20"/>
                <w:szCs w:val="20"/>
                <w:rtl/>
              </w:rPr>
              <w:t>تحرکی</w:t>
            </w:r>
            <w:r w:rsidRPr="007F3094">
              <w:rPr>
                <w:rFonts w:cs="B Yagut"/>
                <w:b/>
                <w:bCs/>
                <w:sz w:val="20"/>
                <w:szCs w:val="20"/>
                <w:rtl/>
              </w:rPr>
              <w:t xml:space="preserve"> </w:t>
            </w:r>
            <w:r w:rsidRPr="007F3094">
              <w:rPr>
                <w:rFonts w:cs="B Yagut" w:hint="cs"/>
                <w:b/>
                <w:bCs/>
                <w:sz w:val="20"/>
                <w:szCs w:val="20"/>
                <w:rtl/>
              </w:rPr>
              <w:t>مزایای</w:t>
            </w:r>
            <w:r w:rsidRPr="007F3094">
              <w:rPr>
                <w:rFonts w:cs="B Yagut"/>
                <w:b/>
                <w:bCs/>
                <w:sz w:val="20"/>
                <w:szCs w:val="20"/>
                <w:rtl/>
              </w:rPr>
              <w:t xml:space="preserve"> </w:t>
            </w:r>
            <w:r w:rsidRPr="007F3094">
              <w:rPr>
                <w:rFonts w:cs="B Yagut" w:hint="cs"/>
                <w:b/>
                <w:bCs/>
                <w:sz w:val="20"/>
                <w:szCs w:val="20"/>
                <w:rtl/>
              </w:rPr>
              <w:t>بیشتری</w:t>
            </w:r>
            <w:r w:rsidRPr="007F3094">
              <w:rPr>
                <w:rFonts w:cs="B Yagut"/>
                <w:b/>
                <w:bCs/>
                <w:sz w:val="20"/>
                <w:szCs w:val="20"/>
                <w:rtl/>
              </w:rPr>
              <w:t xml:space="preserve"> </w:t>
            </w:r>
            <w:r w:rsidRPr="007F3094">
              <w:rPr>
                <w:rFonts w:cs="B Yagut" w:hint="cs"/>
                <w:b/>
                <w:bCs/>
                <w:sz w:val="20"/>
                <w:szCs w:val="20"/>
                <w:rtl/>
              </w:rPr>
              <w:t>خواهد</w:t>
            </w:r>
            <w:r w:rsidRPr="007F3094">
              <w:rPr>
                <w:rFonts w:cs="B Yagut"/>
                <w:b/>
                <w:bCs/>
                <w:sz w:val="20"/>
                <w:szCs w:val="20"/>
                <w:rtl/>
              </w:rPr>
              <w:t xml:space="preserve"> </w:t>
            </w:r>
            <w:r w:rsidRPr="007F3094">
              <w:rPr>
                <w:rFonts w:cs="B Yagut" w:hint="cs"/>
                <w:b/>
                <w:bCs/>
                <w:sz w:val="20"/>
                <w:szCs w:val="20"/>
                <w:rtl/>
              </w:rPr>
              <w:t>داشت</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گروه</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افراد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پایین</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شروع</w:t>
            </w:r>
            <w:r w:rsidRPr="007F3094">
              <w:rPr>
                <w:rFonts w:cs="B Yagut"/>
                <w:b/>
                <w:bCs/>
                <w:sz w:val="20"/>
                <w:szCs w:val="20"/>
                <w:rtl/>
              </w:rPr>
              <w:t xml:space="preserve"> </w:t>
            </w:r>
            <w:r w:rsidRPr="007F3094">
              <w:rPr>
                <w:rFonts w:cs="B Yagut" w:hint="cs"/>
                <w:b/>
                <w:bCs/>
                <w:sz w:val="20"/>
                <w:szCs w:val="20"/>
                <w:rtl/>
              </w:rPr>
              <w:t>کنند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تدریج</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تعداد</w:t>
            </w:r>
            <w:r w:rsidRPr="007F3094">
              <w:rPr>
                <w:rFonts w:cs="B Yagut"/>
                <w:b/>
                <w:bCs/>
                <w:sz w:val="20"/>
                <w:szCs w:val="20"/>
                <w:rtl/>
              </w:rPr>
              <w:t xml:space="preserve"> </w:t>
            </w:r>
            <w:r w:rsidRPr="007F3094">
              <w:rPr>
                <w:rFonts w:cs="B Yagut" w:hint="cs"/>
                <w:b/>
                <w:bCs/>
                <w:sz w:val="20"/>
                <w:szCs w:val="20"/>
                <w:rtl/>
              </w:rPr>
              <w:t>دفعات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طول</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افزایش</w:t>
            </w:r>
            <w:r w:rsidRPr="007F3094">
              <w:rPr>
                <w:rFonts w:cs="B Yagut"/>
                <w:b/>
                <w:bCs/>
                <w:sz w:val="20"/>
                <w:szCs w:val="20"/>
                <w:rtl/>
              </w:rPr>
              <w:t xml:space="preserve"> </w:t>
            </w:r>
            <w:r w:rsidRPr="007F3094">
              <w:rPr>
                <w:rFonts w:cs="B Yagut" w:hint="cs"/>
                <w:b/>
                <w:bCs/>
                <w:sz w:val="20"/>
                <w:szCs w:val="20"/>
                <w:rtl/>
              </w:rPr>
              <w:t>دهند</w:t>
            </w:r>
            <w:r w:rsidRPr="007F3094">
              <w:rPr>
                <w:rFonts w:cs="B Yagut"/>
                <w:b/>
                <w:bCs/>
                <w:sz w:val="20"/>
                <w:szCs w:val="20"/>
                <w:rtl/>
              </w:rPr>
              <w:t>.</w:t>
            </w:r>
          </w:p>
          <w:p w14:paraId="7BAFCC64"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60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چند</w:t>
            </w:r>
            <w:r w:rsidRPr="007F3094">
              <w:rPr>
                <w:rFonts w:cs="B Yagut"/>
                <w:b/>
                <w:bCs/>
                <w:sz w:val="20"/>
                <w:szCs w:val="20"/>
                <w:rtl/>
              </w:rPr>
              <w:t xml:space="preserve"> </w:t>
            </w:r>
            <w:r w:rsidRPr="007F3094">
              <w:rPr>
                <w:rFonts w:cs="B Yagut" w:hint="cs"/>
                <w:b/>
                <w:bCs/>
                <w:sz w:val="20"/>
                <w:szCs w:val="20"/>
                <w:rtl/>
              </w:rPr>
              <w:t>ساعت</w:t>
            </w:r>
            <w:r w:rsidRPr="007F3094">
              <w:rPr>
                <w:rFonts w:cs="B Yagut"/>
                <w:b/>
                <w:bCs/>
                <w:sz w:val="20"/>
                <w:szCs w:val="20"/>
                <w:rtl/>
              </w:rPr>
              <w:t xml:space="preserve"> </w:t>
            </w:r>
            <w:r w:rsidRPr="007F3094">
              <w:rPr>
                <w:rFonts w:cs="B Yagut" w:hint="cs"/>
                <w:b/>
                <w:bCs/>
                <w:sz w:val="20"/>
                <w:szCs w:val="20"/>
                <w:rtl/>
              </w:rPr>
              <w:t>هر</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متوسط</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w:t>
            </w:r>
          </w:p>
          <w:p w14:paraId="22410A85"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Pr>
              <w:t xml:space="preserve"> </w:t>
            </w:r>
            <w:r w:rsidRPr="007F3094">
              <w:rPr>
                <w:rFonts w:cs="B Yagut" w:hint="cs"/>
                <w:b/>
                <w:bCs/>
                <w:sz w:val="20"/>
                <w:szCs w:val="20"/>
                <w:rtl/>
              </w:rPr>
              <w:t>،</w:t>
            </w:r>
            <w:r w:rsidRPr="007F3094">
              <w:rPr>
                <w:rFonts w:cs="B Yagut"/>
                <w:b/>
                <w:bCs/>
                <w:sz w:val="20"/>
                <w:szCs w:val="20"/>
                <w:rtl/>
              </w:rPr>
              <w:t xml:space="preserve"> </w:t>
            </w:r>
            <w:r w:rsidRPr="007F3094">
              <w:rPr>
                <w:rFonts w:cs="B Yagut" w:hint="cs"/>
                <w:b/>
                <w:bCs/>
                <w:sz w:val="20"/>
                <w:szCs w:val="20"/>
                <w:rtl/>
              </w:rPr>
              <w:t>شامل</w:t>
            </w:r>
            <w:r w:rsidRPr="007F3094">
              <w:rPr>
                <w:rFonts w:cs="B Yagut"/>
                <w:b/>
                <w:bCs/>
                <w:sz w:val="20"/>
                <w:szCs w:val="20"/>
                <w:rtl/>
              </w:rPr>
              <w:t xml:space="preserve"> </w:t>
            </w:r>
            <w:r w:rsidRPr="007F3094">
              <w:rPr>
                <w:rFonts w:cs="B Yagut" w:hint="cs"/>
                <w:b/>
                <w:bCs/>
                <w:sz w:val="20"/>
                <w:szCs w:val="20"/>
                <w:rtl/>
              </w:rPr>
              <w:t>آنهایی</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موجب</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w:t>
            </w:r>
            <w:r w:rsidRPr="007F3094">
              <w:rPr>
                <w:rFonts w:cs="B Yagut" w:hint="cs"/>
                <w:b/>
                <w:bCs/>
                <w:sz w:val="20"/>
                <w:szCs w:val="20"/>
                <w:rtl/>
              </w:rPr>
              <w:t>سه</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w:t>
            </w:r>
          </w:p>
          <w:p w14:paraId="343D6343"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میزان</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صرف</w:t>
            </w:r>
            <w:r w:rsidRPr="007F3094">
              <w:rPr>
                <w:rFonts w:cs="B Yagut"/>
                <w:b/>
                <w:bCs/>
                <w:sz w:val="20"/>
                <w:szCs w:val="20"/>
                <w:rtl/>
              </w:rPr>
              <w:t xml:space="preserve"> </w:t>
            </w:r>
            <w:r w:rsidRPr="007F3094">
              <w:rPr>
                <w:rFonts w:cs="B Yagut" w:hint="cs"/>
                <w:b/>
                <w:bCs/>
                <w:sz w:val="20"/>
                <w:szCs w:val="20"/>
                <w:rtl/>
              </w:rPr>
              <w:t>شده</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نشستن</w:t>
            </w:r>
            <w:r w:rsidRPr="007F3094">
              <w:rPr>
                <w:rFonts w:cs="B Yagut"/>
                <w:b/>
                <w:bCs/>
                <w:sz w:val="20"/>
                <w:szCs w:val="20"/>
                <w:rtl/>
              </w:rPr>
              <w:t xml:space="preserve"> </w:t>
            </w:r>
            <w:r w:rsidRPr="007F3094">
              <w:rPr>
                <w:rFonts w:cs="B Yagut" w:hint="cs"/>
                <w:b/>
                <w:bCs/>
                <w:sz w:val="20"/>
                <w:szCs w:val="20"/>
                <w:rtl/>
              </w:rPr>
              <w:t>طولانی</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 </w:t>
            </w:r>
            <w:r w:rsidRPr="007F3094">
              <w:rPr>
                <w:rFonts w:cs="B Yagut" w:hint="cs"/>
                <w:b/>
                <w:bCs/>
                <w:sz w:val="20"/>
                <w:szCs w:val="20"/>
                <w:rtl/>
              </w:rPr>
              <w:t>تماشای</w:t>
            </w:r>
            <w:r w:rsidRPr="007F3094">
              <w:rPr>
                <w:rFonts w:cs="B Yagut"/>
                <w:b/>
                <w:bCs/>
                <w:sz w:val="20"/>
                <w:szCs w:val="20"/>
                <w:rtl/>
              </w:rPr>
              <w:t xml:space="preserve"> </w:t>
            </w:r>
            <w:r w:rsidRPr="007F3094">
              <w:rPr>
                <w:rFonts w:cs="B Yagut" w:hint="cs"/>
                <w:b/>
                <w:bCs/>
                <w:sz w:val="20"/>
                <w:szCs w:val="20"/>
                <w:rtl/>
              </w:rPr>
              <w:t>تلویزیون،</w:t>
            </w:r>
            <w:r w:rsidRPr="007F3094">
              <w:rPr>
                <w:rFonts w:cs="B Yagut"/>
                <w:b/>
                <w:bCs/>
                <w:sz w:val="20"/>
                <w:szCs w:val="20"/>
                <w:rtl/>
              </w:rPr>
              <w:t xml:space="preserve"> </w:t>
            </w:r>
            <w:r w:rsidRPr="007F3094">
              <w:rPr>
                <w:rFonts w:cs="B Yagut" w:hint="cs"/>
                <w:b/>
                <w:bCs/>
                <w:sz w:val="20"/>
                <w:szCs w:val="20"/>
                <w:rtl/>
              </w:rPr>
              <w:t>کار</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رایانه</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گوشی</w:t>
            </w:r>
            <w:r w:rsidRPr="007F3094">
              <w:rPr>
                <w:rFonts w:cs="B Yagut"/>
                <w:b/>
                <w:bCs/>
                <w:sz w:val="20"/>
                <w:szCs w:val="20"/>
                <w:rtl/>
              </w:rPr>
              <w:t xml:space="preserve"> </w:t>
            </w:r>
            <w:r w:rsidRPr="007F3094">
              <w:rPr>
                <w:rFonts w:cs="B Yagut" w:hint="cs"/>
                <w:b/>
                <w:bCs/>
                <w:sz w:val="20"/>
                <w:szCs w:val="20"/>
                <w:rtl/>
              </w:rPr>
              <w:t>تلفن</w:t>
            </w:r>
            <w:r w:rsidRPr="007F3094">
              <w:rPr>
                <w:rFonts w:cs="B Yagut"/>
                <w:b/>
                <w:bCs/>
                <w:sz w:val="20"/>
                <w:szCs w:val="20"/>
                <w:rtl/>
              </w:rPr>
              <w:t xml:space="preserve"> </w:t>
            </w:r>
            <w:r w:rsidRPr="007F3094">
              <w:rPr>
                <w:rFonts w:cs="B Yagut" w:hint="cs"/>
                <w:b/>
                <w:bCs/>
                <w:sz w:val="20"/>
                <w:szCs w:val="20"/>
                <w:rtl/>
              </w:rPr>
              <w:t>همراه</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w:t>
            </w:r>
            <w:r w:rsidRPr="007F3094">
              <w:rPr>
                <w:rFonts w:cs="B Yagut" w:hint="cs"/>
                <w:b/>
                <w:bCs/>
                <w:sz w:val="20"/>
                <w:szCs w:val="20"/>
                <w:rtl/>
              </w:rPr>
              <w:t>برسانند</w:t>
            </w:r>
            <w:r w:rsidRPr="007F3094">
              <w:rPr>
                <w:rFonts w:cs="B Yagut"/>
                <w:b/>
                <w:bCs/>
                <w:sz w:val="20"/>
                <w:szCs w:val="20"/>
                <w:rtl/>
              </w:rPr>
              <w:t>.</w:t>
            </w:r>
          </w:p>
          <w:p w14:paraId="3215DE1A"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خانواده،</w:t>
            </w:r>
            <w:r w:rsidRPr="007F3094">
              <w:rPr>
                <w:rFonts w:cs="B Yagut"/>
                <w:b/>
                <w:bCs/>
                <w:sz w:val="20"/>
                <w:szCs w:val="20"/>
                <w:rtl/>
              </w:rPr>
              <w:t xml:space="preserve"> </w:t>
            </w:r>
            <w:r w:rsidRPr="007F3094">
              <w:rPr>
                <w:rFonts w:cs="B Yagut" w:hint="cs"/>
                <w:b/>
                <w:bCs/>
                <w:sz w:val="20"/>
                <w:szCs w:val="20"/>
                <w:rtl/>
              </w:rPr>
              <w:t>مدارس</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جامعه</w:t>
            </w:r>
            <w:r w:rsidRPr="007F3094">
              <w:rPr>
                <w:rFonts w:cs="B Yagut"/>
                <w:b/>
                <w:bCs/>
                <w:sz w:val="20"/>
                <w:szCs w:val="20"/>
                <w:rtl/>
              </w:rPr>
              <w:t xml:space="preserve"> </w:t>
            </w:r>
            <w:r w:rsidRPr="007F3094">
              <w:rPr>
                <w:rFonts w:cs="B Yagut" w:hint="cs"/>
                <w:b/>
                <w:bCs/>
                <w:sz w:val="20"/>
                <w:szCs w:val="20"/>
                <w:rtl/>
              </w:rPr>
              <w:t>نقش</w:t>
            </w:r>
            <w:r w:rsidRPr="007F3094">
              <w:rPr>
                <w:rFonts w:cs="B Yagut"/>
                <w:b/>
                <w:bCs/>
                <w:sz w:val="20"/>
                <w:szCs w:val="20"/>
                <w:rtl/>
              </w:rPr>
              <w:t xml:space="preserve"> </w:t>
            </w:r>
            <w:r w:rsidRPr="007F3094">
              <w:rPr>
                <w:rFonts w:cs="B Yagut" w:hint="cs"/>
                <w:b/>
                <w:bCs/>
                <w:sz w:val="20"/>
                <w:szCs w:val="20"/>
                <w:rtl/>
              </w:rPr>
              <w:t>مهمی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ارتقای</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دارند</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اینرو</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خانواده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فرزندان</w:t>
            </w:r>
            <w:r w:rsidRPr="007F3094">
              <w:rPr>
                <w:rFonts w:cs="B Yagut"/>
                <w:b/>
                <w:bCs/>
                <w:sz w:val="20"/>
                <w:szCs w:val="20"/>
                <w:rtl/>
              </w:rPr>
              <w:t xml:space="preserve"> </w:t>
            </w:r>
            <w:r w:rsidRPr="007F3094">
              <w:rPr>
                <w:rFonts w:cs="B Yagut" w:hint="cs"/>
                <w:b/>
                <w:bCs/>
                <w:sz w:val="20"/>
                <w:szCs w:val="20"/>
                <w:rtl/>
              </w:rPr>
              <w:t>خود</w:t>
            </w:r>
            <w:r w:rsidRPr="007F3094">
              <w:rPr>
                <w:rFonts w:cs="B Yagut"/>
                <w:b/>
                <w:bCs/>
                <w:sz w:val="20"/>
                <w:szCs w:val="20"/>
                <w:rtl/>
              </w:rPr>
              <w:t xml:space="preserve"> </w:t>
            </w:r>
            <w:r w:rsidRPr="007F3094">
              <w:rPr>
                <w:rFonts w:cs="B Yagut" w:hint="cs"/>
                <w:b/>
                <w:bCs/>
                <w:sz w:val="20"/>
                <w:szCs w:val="20"/>
                <w:rtl/>
              </w:rPr>
              <w:t>وقت</w:t>
            </w:r>
            <w:r w:rsidRPr="007F3094">
              <w:rPr>
                <w:rFonts w:cs="B Yagut"/>
                <w:b/>
                <w:bCs/>
                <w:sz w:val="20"/>
                <w:szCs w:val="20"/>
                <w:rtl/>
              </w:rPr>
              <w:t xml:space="preserve"> </w:t>
            </w:r>
            <w:r w:rsidRPr="007F3094">
              <w:rPr>
                <w:rFonts w:cs="B Yagut" w:hint="cs"/>
                <w:b/>
                <w:bCs/>
                <w:sz w:val="20"/>
                <w:szCs w:val="20"/>
                <w:rtl/>
              </w:rPr>
              <w:t>بگذارید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پارک،</w:t>
            </w:r>
            <w:r w:rsidRPr="007F3094">
              <w:rPr>
                <w:rFonts w:cs="B Yagut"/>
                <w:b/>
                <w:bCs/>
                <w:sz w:val="20"/>
                <w:szCs w:val="20"/>
                <w:rtl/>
              </w:rPr>
              <w:t xml:space="preserve"> </w:t>
            </w:r>
            <w:r w:rsidRPr="007F3094">
              <w:rPr>
                <w:rFonts w:cs="B Yagut" w:hint="cs"/>
                <w:b/>
                <w:bCs/>
                <w:sz w:val="20"/>
                <w:szCs w:val="20"/>
                <w:rtl/>
              </w:rPr>
              <w:t>محیط</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تفریحی</w:t>
            </w:r>
            <w:r w:rsidRPr="007F3094">
              <w:rPr>
                <w:rFonts w:cs="B Yagut"/>
                <w:b/>
                <w:bCs/>
                <w:sz w:val="20"/>
                <w:szCs w:val="20"/>
                <w:rtl/>
              </w:rPr>
              <w:t xml:space="preserve"> </w:t>
            </w:r>
            <w:r w:rsidRPr="007F3094">
              <w:rPr>
                <w:rFonts w:cs="B Yagut" w:hint="cs"/>
                <w:b/>
                <w:bCs/>
                <w:sz w:val="20"/>
                <w:szCs w:val="20"/>
                <w:rtl/>
              </w:rPr>
              <w:t>ـ</w:t>
            </w:r>
            <w:r w:rsidRPr="007F3094">
              <w:rPr>
                <w:rFonts w:cs="B Yagut"/>
                <w:b/>
                <w:bCs/>
                <w:sz w:val="20"/>
                <w:szCs w:val="20"/>
                <w:rtl/>
              </w:rPr>
              <w:t xml:space="preserve"> </w:t>
            </w:r>
            <w:r w:rsidRPr="007F3094">
              <w:rPr>
                <w:rFonts w:cs="B Yagut" w:hint="cs"/>
                <w:b/>
                <w:bCs/>
                <w:sz w:val="20"/>
                <w:szCs w:val="20"/>
                <w:rtl/>
              </w:rPr>
              <w:t>ورزشی،</w:t>
            </w:r>
            <w:r w:rsidRPr="007F3094">
              <w:rPr>
                <w:rFonts w:cs="B Yagut"/>
                <w:b/>
                <w:bCs/>
                <w:sz w:val="20"/>
                <w:szCs w:val="20"/>
                <w:rtl/>
              </w:rPr>
              <w:t xml:space="preserve"> </w:t>
            </w:r>
            <w:r w:rsidRPr="007F3094">
              <w:rPr>
                <w:rFonts w:cs="B Yagut" w:hint="cs"/>
                <w:b/>
                <w:bCs/>
                <w:sz w:val="20"/>
                <w:szCs w:val="20"/>
                <w:rtl/>
              </w:rPr>
              <w:t>فضای</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استخرها</w:t>
            </w:r>
            <w:r w:rsidRPr="007F3094">
              <w:rPr>
                <w:rFonts w:cs="B Yagut"/>
                <w:b/>
                <w:bCs/>
                <w:sz w:val="20"/>
                <w:szCs w:val="20"/>
                <w:rtl/>
              </w:rPr>
              <w:t xml:space="preserve"> </w:t>
            </w:r>
            <w:r w:rsidRPr="007F3094">
              <w:rPr>
                <w:rFonts w:cs="B Yagut" w:hint="cs"/>
                <w:b/>
                <w:bCs/>
                <w:sz w:val="20"/>
                <w:szCs w:val="20"/>
                <w:rtl/>
              </w:rPr>
              <w:t>ببرید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کودکتان</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سرسره</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توپ</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تشویق</w:t>
            </w:r>
            <w:r w:rsidRPr="007F3094">
              <w:rPr>
                <w:rFonts w:cs="B Yagut"/>
                <w:b/>
                <w:bCs/>
                <w:sz w:val="20"/>
                <w:szCs w:val="20"/>
                <w:rtl/>
              </w:rPr>
              <w:t xml:space="preserve"> </w:t>
            </w:r>
            <w:r w:rsidRPr="007F3094">
              <w:rPr>
                <w:rFonts w:cs="B Yagut" w:hint="cs"/>
                <w:b/>
                <w:bCs/>
                <w:sz w:val="20"/>
                <w:szCs w:val="20"/>
                <w:rtl/>
              </w:rPr>
              <w:t>کنید</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راستا</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مربوط</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ارایه</w:t>
            </w:r>
            <w:r w:rsidRPr="007F3094">
              <w:rPr>
                <w:rFonts w:cs="B Yagut"/>
                <w:b/>
                <w:bCs/>
                <w:sz w:val="20"/>
                <w:szCs w:val="20"/>
                <w:rtl/>
              </w:rPr>
              <w:t xml:space="preserve"> </w:t>
            </w:r>
            <w:r w:rsidRPr="007F3094">
              <w:rPr>
                <w:rFonts w:cs="B Yagut" w:hint="cs"/>
                <w:b/>
                <w:bCs/>
                <w:sz w:val="20"/>
                <w:szCs w:val="20"/>
                <w:rtl/>
              </w:rPr>
              <w:t>خواهد</w:t>
            </w:r>
            <w:r w:rsidRPr="007F3094">
              <w:rPr>
                <w:rFonts w:cs="B Yagut"/>
                <w:b/>
                <w:bCs/>
                <w:sz w:val="20"/>
                <w:szCs w:val="20"/>
                <w:rtl/>
              </w:rPr>
              <w:t xml:space="preserve"> </w:t>
            </w:r>
            <w:r w:rsidRPr="007F3094">
              <w:rPr>
                <w:rFonts w:cs="B Yagut" w:hint="cs"/>
                <w:b/>
                <w:bCs/>
                <w:sz w:val="20"/>
                <w:szCs w:val="20"/>
                <w:rtl/>
              </w:rPr>
              <w:t>شد</w:t>
            </w:r>
            <w:r w:rsidRPr="007F3094">
              <w:rPr>
                <w:rFonts w:cs="B Yagut"/>
                <w:b/>
                <w:bCs/>
                <w:sz w:val="20"/>
                <w:szCs w:val="20"/>
                <w:rtl/>
              </w:rPr>
              <w:t>.</w:t>
            </w:r>
          </w:p>
          <w:p w14:paraId="0BF66058"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متناسب</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سن،</w:t>
            </w:r>
            <w:r w:rsidRPr="007F3094">
              <w:rPr>
                <w:rFonts w:cs="B Yagut"/>
                <w:b/>
                <w:bCs/>
                <w:sz w:val="20"/>
                <w:szCs w:val="20"/>
                <w:rtl/>
              </w:rPr>
              <w:t xml:space="preserve"> </w:t>
            </w:r>
            <w:r w:rsidRPr="007F3094">
              <w:rPr>
                <w:rFonts w:cs="B Yagut" w:hint="cs"/>
                <w:b/>
                <w:bCs/>
                <w:sz w:val="20"/>
                <w:szCs w:val="20"/>
                <w:rtl/>
              </w:rPr>
              <w:t>لذت</w:t>
            </w:r>
            <w:r w:rsidRPr="007F3094">
              <w:rPr>
                <w:rFonts w:cs="B Yagut"/>
                <w:b/>
                <w:bCs/>
                <w:sz w:val="20"/>
                <w:szCs w:val="20"/>
                <w:rtl/>
              </w:rPr>
              <w:t xml:space="preserve"> </w:t>
            </w:r>
            <w:r w:rsidRPr="007F3094">
              <w:rPr>
                <w:rFonts w:cs="B Yagut" w:hint="cs"/>
                <w:b/>
                <w:bCs/>
                <w:sz w:val="20"/>
                <w:szCs w:val="20"/>
                <w:rtl/>
              </w:rPr>
              <w:t>بخش</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متنوع</w:t>
            </w:r>
            <w:r w:rsidRPr="007F3094">
              <w:rPr>
                <w:rFonts w:cs="B Yagut"/>
                <w:b/>
                <w:bCs/>
                <w:sz w:val="20"/>
                <w:szCs w:val="20"/>
                <w:rtl/>
              </w:rPr>
              <w:t xml:space="preserve"> </w:t>
            </w:r>
            <w:r w:rsidRPr="007F3094">
              <w:rPr>
                <w:rFonts w:cs="B Yagut" w:hint="cs"/>
                <w:b/>
                <w:bCs/>
                <w:sz w:val="20"/>
                <w:szCs w:val="20"/>
                <w:rtl/>
              </w:rPr>
              <w:t>باشد</w:t>
            </w:r>
          </w:p>
          <w:p w14:paraId="05DABBBB"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نکته</w:t>
            </w:r>
            <w:r w:rsidRPr="007F3094">
              <w:rPr>
                <w:rFonts w:cs="B Yagut"/>
                <w:b/>
                <w:bCs/>
                <w:sz w:val="20"/>
                <w:szCs w:val="20"/>
                <w:rtl/>
              </w:rPr>
              <w:t>:</w:t>
            </w:r>
          </w:p>
          <w:p w14:paraId="3360AB68"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ترکیبی</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هوازی،</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کننده</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طول</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دهند،</w:t>
            </w:r>
            <w:r w:rsidRPr="007F3094">
              <w:rPr>
                <w:rFonts w:cs="B Yagut"/>
                <w:b/>
                <w:bCs/>
                <w:sz w:val="20"/>
                <w:szCs w:val="20"/>
                <w:rtl/>
              </w:rPr>
              <w:t xml:space="preserve"> </w:t>
            </w:r>
            <w:r w:rsidRPr="007F3094">
              <w:rPr>
                <w:rFonts w:cs="B Yagut" w:hint="cs"/>
                <w:b/>
                <w:bCs/>
                <w:sz w:val="20"/>
                <w:szCs w:val="20"/>
                <w:rtl/>
              </w:rPr>
              <w:t>اما</w:t>
            </w:r>
            <w:r w:rsidRPr="007F3094">
              <w:rPr>
                <w:rFonts w:cs="B Yagut"/>
                <w:b/>
                <w:bCs/>
                <w:sz w:val="20"/>
                <w:szCs w:val="20"/>
                <w:rtl/>
              </w:rPr>
              <w:t xml:space="preserve"> </w:t>
            </w:r>
            <w:r w:rsidRPr="007F3094">
              <w:rPr>
                <w:rFonts w:cs="B Yagut" w:hint="cs"/>
                <w:b/>
                <w:bCs/>
                <w:sz w:val="20"/>
                <w:szCs w:val="20"/>
                <w:rtl/>
              </w:rPr>
              <w:t>جلسات</w:t>
            </w:r>
            <w:r w:rsidRPr="007F3094">
              <w:rPr>
                <w:rFonts w:cs="B Yagut"/>
                <w:b/>
                <w:bCs/>
                <w:sz w:val="20"/>
                <w:szCs w:val="20"/>
                <w:rtl/>
              </w:rPr>
              <w:t xml:space="preserve"> </w:t>
            </w:r>
            <w:r w:rsidRPr="007F3094">
              <w:rPr>
                <w:rFonts w:cs="B Yagut" w:hint="cs"/>
                <w:b/>
                <w:bCs/>
                <w:sz w:val="20"/>
                <w:szCs w:val="20"/>
                <w:rtl/>
              </w:rPr>
              <w:t>جداگانه</w:t>
            </w:r>
            <w:r w:rsidRPr="007F3094">
              <w:rPr>
                <w:rFonts w:cs="B Yagut"/>
                <w:b/>
                <w:bCs/>
                <w:sz w:val="20"/>
                <w:szCs w:val="20"/>
                <w:rtl/>
              </w:rPr>
              <w:t xml:space="preserve"> </w:t>
            </w:r>
            <w:r w:rsidRPr="007F3094">
              <w:rPr>
                <w:rFonts w:cs="B Yagut" w:hint="cs"/>
                <w:b/>
                <w:bCs/>
                <w:sz w:val="20"/>
                <w:szCs w:val="20"/>
                <w:rtl/>
              </w:rPr>
              <w:t>ای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لازم</w:t>
            </w:r>
            <w:r w:rsidRPr="007F3094">
              <w:rPr>
                <w:rFonts w:cs="B Yagut"/>
                <w:b/>
                <w:bCs/>
                <w:sz w:val="20"/>
                <w:szCs w:val="20"/>
                <w:rtl/>
              </w:rPr>
              <w:t xml:space="preserve"> </w:t>
            </w:r>
            <w:r w:rsidRPr="007F3094">
              <w:rPr>
                <w:rFonts w:cs="B Yagut" w:hint="cs"/>
                <w:b/>
                <w:bCs/>
                <w:sz w:val="20"/>
                <w:szCs w:val="20"/>
                <w:rtl/>
              </w:rPr>
              <w:t>نیست</w:t>
            </w:r>
            <w:r w:rsidRPr="007F3094">
              <w:rPr>
                <w:rFonts w:cs="B Yagut"/>
                <w:b/>
                <w:bCs/>
                <w:sz w:val="20"/>
                <w:szCs w:val="20"/>
                <w:rtl/>
              </w:rPr>
              <w:t>.</w:t>
            </w:r>
          </w:p>
          <w:p w14:paraId="1E9C90A5"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برای</w:t>
            </w:r>
            <w:r w:rsidRPr="007F3094">
              <w:rPr>
                <w:rFonts w:cs="B Yagut"/>
                <w:b/>
                <w:bCs/>
                <w:sz w:val="20"/>
                <w:szCs w:val="20"/>
                <w:u w:val="single"/>
                <w:rtl/>
              </w:rPr>
              <w:t xml:space="preserve"> </w:t>
            </w:r>
            <w:r w:rsidRPr="007F3094">
              <w:rPr>
                <w:rFonts w:cs="B Yagut" w:hint="cs"/>
                <w:b/>
                <w:bCs/>
                <w:sz w:val="20"/>
                <w:szCs w:val="20"/>
                <w:u w:val="single"/>
                <w:rtl/>
              </w:rPr>
              <w:t>کودکان</w:t>
            </w:r>
            <w:r w:rsidRPr="007F3094">
              <w:rPr>
                <w:rFonts w:cs="B Yagut"/>
                <w:b/>
                <w:bCs/>
                <w:sz w:val="20"/>
                <w:szCs w:val="20"/>
                <w:u w:val="single"/>
                <w:rtl/>
              </w:rPr>
              <w:t xml:space="preserve"> </w:t>
            </w:r>
            <w:r w:rsidRPr="007F3094">
              <w:rPr>
                <w:rFonts w:cs="B Yagut" w:hint="cs"/>
                <w:b/>
                <w:bCs/>
                <w:sz w:val="20"/>
                <w:szCs w:val="20"/>
                <w:u w:val="single"/>
                <w:rtl/>
              </w:rPr>
              <w:t>(5 تا 12 سال)</w:t>
            </w:r>
            <w:r w:rsidRPr="007F3094">
              <w:rPr>
                <w:rFonts w:cs="B Yagut"/>
                <w:b/>
                <w:bCs/>
                <w:sz w:val="20"/>
                <w:szCs w:val="20"/>
                <w:u w:val="single"/>
                <w:rtl/>
              </w:rPr>
              <w:t xml:space="preserve"> </w:t>
            </w:r>
          </w:p>
          <w:p w14:paraId="7765D7F0" w14:textId="77777777" w:rsidR="00D85AB8" w:rsidRPr="00714F67" w:rsidRDefault="00D85AB8" w:rsidP="0082067D">
            <w:pPr>
              <w:rPr>
                <w:rFonts w:cs="B Yagut"/>
                <w:b/>
                <w:bCs/>
                <w:sz w:val="20"/>
                <w:szCs w:val="20"/>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بدنی</w:t>
            </w:r>
            <w:r w:rsidRPr="00714F67">
              <w:rPr>
                <w:rFonts w:cs="B Yagut"/>
                <w:b/>
                <w:bCs/>
                <w:sz w:val="20"/>
                <w:szCs w:val="20"/>
                <w:rtl/>
              </w:rPr>
              <w:t xml:space="preserve"> </w:t>
            </w:r>
            <w:r w:rsidRPr="00714F67">
              <w:rPr>
                <w:rFonts w:cs="B Yagut" w:hint="cs"/>
                <w:b/>
                <w:bCs/>
                <w:sz w:val="20"/>
                <w:szCs w:val="20"/>
                <w:rtl/>
              </w:rPr>
              <w:t>منظم</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علاوه</w:t>
            </w:r>
            <w:r w:rsidRPr="00714F67">
              <w:rPr>
                <w:rFonts w:cs="B Yagut"/>
                <w:b/>
                <w:bCs/>
                <w:sz w:val="20"/>
                <w:szCs w:val="20"/>
                <w:rtl/>
              </w:rPr>
              <w:t xml:space="preserve"> </w:t>
            </w:r>
            <w:r w:rsidRPr="00714F67">
              <w:rPr>
                <w:rFonts w:cs="B Yagut" w:hint="cs"/>
                <w:b/>
                <w:bCs/>
                <w:sz w:val="20"/>
                <w:szCs w:val="20"/>
                <w:rtl/>
              </w:rPr>
              <w:t>بر</w:t>
            </w:r>
            <w:r w:rsidRPr="00714F67">
              <w:rPr>
                <w:rFonts w:cs="B Yagut"/>
                <w:b/>
                <w:bCs/>
                <w:sz w:val="20"/>
                <w:szCs w:val="20"/>
                <w:rtl/>
              </w:rPr>
              <w:t xml:space="preserve"> </w:t>
            </w:r>
            <w:r w:rsidRPr="00714F67">
              <w:rPr>
                <w:rFonts w:cs="B Yagut" w:hint="cs"/>
                <w:b/>
                <w:bCs/>
                <w:sz w:val="20"/>
                <w:szCs w:val="20"/>
                <w:rtl/>
              </w:rPr>
              <w:t>پیشگیری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اضافه</w:t>
            </w:r>
            <w:r w:rsidRPr="00714F67">
              <w:rPr>
                <w:rFonts w:cs="B Yagut"/>
                <w:b/>
                <w:bCs/>
                <w:sz w:val="20"/>
                <w:szCs w:val="20"/>
                <w:rtl/>
              </w:rPr>
              <w:t xml:space="preserve"> </w:t>
            </w:r>
            <w:r w:rsidRPr="00714F67">
              <w:rPr>
                <w:rFonts w:cs="B Yagut" w:hint="cs"/>
                <w:b/>
                <w:bCs/>
                <w:sz w:val="20"/>
                <w:szCs w:val="20"/>
                <w:rtl/>
              </w:rPr>
              <w:t>وزن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چاقی،</w:t>
            </w:r>
            <w:r w:rsidRPr="00714F67">
              <w:rPr>
                <w:rFonts w:cs="B Yagut"/>
                <w:b/>
                <w:bCs/>
                <w:sz w:val="20"/>
                <w:szCs w:val="20"/>
                <w:rtl/>
              </w:rPr>
              <w:t xml:space="preserve"> </w:t>
            </w:r>
            <w:r w:rsidRPr="00714F67">
              <w:rPr>
                <w:rFonts w:cs="B Yagut" w:hint="cs"/>
                <w:b/>
                <w:bCs/>
                <w:sz w:val="20"/>
                <w:szCs w:val="20"/>
                <w:rtl/>
              </w:rPr>
              <w:t>ارتقاء</w:t>
            </w:r>
            <w:r w:rsidRPr="00714F67">
              <w:rPr>
                <w:rFonts w:cs="B Yagut"/>
                <w:b/>
                <w:bCs/>
                <w:sz w:val="20"/>
                <w:szCs w:val="20"/>
                <w:rtl/>
              </w:rPr>
              <w:t xml:space="preserve"> </w:t>
            </w:r>
            <w:r w:rsidRPr="00714F67">
              <w:rPr>
                <w:rFonts w:cs="B Yagut" w:hint="cs"/>
                <w:b/>
                <w:bCs/>
                <w:sz w:val="20"/>
                <w:szCs w:val="20"/>
                <w:rtl/>
              </w:rPr>
              <w:t>سلامت</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تناسب</w:t>
            </w:r>
            <w:r w:rsidRPr="00714F67">
              <w:rPr>
                <w:rFonts w:cs="B Yagut"/>
                <w:b/>
                <w:bCs/>
                <w:sz w:val="20"/>
                <w:szCs w:val="20"/>
                <w:rtl/>
              </w:rPr>
              <w:t xml:space="preserve"> </w:t>
            </w:r>
            <w:r w:rsidRPr="00714F67">
              <w:rPr>
                <w:rFonts w:cs="B Yagut" w:hint="cs"/>
                <w:b/>
                <w:bCs/>
                <w:sz w:val="20"/>
                <w:szCs w:val="20"/>
                <w:rtl/>
              </w:rPr>
              <w:t>اندام</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دنبال</w:t>
            </w:r>
            <w:r w:rsidRPr="00714F67">
              <w:rPr>
                <w:rFonts w:cs="B Yagut"/>
                <w:b/>
                <w:bCs/>
                <w:sz w:val="20"/>
                <w:szCs w:val="20"/>
                <w:rtl/>
              </w:rPr>
              <w:t xml:space="preserve"> </w:t>
            </w:r>
            <w:r w:rsidRPr="00714F67">
              <w:rPr>
                <w:rFonts w:cs="B Yagut" w:hint="cs"/>
                <w:b/>
                <w:bCs/>
                <w:sz w:val="20"/>
                <w:szCs w:val="20"/>
                <w:rtl/>
              </w:rPr>
              <w:t>دارد</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فعال</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سطوح</w:t>
            </w:r>
            <w:r w:rsidRPr="00714F67">
              <w:rPr>
                <w:rFonts w:cs="B Yagut"/>
                <w:b/>
                <w:bCs/>
                <w:sz w:val="20"/>
                <w:szCs w:val="20"/>
                <w:rtl/>
              </w:rPr>
              <w:t xml:space="preserve"> </w:t>
            </w:r>
            <w:r w:rsidRPr="00714F67">
              <w:rPr>
                <w:rFonts w:cs="B Yagut" w:hint="cs"/>
                <w:b/>
                <w:bCs/>
                <w:sz w:val="20"/>
                <w:szCs w:val="20"/>
                <w:rtl/>
              </w:rPr>
              <w:t>بالاتر</w:t>
            </w:r>
            <w:r w:rsidRPr="00714F67">
              <w:rPr>
                <w:rFonts w:cs="B Yagut"/>
                <w:b/>
                <w:bCs/>
                <w:sz w:val="20"/>
                <w:szCs w:val="20"/>
                <w:rtl/>
              </w:rPr>
              <w:t xml:space="preserve"> </w:t>
            </w:r>
            <w:r w:rsidRPr="00714F67">
              <w:rPr>
                <w:rFonts w:cs="B Yagut" w:hint="cs"/>
                <w:b/>
                <w:bCs/>
                <w:sz w:val="20"/>
                <w:szCs w:val="20"/>
                <w:rtl/>
              </w:rPr>
              <w:t>آمادگی</w:t>
            </w:r>
            <w:r w:rsidRPr="00714F67">
              <w:rPr>
                <w:rFonts w:cs="B Yagut"/>
                <w:b/>
                <w:bCs/>
                <w:sz w:val="20"/>
                <w:szCs w:val="20"/>
                <w:rtl/>
              </w:rPr>
              <w:t xml:space="preserve"> </w:t>
            </w:r>
            <w:r w:rsidRPr="00714F67">
              <w:rPr>
                <w:rFonts w:cs="B Yagut" w:hint="cs"/>
                <w:b/>
                <w:bCs/>
                <w:sz w:val="20"/>
                <w:szCs w:val="20"/>
                <w:rtl/>
              </w:rPr>
              <w:t>قلبی</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عضلات</w:t>
            </w:r>
            <w:r w:rsidRPr="00714F67">
              <w:rPr>
                <w:rFonts w:cs="B Yagut"/>
                <w:b/>
                <w:bCs/>
                <w:sz w:val="20"/>
                <w:szCs w:val="20"/>
                <w:rtl/>
              </w:rPr>
              <w:t xml:space="preserve"> </w:t>
            </w:r>
            <w:r w:rsidRPr="00714F67">
              <w:rPr>
                <w:rFonts w:cs="B Yagut" w:hint="cs"/>
                <w:b/>
                <w:bCs/>
                <w:sz w:val="20"/>
                <w:szCs w:val="20"/>
                <w:rtl/>
              </w:rPr>
              <w:t>قوی</w:t>
            </w:r>
            <w:r w:rsidRPr="00714F67">
              <w:rPr>
                <w:rFonts w:cs="B Yagut"/>
                <w:b/>
                <w:bCs/>
                <w:sz w:val="20"/>
                <w:szCs w:val="20"/>
                <w:rtl/>
              </w:rPr>
              <w:t xml:space="preserve"> </w:t>
            </w:r>
            <w:r w:rsidRPr="00714F67">
              <w:rPr>
                <w:rFonts w:cs="B Yagut" w:hint="cs"/>
                <w:b/>
                <w:bCs/>
                <w:sz w:val="20"/>
                <w:szCs w:val="20"/>
                <w:rtl/>
              </w:rPr>
              <w:t>تری</w:t>
            </w:r>
            <w:r w:rsidRPr="00714F67">
              <w:rPr>
                <w:rFonts w:cs="B Yagut"/>
                <w:b/>
                <w:bCs/>
                <w:sz w:val="20"/>
                <w:szCs w:val="20"/>
                <w:rtl/>
              </w:rPr>
              <w:t xml:space="preserve"> </w:t>
            </w:r>
            <w:r w:rsidRPr="00714F67">
              <w:rPr>
                <w:rFonts w:cs="B Yagut" w:hint="cs"/>
                <w:b/>
                <w:bCs/>
                <w:sz w:val="20"/>
                <w:szCs w:val="20"/>
                <w:rtl/>
              </w:rPr>
              <w:t>برخوردار</w:t>
            </w:r>
            <w:r w:rsidRPr="00714F67">
              <w:rPr>
                <w:rFonts w:cs="B Yagut"/>
                <w:b/>
                <w:bCs/>
                <w:sz w:val="20"/>
                <w:szCs w:val="20"/>
                <w:rtl/>
              </w:rPr>
              <w:t xml:space="preserve"> </w:t>
            </w:r>
            <w:r w:rsidRPr="00714F67">
              <w:rPr>
                <w:rFonts w:cs="B Yagut" w:hint="cs"/>
                <w:b/>
                <w:bCs/>
                <w:sz w:val="20"/>
                <w:szCs w:val="20"/>
                <w:rtl/>
              </w:rPr>
              <w:t>هستند،آنها</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طور</w:t>
            </w:r>
            <w:r w:rsidRPr="00714F67">
              <w:rPr>
                <w:rFonts w:cs="B Yagut"/>
                <w:b/>
                <w:bCs/>
                <w:sz w:val="20"/>
                <w:szCs w:val="20"/>
                <w:rtl/>
              </w:rPr>
              <w:t xml:space="preserve"> </w:t>
            </w:r>
            <w:r w:rsidRPr="00714F67">
              <w:rPr>
                <w:rFonts w:cs="B Yagut" w:hint="cs"/>
                <w:b/>
                <w:bCs/>
                <w:sz w:val="20"/>
                <w:szCs w:val="20"/>
                <w:rtl/>
              </w:rPr>
              <w:t>معمول</w:t>
            </w:r>
            <w:r w:rsidRPr="00714F67">
              <w:rPr>
                <w:rFonts w:cs="B Yagut"/>
                <w:b/>
                <w:bCs/>
                <w:sz w:val="20"/>
                <w:szCs w:val="20"/>
                <w:rtl/>
              </w:rPr>
              <w:t xml:space="preserve"> </w:t>
            </w:r>
            <w:r w:rsidRPr="00714F67">
              <w:rPr>
                <w:rFonts w:cs="B Yagut" w:hint="cs"/>
                <w:b/>
                <w:bCs/>
                <w:sz w:val="20"/>
                <w:szCs w:val="20"/>
                <w:rtl/>
              </w:rPr>
              <w:t>دارای</w:t>
            </w:r>
            <w:r w:rsidRPr="00714F67">
              <w:rPr>
                <w:rFonts w:cs="B Yagut"/>
                <w:b/>
                <w:bCs/>
                <w:sz w:val="20"/>
                <w:szCs w:val="20"/>
                <w:rtl/>
              </w:rPr>
              <w:t xml:space="preserve"> </w:t>
            </w:r>
            <w:r w:rsidRPr="00714F67">
              <w:rPr>
                <w:rFonts w:cs="B Yagut" w:hint="cs"/>
                <w:b/>
                <w:bCs/>
                <w:sz w:val="20"/>
                <w:szCs w:val="20"/>
                <w:rtl/>
              </w:rPr>
              <w:t>درصد</w:t>
            </w:r>
            <w:r w:rsidRPr="00714F67">
              <w:rPr>
                <w:rFonts w:cs="B Yagut"/>
                <w:b/>
                <w:bCs/>
                <w:sz w:val="20"/>
                <w:szCs w:val="20"/>
                <w:rtl/>
              </w:rPr>
              <w:t xml:space="preserve"> </w:t>
            </w:r>
            <w:r w:rsidRPr="00714F67">
              <w:rPr>
                <w:rFonts w:cs="B Yagut" w:hint="cs"/>
                <w:b/>
                <w:bCs/>
                <w:sz w:val="20"/>
                <w:szCs w:val="20"/>
                <w:rtl/>
              </w:rPr>
              <w:t>چربی</w:t>
            </w:r>
            <w:r w:rsidRPr="00714F67">
              <w:rPr>
                <w:rFonts w:cs="B Yagut"/>
                <w:b/>
                <w:bCs/>
                <w:sz w:val="20"/>
                <w:szCs w:val="20"/>
                <w:rtl/>
              </w:rPr>
              <w:t xml:space="preserve"> </w:t>
            </w:r>
            <w:r w:rsidRPr="00714F67">
              <w:rPr>
                <w:rFonts w:cs="B Yagut" w:hint="cs"/>
                <w:b/>
                <w:bCs/>
                <w:sz w:val="20"/>
                <w:szCs w:val="20"/>
                <w:rtl/>
              </w:rPr>
              <w:t>بدن</w:t>
            </w:r>
            <w:r w:rsidRPr="00714F67">
              <w:rPr>
                <w:rFonts w:cs="B Yagut"/>
                <w:b/>
                <w:bCs/>
                <w:sz w:val="20"/>
                <w:szCs w:val="20"/>
                <w:rtl/>
              </w:rPr>
              <w:t xml:space="preserve"> </w:t>
            </w:r>
            <w:r w:rsidRPr="00714F67">
              <w:rPr>
                <w:rFonts w:cs="B Yagut" w:hint="cs"/>
                <w:b/>
                <w:bCs/>
                <w:sz w:val="20"/>
                <w:szCs w:val="20"/>
                <w:rtl/>
              </w:rPr>
              <w:t>پایین</w:t>
            </w:r>
            <w:r w:rsidRPr="00714F67">
              <w:rPr>
                <w:rFonts w:cs="B Yagut"/>
                <w:b/>
                <w:bCs/>
                <w:sz w:val="20"/>
                <w:szCs w:val="20"/>
                <w:rtl/>
              </w:rPr>
              <w:t xml:space="preserve"> </w:t>
            </w:r>
            <w:r w:rsidRPr="00714F67">
              <w:rPr>
                <w:rFonts w:cs="B Yagut" w:hint="cs"/>
                <w:b/>
                <w:bCs/>
                <w:sz w:val="20"/>
                <w:szCs w:val="20"/>
                <w:rtl/>
              </w:rPr>
              <w:t>تر</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بندی</w:t>
            </w:r>
            <w:r w:rsidRPr="00714F67">
              <w:rPr>
                <w:rFonts w:cs="B Yagut"/>
                <w:b/>
                <w:bCs/>
                <w:sz w:val="20"/>
                <w:szCs w:val="20"/>
                <w:rtl/>
              </w:rPr>
              <w:t xml:space="preserve"> </w:t>
            </w:r>
            <w:r w:rsidRPr="00714F67">
              <w:rPr>
                <w:rFonts w:cs="B Yagut" w:hint="cs"/>
                <w:b/>
                <w:bCs/>
                <w:sz w:val="20"/>
                <w:szCs w:val="20"/>
                <w:rtl/>
              </w:rPr>
              <w:t>قوی</w:t>
            </w:r>
            <w:r w:rsidRPr="00714F67">
              <w:rPr>
                <w:rFonts w:cs="B Yagut"/>
                <w:b/>
                <w:bCs/>
                <w:sz w:val="20"/>
                <w:szCs w:val="20"/>
                <w:rtl/>
              </w:rPr>
              <w:t xml:space="preserve"> </w:t>
            </w:r>
            <w:r w:rsidRPr="00714F67">
              <w:rPr>
                <w:rFonts w:cs="B Yagut" w:hint="cs"/>
                <w:b/>
                <w:bCs/>
                <w:sz w:val="20"/>
                <w:szCs w:val="20"/>
                <w:rtl/>
              </w:rPr>
              <w:t>تر</w:t>
            </w:r>
            <w:r w:rsidRPr="00714F67">
              <w:rPr>
                <w:rFonts w:cs="B Yagut"/>
                <w:b/>
                <w:bCs/>
                <w:sz w:val="20"/>
                <w:szCs w:val="20"/>
                <w:rtl/>
              </w:rPr>
              <w:t xml:space="preserve"> </w:t>
            </w:r>
            <w:r w:rsidRPr="00714F67">
              <w:rPr>
                <w:rFonts w:cs="B Yagut" w:hint="cs"/>
                <w:b/>
                <w:bCs/>
                <w:sz w:val="20"/>
                <w:szCs w:val="20"/>
                <w:rtl/>
              </w:rPr>
              <w:t>هستند،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سوی</w:t>
            </w:r>
            <w:r w:rsidRPr="00714F67">
              <w:rPr>
                <w:rFonts w:cs="B Yagut"/>
                <w:b/>
                <w:bCs/>
                <w:sz w:val="20"/>
                <w:szCs w:val="20"/>
                <w:rtl/>
              </w:rPr>
              <w:t xml:space="preserve"> </w:t>
            </w:r>
            <w:r w:rsidRPr="00714F67">
              <w:rPr>
                <w:rFonts w:cs="B Yagut" w:hint="cs"/>
                <w:b/>
                <w:bCs/>
                <w:sz w:val="20"/>
                <w:szCs w:val="20"/>
                <w:rtl/>
              </w:rPr>
              <w:t>دیگر</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منطم</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کاهش</w:t>
            </w:r>
            <w:r w:rsidRPr="00714F67">
              <w:rPr>
                <w:rFonts w:cs="B Yagut"/>
                <w:b/>
                <w:bCs/>
                <w:sz w:val="20"/>
                <w:szCs w:val="20"/>
                <w:rtl/>
              </w:rPr>
              <w:t xml:space="preserve"> </w:t>
            </w:r>
            <w:r w:rsidRPr="00714F67">
              <w:rPr>
                <w:rFonts w:cs="B Yagut" w:hint="cs"/>
                <w:b/>
                <w:bCs/>
                <w:sz w:val="20"/>
                <w:szCs w:val="20"/>
                <w:rtl/>
              </w:rPr>
              <w:t>علائم</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نشانه</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اضطراب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افسردگی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خواهد</w:t>
            </w:r>
            <w:r w:rsidRPr="00714F67">
              <w:rPr>
                <w:rFonts w:cs="B Yagut"/>
                <w:b/>
                <w:bCs/>
                <w:sz w:val="20"/>
                <w:szCs w:val="20"/>
                <w:rtl/>
              </w:rPr>
              <w:t xml:space="preserve"> </w:t>
            </w:r>
            <w:r w:rsidRPr="00714F67">
              <w:rPr>
                <w:rFonts w:cs="B Yagut" w:hint="cs"/>
                <w:b/>
                <w:bCs/>
                <w:sz w:val="20"/>
                <w:szCs w:val="20"/>
                <w:rtl/>
              </w:rPr>
              <w:t>شد</w:t>
            </w:r>
            <w:r w:rsidRPr="00714F67">
              <w:rPr>
                <w:rFonts w:cs="B Yagut"/>
                <w:b/>
                <w:bCs/>
                <w:sz w:val="20"/>
                <w:szCs w:val="20"/>
                <w:rtl/>
              </w:rPr>
              <w:t>.</w:t>
            </w:r>
          </w:p>
          <w:p w14:paraId="191A15C4" w14:textId="77777777" w:rsidR="00D85AB8" w:rsidRPr="00714F67" w:rsidRDefault="00D85AB8" w:rsidP="0082067D">
            <w:pPr>
              <w:rPr>
                <w:rFonts w:cs="B Yagut"/>
                <w:b/>
                <w:bCs/>
                <w:sz w:val="20"/>
                <w:szCs w:val="20"/>
              </w:rPr>
            </w:pPr>
            <w:r w:rsidRPr="00714F67">
              <w:rPr>
                <w:rFonts w:cs="B Yagut"/>
                <w:b/>
                <w:bCs/>
                <w:sz w:val="20"/>
                <w:szCs w:val="20"/>
                <w:rtl/>
              </w:rPr>
              <w:t xml:space="preserve"> </w:t>
            </w:r>
            <w:r w:rsidRPr="00714F67">
              <w:rPr>
                <w:rFonts w:cs="B Yagut" w:hint="cs"/>
                <w:b/>
                <w:bCs/>
                <w:sz w:val="20"/>
                <w:szCs w:val="20"/>
                <w:rtl/>
              </w:rPr>
              <w:t>افرادی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نوجوانی</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بدنی</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پردازند،</w:t>
            </w:r>
            <w:r w:rsidRPr="00714F67">
              <w:rPr>
                <w:rFonts w:cs="B Yagut"/>
                <w:b/>
                <w:bCs/>
                <w:sz w:val="20"/>
                <w:szCs w:val="20"/>
                <w:rtl/>
              </w:rPr>
              <w:t xml:space="preserve"> </w:t>
            </w:r>
            <w:r w:rsidRPr="00714F67">
              <w:rPr>
                <w:rFonts w:cs="B Yagut" w:hint="cs"/>
                <w:b/>
                <w:bCs/>
                <w:sz w:val="20"/>
                <w:szCs w:val="20"/>
                <w:rtl/>
              </w:rPr>
              <w:t>احتمالا</w:t>
            </w:r>
            <w:r w:rsidRPr="00714F67">
              <w:rPr>
                <w:rFonts w:cs="B Yagut"/>
                <w:b/>
                <w:bCs/>
                <w:sz w:val="20"/>
                <w:szCs w:val="20"/>
                <w:rtl/>
              </w:rPr>
              <w:t xml:space="preserve"> </w:t>
            </w:r>
            <w:r w:rsidRPr="00714F67">
              <w:rPr>
                <w:rFonts w:cs="B Yagut" w:hint="cs"/>
                <w:b/>
                <w:bCs/>
                <w:sz w:val="20"/>
                <w:szCs w:val="20"/>
                <w:rtl/>
              </w:rPr>
              <w:t>بزرگسالی</w:t>
            </w:r>
            <w:r w:rsidRPr="00714F67">
              <w:rPr>
                <w:rFonts w:cs="B Yagut"/>
                <w:b/>
                <w:bCs/>
                <w:sz w:val="20"/>
                <w:szCs w:val="20"/>
                <w:rtl/>
              </w:rPr>
              <w:t xml:space="preserve">  </w:t>
            </w:r>
            <w:r w:rsidRPr="00714F67">
              <w:rPr>
                <w:rFonts w:cs="B Yagut" w:hint="cs"/>
                <w:b/>
                <w:bCs/>
                <w:sz w:val="20"/>
                <w:szCs w:val="20"/>
                <w:rtl/>
              </w:rPr>
              <w:t>سالم</w:t>
            </w:r>
            <w:r w:rsidRPr="00714F67">
              <w:rPr>
                <w:rFonts w:cs="B Yagut"/>
                <w:b/>
                <w:bCs/>
                <w:sz w:val="20"/>
                <w:szCs w:val="20"/>
                <w:rtl/>
              </w:rPr>
              <w:t xml:space="preserve"> </w:t>
            </w:r>
            <w:r w:rsidRPr="00714F67">
              <w:rPr>
                <w:rFonts w:cs="B Yagut" w:hint="cs"/>
                <w:b/>
                <w:bCs/>
                <w:sz w:val="20"/>
                <w:szCs w:val="20"/>
                <w:rtl/>
              </w:rPr>
              <w:t>تری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پیش</w:t>
            </w:r>
            <w:r w:rsidRPr="00714F67">
              <w:rPr>
                <w:rFonts w:cs="B Yagut"/>
                <w:b/>
                <w:bCs/>
                <w:sz w:val="20"/>
                <w:szCs w:val="20"/>
                <w:rtl/>
              </w:rPr>
              <w:t xml:space="preserve"> </w:t>
            </w:r>
            <w:r w:rsidRPr="00714F67">
              <w:rPr>
                <w:rFonts w:cs="B Yagut" w:hint="cs"/>
                <w:b/>
                <w:bCs/>
                <w:sz w:val="20"/>
                <w:szCs w:val="20"/>
                <w:rtl/>
              </w:rPr>
              <w:t>رو</w:t>
            </w:r>
            <w:r w:rsidRPr="00714F67">
              <w:rPr>
                <w:rFonts w:cs="B Yagut"/>
                <w:b/>
                <w:bCs/>
                <w:sz w:val="20"/>
                <w:szCs w:val="20"/>
                <w:rtl/>
              </w:rPr>
              <w:t xml:space="preserve"> </w:t>
            </w:r>
            <w:r w:rsidRPr="00714F67">
              <w:rPr>
                <w:rFonts w:cs="B Yagut" w:hint="cs"/>
                <w:b/>
                <w:bCs/>
                <w:sz w:val="20"/>
                <w:szCs w:val="20"/>
                <w:rtl/>
              </w:rPr>
              <w:t>دارند،</w:t>
            </w:r>
            <w:r w:rsidRPr="00714F67">
              <w:rPr>
                <w:rFonts w:cs="B Yagut"/>
                <w:b/>
                <w:bCs/>
                <w:sz w:val="20"/>
                <w:szCs w:val="20"/>
                <w:rtl/>
              </w:rPr>
              <w:t xml:space="preserve"> </w:t>
            </w:r>
            <w:r w:rsidRPr="00714F67">
              <w:rPr>
                <w:rFonts w:cs="B Yagut" w:hint="cs"/>
                <w:b/>
                <w:bCs/>
                <w:sz w:val="20"/>
                <w:szCs w:val="20"/>
                <w:rtl/>
              </w:rPr>
              <w:t>برعکس</w:t>
            </w:r>
            <w:r w:rsidRPr="00714F67">
              <w:rPr>
                <w:rFonts w:cs="B Yagut"/>
                <w:b/>
                <w:bCs/>
                <w:sz w:val="20"/>
                <w:szCs w:val="20"/>
                <w:rtl/>
              </w:rPr>
              <w:t xml:space="preserve"> </w:t>
            </w:r>
            <w:r w:rsidRPr="00714F67">
              <w:rPr>
                <w:rFonts w:cs="B Yagut" w:hint="cs"/>
                <w:b/>
                <w:bCs/>
                <w:sz w:val="20"/>
                <w:szCs w:val="20"/>
                <w:rtl/>
              </w:rPr>
              <w:t>کسانی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زندگی</w:t>
            </w:r>
            <w:r w:rsidRPr="00714F67">
              <w:rPr>
                <w:rFonts w:cs="B Yagut"/>
                <w:b/>
                <w:bCs/>
                <w:sz w:val="20"/>
                <w:szCs w:val="20"/>
                <w:rtl/>
              </w:rPr>
              <w:t xml:space="preserve"> </w:t>
            </w:r>
            <w:r w:rsidRPr="00714F67">
              <w:rPr>
                <w:rFonts w:cs="B Yagut" w:hint="cs"/>
                <w:b/>
                <w:bCs/>
                <w:sz w:val="20"/>
                <w:szCs w:val="20"/>
                <w:rtl/>
              </w:rPr>
              <w:t>غیر</w:t>
            </w:r>
            <w:r w:rsidRPr="00714F67">
              <w:rPr>
                <w:rFonts w:cs="B Yagut"/>
                <w:b/>
                <w:bCs/>
                <w:sz w:val="20"/>
                <w:szCs w:val="20"/>
                <w:rtl/>
              </w:rPr>
              <w:t xml:space="preserve"> </w:t>
            </w:r>
            <w:r w:rsidRPr="00714F67">
              <w:rPr>
                <w:rFonts w:cs="B Yagut" w:hint="cs"/>
                <w:b/>
                <w:bCs/>
                <w:sz w:val="20"/>
                <w:szCs w:val="20"/>
                <w:rtl/>
              </w:rPr>
              <w:t>فعالی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کودکی</w:t>
            </w:r>
            <w:r w:rsidRPr="00714F67">
              <w:rPr>
                <w:rFonts w:cs="B Yagut"/>
                <w:b/>
                <w:bCs/>
                <w:sz w:val="20"/>
                <w:szCs w:val="20"/>
                <w:rtl/>
              </w:rPr>
              <w:t xml:space="preserve"> </w:t>
            </w:r>
            <w:r w:rsidRPr="00714F67">
              <w:rPr>
                <w:rFonts w:cs="B Yagut" w:hint="cs"/>
                <w:b/>
                <w:bCs/>
                <w:sz w:val="20"/>
                <w:szCs w:val="20"/>
                <w:rtl/>
              </w:rPr>
              <w:t>ادامه</w:t>
            </w:r>
            <w:r w:rsidRPr="00714F67">
              <w:rPr>
                <w:rFonts w:cs="B Yagut"/>
                <w:b/>
                <w:bCs/>
                <w:sz w:val="20"/>
                <w:szCs w:val="20"/>
                <w:rtl/>
              </w:rPr>
              <w:t xml:space="preserve"> </w:t>
            </w:r>
            <w:r w:rsidRPr="00714F67">
              <w:rPr>
                <w:rFonts w:cs="B Yagut" w:hint="cs"/>
                <w:b/>
                <w:bCs/>
                <w:sz w:val="20"/>
                <w:szCs w:val="20"/>
                <w:rtl/>
              </w:rPr>
              <w:t>دادند</w:t>
            </w:r>
            <w:r w:rsidRPr="00714F67">
              <w:rPr>
                <w:rFonts w:cs="B Yagut"/>
                <w:b/>
                <w:bCs/>
                <w:sz w:val="20"/>
                <w:szCs w:val="20"/>
                <w:rtl/>
              </w:rPr>
              <w:t xml:space="preserve"> </w:t>
            </w:r>
            <w:r w:rsidRPr="00714F67">
              <w:rPr>
                <w:rFonts w:cs="B Yagut" w:hint="cs"/>
                <w:b/>
                <w:bCs/>
                <w:sz w:val="20"/>
                <w:szCs w:val="20"/>
                <w:rtl/>
              </w:rPr>
              <w:t>احتمال</w:t>
            </w:r>
            <w:r w:rsidRPr="00714F67">
              <w:rPr>
                <w:rFonts w:cs="B Yagut"/>
                <w:b/>
                <w:bCs/>
                <w:sz w:val="20"/>
                <w:szCs w:val="20"/>
                <w:rtl/>
              </w:rPr>
              <w:t xml:space="preserve"> </w:t>
            </w:r>
            <w:r w:rsidRPr="00714F67">
              <w:rPr>
                <w:rFonts w:cs="B Yagut" w:hint="cs"/>
                <w:b/>
                <w:bCs/>
                <w:sz w:val="20"/>
                <w:szCs w:val="20"/>
                <w:rtl/>
              </w:rPr>
              <w:t>خطر</w:t>
            </w:r>
            <w:r w:rsidRPr="00714F67">
              <w:rPr>
                <w:rFonts w:cs="B Yagut"/>
                <w:b/>
                <w:bCs/>
                <w:sz w:val="20"/>
                <w:szCs w:val="20"/>
                <w:rtl/>
              </w:rPr>
              <w:t xml:space="preserve"> </w:t>
            </w:r>
            <w:r w:rsidRPr="00714F67">
              <w:rPr>
                <w:rFonts w:cs="B Yagut" w:hint="cs"/>
                <w:b/>
                <w:bCs/>
                <w:sz w:val="20"/>
                <w:szCs w:val="20"/>
                <w:rtl/>
              </w:rPr>
              <w:t>بسیار</w:t>
            </w:r>
            <w:r w:rsidRPr="00714F67">
              <w:rPr>
                <w:rFonts w:cs="B Yagut"/>
                <w:b/>
                <w:bCs/>
                <w:sz w:val="20"/>
                <w:szCs w:val="20"/>
                <w:rtl/>
              </w:rPr>
              <w:t xml:space="preserve"> </w:t>
            </w:r>
            <w:r w:rsidRPr="00714F67">
              <w:rPr>
                <w:rFonts w:cs="B Yagut" w:hint="cs"/>
                <w:b/>
                <w:bCs/>
                <w:sz w:val="20"/>
                <w:szCs w:val="20"/>
                <w:rtl/>
              </w:rPr>
              <w:t>زیادی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ابتلا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بیماری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قبیل</w:t>
            </w:r>
            <w:r w:rsidRPr="00714F67">
              <w:rPr>
                <w:rFonts w:cs="B Yagut"/>
                <w:b/>
                <w:bCs/>
                <w:sz w:val="20"/>
                <w:szCs w:val="20"/>
                <w:rtl/>
              </w:rPr>
              <w:t xml:space="preserve"> </w:t>
            </w:r>
            <w:r w:rsidRPr="00714F67">
              <w:rPr>
                <w:rFonts w:cs="B Yagut" w:hint="cs"/>
                <w:b/>
                <w:bCs/>
                <w:sz w:val="20"/>
                <w:szCs w:val="20"/>
                <w:rtl/>
              </w:rPr>
              <w:t>دیابت،</w:t>
            </w:r>
            <w:r w:rsidRPr="00714F67">
              <w:rPr>
                <w:rFonts w:cs="B Yagut"/>
                <w:b/>
                <w:bCs/>
                <w:sz w:val="20"/>
                <w:szCs w:val="20"/>
                <w:rtl/>
              </w:rPr>
              <w:t xml:space="preserve"> </w:t>
            </w:r>
            <w:r w:rsidRPr="00714F67">
              <w:rPr>
                <w:rFonts w:cs="B Yagut" w:hint="cs"/>
                <w:b/>
                <w:bCs/>
                <w:sz w:val="20"/>
                <w:szCs w:val="20"/>
                <w:rtl/>
              </w:rPr>
              <w:t>فشار</w:t>
            </w:r>
            <w:r w:rsidRPr="00714F67">
              <w:rPr>
                <w:rFonts w:cs="B Yagut"/>
                <w:b/>
                <w:bCs/>
                <w:sz w:val="20"/>
                <w:szCs w:val="20"/>
                <w:rtl/>
              </w:rPr>
              <w:t xml:space="preserve"> </w:t>
            </w:r>
            <w:r w:rsidRPr="00714F67">
              <w:rPr>
                <w:rFonts w:cs="B Yagut" w:hint="cs"/>
                <w:b/>
                <w:bCs/>
                <w:sz w:val="20"/>
                <w:szCs w:val="20"/>
                <w:rtl/>
              </w:rPr>
              <w:t>خون،</w:t>
            </w:r>
            <w:r w:rsidRPr="00714F67">
              <w:rPr>
                <w:rFonts w:cs="B Yagut"/>
                <w:b/>
                <w:bCs/>
                <w:sz w:val="20"/>
                <w:szCs w:val="20"/>
                <w:rtl/>
              </w:rPr>
              <w:t xml:space="preserve"> </w:t>
            </w:r>
            <w:r w:rsidRPr="00714F67">
              <w:rPr>
                <w:rFonts w:cs="B Yagut" w:hint="cs"/>
                <w:b/>
                <w:bCs/>
                <w:sz w:val="20"/>
                <w:szCs w:val="20"/>
                <w:rtl/>
              </w:rPr>
              <w:t>سرطان،</w:t>
            </w:r>
            <w:r w:rsidRPr="00714F67">
              <w:rPr>
                <w:rFonts w:cs="B Yagut"/>
                <w:b/>
                <w:bCs/>
                <w:sz w:val="20"/>
                <w:szCs w:val="20"/>
                <w:rtl/>
              </w:rPr>
              <w:t xml:space="preserve"> </w:t>
            </w:r>
            <w:r w:rsidRPr="00714F67">
              <w:rPr>
                <w:rFonts w:cs="B Yagut" w:hint="cs"/>
                <w:b/>
                <w:bCs/>
                <w:sz w:val="20"/>
                <w:szCs w:val="20"/>
                <w:rtl/>
              </w:rPr>
              <w:t>بیماری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قلبی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پوکی</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دارا</w:t>
            </w:r>
            <w:r w:rsidRPr="00714F67">
              <w:rPr>
                <w:rFonts w:cs="B Yagut"/>
                <w:b/>
                <w:bCs/>
                <w:sz w:val="20"/>
                <w:szCs w:val="20"/>
                <w:rtl/>
              </w:rPr>
              <w:t xml:space="preserve"> </w:t>
            </w:r>
            <w:r w:rsidRPr="00714F67">
              <w:rPr>
                <w:rFonts w:cs="B Yagut" w:hint="cs"/>
                <w:b/>
                <w:bCs/>
                <w:sz w:val="20"/>
                <w:szCs w:val="20"/>
                <w:rtl/>
              </w:rPr>
              <w:t>هستند</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زیر</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w:t>
            </w:r>
            <w:r w:rsidRPr="00714F67">
              <w:rPr>
                <w:rFonts w:cs="B Yagut" w:hint="cs"/>
                <w:b/>
                <w:bCs/>
                <w:sz w:val="20"/>
                <w:szCs w:val="20"/>
                <w:rtl/>
              </w:rPr>
              <w:t>روزی</w:t>
            </w:r>
            <w:r w:rsidRPr="00714F67">
              <w:rPr>
                <w:rFonts w:cs="B Yagut"/>
                <w:b/>
                <w:bCs/>
                <w:sz w:val="20"/>
                <w:szCs w:val="20"/>
                <w:rtl/>
              </w:rPr>
              <w:t xml:space="preserve"> 60 </w:t>
            </w:r>
            <w:r w:rsidRPr="00714F67">
              <w:rPr>
                <w:rFonts w:cs="B Yagut" w:hint="cs"/>
                <w:b/>
                <w:bCs/>
                <w:sz w:val="20"/>
                <w:szCs w:val="20"/>
                <w:rtl/>
              </w:rPr>
              <w:t>دقیقه</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این</w:t>
            </w:r>
            <w:r w:rsidRPr="00714F67">
              <w:rPr>
                <w:rFonts w:cs="B Yagut"/>
                <w:b/>
                <w:bCs/>
                <w:sz w:val="20"/>
                <w:szCs w:val="20"/>
                <w:rtl/>
              </w:rPr>
              <w:t xml:space="preserve"> </w:t>
            </w:r>
            <w:r w:rsidRPr="00714F67">
              <w:rPr>
                <w:rFonts w:cs="B Yagut" w:hint="cs"/>
                <w:b/>
                <w:bCs/>
                <w:sz w:val="20"/>
                <w:szCs w:val="20"/>
                <w:rtl/>
              </w:rPr>
              <w:t>گروه</w:t>
            </w:r>
            <w:r w:rsidRPr="00714F67">
              <w:rPr>
                <w:rFonts w:cs="B Yagut"/>
                <w:b/>
                <w:bCs/>
                <w:sz w:val="20"/>
                <w:szCs w:val="20"/>
                <w:rtl/>
              </w:rPr>
              <w:t xml:space="preserve"> </w:t>
            </w:r>
            <w:r w:rsidRPr="00714F67">
              <w:rPr>
                <w:rFonts w:cs="B Yagut" w:hint="cs"/>
                <w:b/>
                <w:bCs/>
                <w:sz w:val="20"/>
                <w:szCs w:val="20"/>
                <w:rtl/>
              </w:rPr>
              <w:t>سنی</w:t>
            </w:r>
            <w:r w:rsidRPr="00714F67">
              <w:rPr>
                <w:rFonts w:cs="B Yagut"/>
                <w:b/>
                <w:bCs/>
                <w:sz w:val="20"/>
                <w:szCs w:val="20"/>
                <w:rtl/>
              </w:rPr>
              <w:t xml:space="preserve"> </w:t>
            </w:r>
            <w:r w:rsidRPr="00714F67">
              <w:rPr>
                <w:rFonts w:cs="B Yagut" w:hint="cs"/>
                <w:b/>
                <w:bCs/>
                <w:sz w:val="20"/>
                <w:szCs w:val="20"/>
                <w:rtl/>
              </w:rPr>
              <w:t>مورد</w:t>
            </w:r>
            <w:r w:rsidRPr="00714F67">
              <w:rPr>
                <w:rFonts w:cs="B Yagut"/>
                <w:b/>
                <w:bCs/>
                <w:sz w:val="20"/>
                <w:szCs w:val="20"/>
                <w:rtl/>
              </w:rPr>
              <w:t xml:space="preserve"> </w:t>
            </w:r>
            <w:r w:rsidRPr="00714F67">
              <w:rPr>
                <w:rFonts w:cs="B Yagut" w:hint="cs"/>
                <w:b/>
                <w:bCs/>
                <w:sz w:val="20"/>
                <w:szCs w:val="20"/>
                <w:rtl/>
              </w:rPr>
              <w:t>تاکید</w:t>
            </w:r>
            <w:r w:rsidRPr="00714F67">
              <w:rPr>
                <w:rFonts w:cs="B Yagut"/>
                <w:b/>
                <w:bCs/>
                <w:sz w:val="20"/>
                <w:szCs w:val="20"/>
                <w:rtl/>
              </w:rPr>
              <w:t xml:space="preserve"> </w:t>
            </w:r>
            <w:r w:rsidRPr="00714F67">
              <w:rPr>
                <w:rFonts w:cs="B Yagut" w:hint="cs"/>
                <w:b/>
                <w:bCs/>
                <w:sz w:val="20"/>
                <w:szCs w:val="20"/>
                <w:rtl/>
              </w:rPr>
              <w:t>قرار</w:t>
            </w:r>
            <w:r w:rsidRPr="00714F67">
              <w:rPr>
                <w:rFonts w:cs="B Yagut"/>
                <w:b/>
                <w:bCs/>
                <w:sz w:val="20"/>
                <w:szCs w:val="20"/>
                <w:rtl/>
              </w:rPr>
              <w:t xml:space="preserve"> </w:t>
            </w:r>
            <w:r w:rsidRPr="00714F67">
              <w:rPr>
                <w:rFonts w:cs="B Yagut" w:hint="cs"/>
                <w:b/>
                <w:bCs/>
                <w:sz w:val="20"/>
                <w:szCs w:val="20"/>
                <w:rtl/>
              </w:rPr>
              <w:t>گرفته</w:t>
            </w:r>
            <w:r w:rsidRPr="00714F67">
              <w:rPr>
                <w:rFonts w:cs="B Yagut"/>
                <w:b/>
                <w:bCs/>
                <w:sz w:val="20"/>
                <w:szCs w:val="20"/>
                <w:rtl/>
              </w:rPr>
              <w:t xml:space="preserve"> </w:t>
            </w:r>
            <w:r w:rsidRPr="00714F67">
              <w:rPr>
                <w:rFonts w:cs="B Yagut" w:hint="cs"/>
                <w:b/>
                <w:bCs/>
                <w:sz w:val="20"/>
                <w:szCs w:val="20"/>
                <w:rtl/>
              </w:rPr>
              <w:t>است</w:t>
            </w:r>
            <w:r w:rsidRPr="00714F67">
              <w:rPr>
                <w:rFonts w:cs="B Yagut"/>
                <w:b/>
                <w:bCs/>
                <w:sz w:val="20"/>
                <w:szCs w:val="20"/>
                <w:rtl/>
              </w:rPr>
              <w:t>.</w:t>
            </w:r>
          </w:p>
          <w:p w14:paraId="18C1B22F"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متوسط</w:t>
            </w:r>
          </w:p>
          <w:p w14:paraId="59DD6E78" w14:textId="77777777" w:rsidR="00D85AB8" w:rsidRPr="007F3094" w:rsidRDefault="00D85AB8" w:rsidP="0082067D">
            <w:pPr>
              <w:rPr>
                <w:rFonts w:cs="B Yagut"/>
                <w:b/>
                <w:bCs/>
                <w:sz w:val="20"/>
                <w:szCs w:val="20"/>
                <w:u w:val="single"/>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شامل</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ضربان</w:t>
            </w:r>
            <w:r w:rsidRPr="00714F67">
              <w:rPr>
                <w:rFonts w:cs="B Yagut"/>
                <w:b/>
                <w:bCs/>
                <w:sz w:val="20"/>
                <w:szCs w:val="20"/>
                <w:rtl/>
              </w:rPr>
              <w:t xml:space="preserve"> </w:t>
            </w:r>
            <w:r w:rsidRPr="00714F67">
              <w:rPr>
                <w:rFonts w:cs="B Yagut" w:hint="cs"/>
                <w:b/>
                <w:bCs/>
                <w:sz w:val="20"/>
                <w:szCs w:val="20"/>
                <w:rtl/>
              </w:rPr>
              <w:t>قلب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تواتر</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فرد</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این</w:t>
            </w:r>
            <w:r w:rsidRPr="00714F67">
              <w:rPr>
                <w:rFonts w:cs="B Yagut"/>
                <w:b/>
                <w:bCs/>
                <w:sz w:val="20"/>
                <w:szCs w:val="20"/>
                <w:rtl/>
              </w:rPr>
              <w:t xml:space="preserve"> </w:t>
            </w:r>
            <w:r w:rsidRPr="00714F67">
              <w:rPr>
                <w:rFonts w:cs="B Yagut" w:hint="cs"/>
                <w:b/>
                <w:bCs/>
                <w:sz w:val="20"/>
                <w:szCs w:val="20"/>
                <w:rtl/>
              </w:rPr>
              <w:t>گروه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اوقات</w:t>
            </w:r>
            <w:r w:rsidRPr="00714F67">
              <w:rPr>
                <w:rFonts w:cs="B Yagut"/>
                <w:b/>
                <w:bCs/>
                <w:sz w:val="20"/>
                <w:szCs w:val="20"/>
                <w:rtl/>
              </w:rPr>
              <w:t xml:space="preserve"> </w:t>
            </w:r>
            <w:r w:rsidRPr="00714F67">
              <w:rPr>
                <w:rFonts w:cs="B Yagut" w:hint="cs"/>
                <w:b/>
                <w:bCs/>
                <w:sz w:val="20"/>
                <w:szCs w:val="20"/>
                <w:rtl/>
              </w:rPr>
              <w:t>فراغت</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بورد،</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سریع</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مدت</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60 </w:t>
            </w:r>
            <w:r w:rsidRPr="00714F67">
              <w:rPr>
                <w:rFonts w:cs="B Yagut" w:hint="cs"/>
                <w:b/>
                <w:bCs/>
                <w:sz w:val="20"/>
                <w:szCs w:val="20"/>
                <w:rtl/>
              </w:rPr>
              <w:t>دقیقه</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دهد</w:t>
            </w:r>
            <w:r w:rsidRPr="007F3094">
              <w:rPr>
                <w:rFonts w:cs="B Yagut"/>
                <w:b/>
                <w:bCs/>
                <w:sz w:val="20"/>
                <w:szCs w:val="20"/>
                <w:u w:val="single"/>
                <w:rtl/>
              </w:rPr>
              <w:t>.</w:t>
            </w:r>
          </w:p>
          <w:p w14:paraId="1EE3D0AE"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lastRenderedPageBreak/>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شدید</w:t>
            </w:r>
          </w:p>
          <w:p w14:paraId="24C969F2" w14:textId="77777777" w:rsidR="00D85AB8" w:rsidRPr="00714F67" w:rsidRDefault="00D85AB8" w:rsidP="0082067D">
            <w:pPr>
              <w:rPr>
                <w:rFonts w:cs="B Yagut"/>
                <w:b/>
                <w:bCs/>
                <w:sz w:val="20"/>
                <w:szCs w:val="20"/>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شامل</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علاوه</w:t>
            </w:r>
            <w:r w:rsidRPr="00714F67">
              <w:rPr>
                <w:rFonts w:cs="B Yagut"/>
                <w:b/>
                <w:bCs/>
                <w:sz w:val="20"/>
                <w:szCs w:val="20"/>
                <w:rtl/>
              </w:rPr>
              <w:t xml:space="preserve"> </w:t>
            </w:r>
            <w:r w:rsidRPr="00714F67">
              <w:rPr>
                <w:rFonts w:cs="B Yagut" w:hint="cs"/>
                <w:b/>
                <w:bCs/>
                <w:sz w:val="20"/>
                <w:szCs w:val="20"/>
                <w:rtl/>
              </w:rPr>
              <w:t>بر</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ضربان</w:t>
            </w:r>
            <w:r w:rsidRPr="00714F67">
              <w:rPr>
                <w:rFonts w:cs="B Yagut"/>
                <w:b/>
                <w:bCs/>
                <w:sz w:val="20"/>
                <w:szCs w:val="20"/>
                <w:rtl/>
              </w:rPr>
              <w:t xml:space="preserve"> </w:t>
            </w:r>
            <w:r w:rsidRPr="00714F67">
              <w:rPr>
                <w:rFonts w:cs="B Yagut" w:hint="cs"/>
                <w:b/>
                <w:bCs/>
                <w:sz w:val="20"/>
                <w:szCs w:val="20"/>
                <w:rtl/>
              </w:rPr>
              <w:t>قلب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تواتر</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کودک</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تعریق</w:t>
            </w:r>
            <w:r w:rsidRPr="00714F67">
              <w:rPr>
                <w:rFonts w:cs="B Yagut"/>
                <w:b/>
                <w:bCs/>
                <w:sz w:val="20"/>
                <w:szCs w:val="20"/>
                <w:rtl/>
              </w:rPr>
              <w:t xml:space="preserve"> </w:t>
            </w:r>
            <w:r w:rsidRPr="00714F67">
              <w:rPr>
                <w:rFonts w:cs="B Yagut" w:hint="cs"/>
                <w:b/>
                <w:bCs/>
                <w:sz w:val="20"/>
                <w:szCs w:val="20"/>
                <w:rtl/>
              </w:rPr>
              <w:t>زیاد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مشکل</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صحبت</w:t>
            </w:r>
            <w:r w:rsidRPr="00714F67">
              <w:rPr>
                <w:rFonts w:cs="B Yagut"/>
                <w:b/>
                <w:bCs/>
                <w:sz w:val="20"/>
                <w:szCs w:val="20"/>
                <w:rtl/>
              </w:rPr>
              <w:t xml:space="preserve"> </w:t>
            </w:r>
            <w:r w:rsidRPr="00714F67">
              <w:rPr>
                <w:rFonts w:cs="B Yagut" w:hint="cs"/>
                <w:b/>
                <w:bCs/>
                <w:sz w:val="20"/>
                <w:szCs w:val="20"/>
                <w:rtl/>
              </w:rPr>
              <w:t>کردن</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خواهد</w:t>
            </w:r>
            <w:r w:rsidRPr="00714F67">
              <w:rPr>
                <w:rFonts w:cs="B Yagut"/>
                <w:b/>
                <w:bCs/>
                <w:sz w:val="20"/>
                <w:szCs w:val="20"/>
                <w:rtl/>
              </w:rPr>
              <w:t xml:space="preserve"> </w:t>
            </w:r>
            <w:r w:rsidRPr="00714F67">
              <w:rPr>
                <w:rFonts w:cs="B Yagut" w:hint="cs"/>
                <w:b/>
                <w:bCs/>
                <w:sz w:val="20"/>
                <w:szCs w:val="20"/>
                <w:rtl/>
              </w:rPr>
              <w:t>شد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تعقیب</w:t>
            </w:r>
            <w:r w:rsidRPr="00714F67">
              <w:rPr>
                <w:rFonts w:cs="B Yagut"/>
                <w:b/>
                <w:bCs/>
                <w:sz w:val="20"/>
                <w:szCs w:val="20"/>
                <w:rtl/>
              </w:rPr>
              <w:t xml:space="preserve"> </w:t>
            </w:r>
            <w:r w:rsidRPr="00714F67">
              <w:rPr>
                <w:rFonts w:cs="B Yagut" w:hint="cs"/>
                <w:b/>
                <w:bCs/>
                <w:sz w:val="20"/>
                <w:szCs w:val="20"/>
                <w:rtl/>
              </w:rPr>
              <w:t>گریز،</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هنرهای</w:t>
            </w:r>
            <w:r w:rsidRPr="00714F67">
              <w:rPr>
                <w:rFonts w:cs="B Yagut"/>
                <w:b/>
                <w:bCs/>
                <w:sz w:val="20"/>
                <w:szCs w:val="20"/>
                <w:rtl/>
              </w:rPr>
              <w:t xml:space="preserve"> </w:t>
            </w:r>
            <w:r w:rsidRPr="00714F67">
              <w:rPr>
                <w:rFonts w:cs="B Yagut" w:hint="cs"/>
                <w:b/>
                <w:bCs/>
                <w:sz w:val="20"/>
                <w:szCs w:val="20"/>
                <w:rtl/>
              </w:rPr>
              <w:t>رزمی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کاراته،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گروهی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فوتبال،</w:t>
            </w:r>
            <w:r w:rsidRPr="00714F67">
              <w:rPr>
                <w:rFonts w:cs="B Yagut"/>
                <w:b/>
                <w:bCs/>
                <w:sz w:val="20"/>
                <w:szCs w:val="20"/>
                <w:rtl/>
              </w:rPr>
              <w:t xml:space="preserve"> </w:t>
            </w:r>
            <w:r w:rsidRPr="00714F67">
              <w:rPr>
                <w:rFonts w:cs="B Yagut" w:hint="cs"/>
                <w:b/>
                <w:bCs/>
                <w:sz w:val="20"/>
                <w:szCs w:val="20"/>
                <w:rtl/>
              </w:rPr>
              <w:t>هاکی</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چمن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یا</w:t>
            </w:r>
            <w:r w:rsidRPr="00714F67">
              <w:rPr>
                <w:rFonts w:cs="B Yagut"/>
                <w:b/>
                <w:bCs/>
                <w:sz w:val="20"/>
                <w:szCs w:val="20"/>
                <w:rtl/>
              </w:rPr>
              <w:t xml:space="preserve"> </w:t>
            </w:r>
            <w:r w:rsidRPr="00714F67">
              <w:rPr>
                <w:rFonts w:cs="B Yagut" w:hint="cs"/>
                <w:b/>
                <w:bCs/>
                <w:sz w:val="20"/>
                <w:szCs w:val="20"/>
                <w:rtl/>
              </w:rPr>
              <w:t>یخ</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شنا،</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اسکی</w:t>
            </w:r>
            <w:r w:rsidRPr="00714F67">
              <w:rPr>
                <w:rFonts w:cs="B Yagut"/>
                <w:b/>
                <w:bCs/>
                <w:sz w:val="20"/>
                <w:szCs w:val="20"/>
                <w:rtl/>
              </w:rPr>
              <w:t xml:space="preserve"> </w:t>
            </w:r>
            <w:r w:rsidRPr="00714F67">
              <w:rPr>
                <w:rFonts w:cs="B Yagut" w:hint="cs"/>
                <w:b/>
                <w:bCs/>
                <w:sz w:val="20"/>
                <w:szCs w:val="20"/>
                <w:rtl/>
              </w:rPr>
              <w:t>صحرانوردی،</w:t>
            </w:r>
            <w:r w:rsidRPr="00714F67">
              <w:rPr>
                <w:rFonts w:cs="B Yagut"/>
                <w:b/>
                <w:bCs/>
                <w:sz w:val="20"/>
                <w:szCs w:val="20"/>
                <w:rtl/>
              </w:rPr>
              <w:t xml:space="preserve"> </w:t>
            </w:r>
            <w:r w:rsidRPr="00714F67">
              <w:rPr>
                <w:rFonts w:cs="B Yagut" w:hint="cs"/>
                <w:b/>
                <w:bCs/>
                <w:sz w:val="20"/>
                <w:szCs w:val="20"/>
                <w:rtl/>
              </w:rPr>
              <w:t>دو</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میدانی</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مدت</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60 </w:t>
            </w:r>
            <w:r w:rsidRPr="00714F67">
              <w:rPr>
                <w:rFonts w:cs="B Yagut" w:hint="cs"/>
                <w:b/>
                <w:bCs/>
                <w:sz w:val="20"/>
                <w:szCs w:val="20"/>
                <w:rtl/>
              </w:rPr>
              <w:t>دقیقه  فعالیت هوازی متوسط تا شدید در</w:t>
            </w:r>
            <w:r w:rsidRPr="00714F67">
              <w:rPr>
                <w:rFonts w:cs="B Yagut"/>
                <w:b/>
                <w:bCs/>
                <w:sz w:val="20"/>
                <w:szCs w:val="20"/>
                <w:rtl/>
              </w:rPr>
              <w:t xml:space="preserve"> </w:t>
            </w:r>
            <w:r w:rsidRPr="00714F67">
              <w:rPr>
                <w:rFonts w:cs="B Yagut" w:hint="cs"/>
                <w:b/>
                <w:bCs/>
                <w:sz w:val="20"/>
                <w:szCs w:val="20"/>
                <w:rtl/>
              </w:rPr>
              <w:t>روز</w:t>
            </w:r>
            <w:r w:rsidRPr="00714F67">
              <w:rPr>
                <w:rFonts w:cs="B Yagut"/>
                <w:b/>
                <w:bCs/>
                <w:sz w:val="20"/>
                <w:szCs w:val="20"/>
                <w:rtl/>
              </w:rPr>
              <w:t xml:space="preserve"> </w:t>
            </w:r>
            <w:r w:rsidRPr="00714F67">
              <w:rPr>
                <w:rFonts w:cs="B Yagut" w:hint="cs"/>
                <w:b/>
                <w:bCs/>
                <w:sz w:val="20"/>
                <w:szCs w:val="20"/>
                <w:rtl/>
              </w:rPr>
              <w:t>توصیه</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w:t>
            </w:r>
          </w:p>
          <w:p w14:paraId="5DF22E5F"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قدرتی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عضلات</w:t>
            </w:r>
            <w:r w:rsidRPr="007F3094">
              <w:rPr>
                <w:rFonts w:cs="B Yagut"/>
                <w:b/>
                <w:bCs/>
                <w:sz w:val="20"/>
                <w:szCs w:val="20"/>
                <w:u w:val="single"/>
                <w:rtl/>
              </w:rPr>
              <w:t xml:space="preserve"> </w:t>
            </w:r>
          </w:p>
          <w:p w14:paraId="2EE9DAF7" w14:textId="77777777" w:rsidR="00D85AB8" w:rsidRPr="00714F67" w:rsidRDefault="00D85AB8" w:rsidP="0082067D">
            <w:pPr>
              <w:rPr>
                <w:rFonts w:cs="B Yagut"/>
                <w:b/>
                <w:bCs/>
                <w:sz w:val="20"/>
                <w:szCs w:val="20"/>
              </w:rPr>
            </w:pP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قدرت</w:t>
            </w:r>
            <w:r w:rsidRPr="00714F67">
              <w:rPr>
                <w:rFonts w:cs="B Yagut"/>
                <w:b/>
                <w:bCs/>
                <w:sz w:val="20"/>
                <w:szCs w:val="20"/>
                <w:rtl/>
              </w:rPr>
              <w:t xml:space="preserve"> </w:t>
            </w:r>
            <w:r w:rsidRPr="00714F67">
              <w:rPr>
                <w:rFonts w:cs="B Yagut" w:hint="cs"/>
                <w:b/>
                <w:bCs/>
                <w:sz w:val="20"/>
                <w:szCs w:val="20"/>
                <w:rtl/>
              </w:rPr>
              <w:t>عضلات</w:t>
            </w:r>
            <w:r w:rsidRPr="00714F67">
              <w:rPr>
                <w:rFonts w:cs="B Yagut"/>
                <w:b/>
                <w:bCs/>
                <w:sz w:val="20"/>
                <w:szCs w:val="20"/>
                <w:rtl/>
              </w:rPr>
              <w:t xml:space="preserve"> </w:t>
            </w:r>
            <w:r w:rsidRPr="00714F67">
              <w:rPr>
                <w:rFonts w:cs="B Yagut" w:hint="cs"/>
                <w:b/>
                <w:bCs/>
                <w:sz w:val="20"/>
                <w:szCs w:val="20"/>
                <w:rtl/>
              </w:rPr>
              <w:t>بدنتان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قدرتی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دهید،این</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تواند</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باشند،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سینه</w:t>
            </w:r>
            <w:r w:rsidRPr="00714F67">
              <w:rPr>
                <w:rFonts w:cs="B Yagut"/>
                <w:b/>
                <w:bCs/>
                <w:sz w:val="20"/>
                <w:szCs w:val="20"/>
                <w:rtl/>
              </w:rPr>
              <w:t xml:space="preserve"> </w:t>
            </w:r>
            <w:r w:rsidRPr="00714F67">
              <w:rPr>
                <w:rFonts w:cs="B Yagut" w:hint="cs"/>
                <w:b/>
                <w:bCs/>
                <w:sz w:val="20"/>
                <w:szCs w:val="20"/>
                <w:rtl/>
              </w:rPr>
              <w:t>خیز</w:t>
            </w:r>
            <w:r w:rsidRPr="00714F67">
              <w:rPr>
                <w:rFonts w:cs="B Yagut"/>
                <w:b/>
                <w:bCs/>
                <w:sz w:val="20"/>
                <w:szCs w:val="20"/>
                <w:rtl/>
              </w:rPr>
              <w:t xml:space="preserve"> </w:t>
            </w:r>
            <w:r w:rsidRPr="00714F67">
              <w:rPr>
                <w:rFonts w:cs="B Yagut" w:hint="cs"/>
                <w:b/>
                <w:bCs/>
                <w:sz w:val="20"/>
                <w:szCs w:val="20"/>
                <w:rtl/>
              </w:rPr>
              <w:t>رفتن،دراز</w:t>
            </w:r>
            <w:r w:rsidRPr="00714F67">
              <w:rPr>
                <w:rFonts w:cs="B Yagut"/>
                <w:b/>
                <w:bCs/>
                <w:sz w:val="20"/>
                <w:szCs w:val="20"/>
                <w:rtl/>
              </w:rPr>
              <w:t xml:space="preserve"> </w:t>
            </w:r>
            <w:r w:rsidRPr="00714F67">
              <w:rPr>
                <w:rFonts w:cs="B Yagut" w:hint="cs"/>
                <w:b/>
                <w:bCs/>
                <w:sz w:val="20"/>
                <w:szCs w:val="20"/>
                <w:rtl/>
              </w:rPr>
              <w:t>نشست،</w:t>
            </w:r>
            <w:r w:rsidRPr="00714F67">
              <w:rPr>
                <w:rFonts w:cs="B Yagut"/>
                <w:b/>
                <w:bCs/>
                <w:sz w:val="20"/>
                <w:szCs w:val="20"/>
                <w:rtl/>
              </w:rPr>
              <w:t xml:space="preserve"> </w:t>
            </w:r>
            <w:r w:rsidRPr="00714F67">
              <w:rPr>
                <w:rFonts w:cs="B Yagut" w:hint="cs"/>
                <w:b/>
                <w:bCs/>
                <w:sz w:val="20"/>
                <w:szCs w:val="20"/>
                <w:rtl/>
              </w:rPr>
              <w:t>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درخت،</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دست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راه</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2 </w:t>
            </w:r>
            <w:r w:rsidRPr="00714F67">
              <w:rPr>
                <w:rFonts w:cs="B Yagut" w:hint="cs"/>
                <w:b/>
                <w:bCs/>
                <w:sz w:val="20"/>
                <w:szCs w:val="20"/>
                <w:rtl/>
              </w:rPr>
              <w:t>تا</w:t>
            </w:r>
            <w:r w:rsidRPr="00714F67">
              <w:rPr>
                <w:rFonts w:cs="B Yagut"/>
                <w:b/>
                <w:bCs/>
                <w:sz w:val="20"/>
                <w:szCs w:val="20"/>
                <w:rtl/>
              </w:rPr>
              <w:t xml:space="preserve"> 3 </w:t>
            </w:r>
            <w:r w:rsidRPr="00714F67">
              <w:rPr>
                <w:rFonts w:cs="B Yagut" w:hint="cs"/>
                <w:b/>
                <w:bCs/>
                <w:sz w:val="20"/>
                <w:szCs w:val="20"/>
                <w:rtl/>
              </w:rPr>
              <w:t>روز</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هفته</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w:t>
            </w:r>
          </w:p>
          <w:p w14:paraId="5C81F126"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استخوان</w:t>
            </w:r>
          </w:p>
          <w:p w14:paraId="000D1A39" w14:textId="77777777" w:rsidR="00D85AB8" w:rsidRPr="007F3094" w:rsidRDefault="00D85AB8" w:rsidP="0082067D">
            <w:pPr>
              <w:rPr>
                <w:rFonts w:cs="B Yagut"/>
                <w:b/>
                <w:bCs/>
                <w:sz w:val="20"/>
                <w:szCs w:val="20"/>
                <w:u w:val="single"/>
              </w:rPr>
            </w:pPr>
            <w:r w:rsidRPr="00714F67">
              <w:rPr>
                <w:rFonts w:cs="B Yagut" w:hint="cs"/>
                <w:b/>
                <w:bCs/>
                <w:sz w:val="20"/>
                <w:szCs w:val="20"/>
                <w:rtl/>
              </w:rPr>
              <w:t>میتوانید</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زیر</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تقویت</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استفاده</w:t>
            </w:r>
            <w:r w:rsidRPr="00714F67">
              <w:rPr>
                <w:rFonts w:cs="B Yagut"/>
                <w:b/>
                <w:bCs/>
                <w:sz w:val="20"/>
                <w:szCs w:val="20"/>
                <w:rtl/>
              </w:rPr>
              <w:t xml:space="preserve"> </w:t>
            </w:r>
            <w:r w:rsidRPr="00714F67">
              <w:rPr>
                <w:rFonts w:cs="B Yagut" w:hint="cs"/>
                <w:b/>
                <w:bCs/>
                <w:sz w:val="20"/>
                <w:szCs w:val="20"/>
                <w:rtl/>
              </w:rPr>
              <w:t>کنید</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موانع،</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ژیمناستیک،</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دهند</w:t>
            </w:r>
            <w:r w:rsidRPr="007F3094">
              <w:rPr>
                <w:rFonts w:cs="B Yagut"/>
                <w:b/>
                <w:bCs/>
                <w:sz w:val="20"/>
                <w:szCs w:val="20"/>
                <w:u w:val="single"/>
                <w:rtl/>
              </w:rPr>
              <w:t xml:space="preserve"> .          </w:t>
            </w:r>
          </w:p>
          <w:p w14:paraId="11B3A0E7"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نوجوانان</w:t>
            </w:r>
            <w:r w:rsidRPr="007F3094">
              <w:rPr>
                <w:rFonts w:cs="B Yagut"/>
                <w:b/>
                <w:bCs/>
                <w:sz w:val="20"/>
                <w:szCs w:val="20"/>
                <w:u w:val="single"/>
                <w:rtl/>
              </w:rPr>
              <w:t xml:space="preserve"> </w:t>
            </w:r>
            <w:r w:rsidRPr="007F3094">
              <w:rPr>
                <w:rFonts w:cs="B Yagut" w:hint="cs"/>
                <w:b/>
                <w:bCs/>
                <w:sz w:val="20"/>
                <w:szCs w:val="20"/>
                <w:u w:val="single"/>
                <w:rtl/>
              </w:rPr>
              <w:t xml:space="preserve"> (12 تا 18 سال)</w:t>
            </w:r>
          </w:p>
          <w:p w14:paraId="33306722"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متوسط</w:t>
            </w:r>
          </w:p>
          <w:p w14:paraId="62F140BC" w14:textId="77777777" w:rsidR="00D85AB8" w:rsidRPr="00714F67" w:rsidRDefault="00D85AB8" w:rsidP="0082067D">
            <w:pPr>
              <w:rPr>
                <w:rFonts w:cs="B Yagut"/>
                <w:b/>
                <w:bCs/>
                <w:sz w:val="20"/>
                <w:szCs w:val="20"/>
              </w:rPr>
            </w:pP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اوقات</w:t>
            </w:r>
            <w:r w:rsidRPr="00714F67">
              <w:rPr>
                <w:rFonts w:cs="B Yagut"/>
                <w:b/>
                <w:bCs/>
                <w:sz w:val="20"/>
                <w:szCs w:val="20"/>
                <w:rtl/>
              </w:rPr>
              <w:t xml:space="preserve"> </w:t>
            </w:r>
            <w:r w:rsidRPr="00714F67">
              <w:rPr>
                <w:rFonts w:cs="B Yagut" w:hint="cs"/>
                <w:b/>
                <w:bCs/>
                <w:sz w:val="20"/>
                <w:szCs w:val="20"/>
                <w:rtl/>
              </w:rPr>
              <w:t>فراغت</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جای</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رایانه</w:t>
            </w:r>
            <w:r w:rsidRPr="00714F67">
              <w:rPr>
                <w:rFonts w:cs="B Yagut"/>
                <w:b/>
                <w:bCs/>
                <w:sz w:val="20"/>
                <w:szCs w:val="20"/>
                <w:rtl/>
              </w:rPr>
              <w:t xml:space="preserve"> </w:t>
            </w:r>
            <w:r w:rsidRPr="00714F67">
              <w:rPr>
                <w:rFonts w:cs="B Yagut" w:hint="cs"/>
                <w:b/>
                <w:bCs/>
                <w:sz w:val="20"/>
                <w:szCs w:val="20"/>
                <w:rtl/>
              </w:rPr>
              <w:t>ای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جسمانی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بورد،</w:t>
            </w:r>
            <w:r w:rsidRPr="00714F67">
              <w:rPr>
                <w:rFonts w:cs="B Yagut"/>
                <w:b/>
                <w:bCs/>
                <w:sz w:val="20"/>
                <w:szCs w:val="20"/>
                <w:rtl/>
              </w:rPr>
              <w:t xml:space="preserve"> </w:t>
            </w:r>
            <w:r w:rsidRPr="00714F67">
              <w:rPr>
                <w:rFonts w:cs="B Yagut" w:hint="cs"/>
                <w:b/>
                <w:bCs/>
                <w:sz w:val="20"/>
                <w:szCs w:val="20"/>
                <w:rtl/>
              </w:rPr>
              <w:t>اسکیت،پیاده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سریع،</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ثابت</w:t>
            </w:r>
            <w:r w:rsidRPr="00714F67">
              <w:rPr>
                <w:rFonts w:cs="B Yagut"/>
                <w:b/>
                <w:bCs/>
                <w:sz w:val="20"/>
                <w:szCs w:val="20"/>
                <w:rtl/>
              </w:rPr>
              <w:t xml:space="preserve"> </w:t>
            </w:r>
            <w:r w:rsidRPr="00714F67">
              <w:rPr>
                <w:rFonts w:cs="B Yagut" w:hint="cs"/>
                <w:b/>
                <w:bCs/>
                <w:sz w:val="20"/>
                <w:szCs w:val="20"/>
                <w:rtl/>
              </w:rPr>
              <w:t>یا</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جاده</w:t>
            </w:r>
            <w:r w:rsidRPr="00714F67">
              <w:rPr>
                <w:rFonts w:cs="B Yagut"/>
                <w:b/>
                <w:bCs/>
                <w:sz w:val="20"/>
                <w:szCs w:val="20"/>
                <w:rtl/>
              </w:rPr>
              <w:t xml:space="preserve"> </w:t>
            </w:r>
            <w:r w:rsidRPr="00714F67">
              <w:rPr>
                <w:rFonts w:cs="B Yagut" w:hint="cs"/>
                <w:b/>
                <w:bCs/>
                <w:sz w:val="20"/>
                <w:szCs w:val="20"/>
                <w:rtl/>
              </w:rPr>
              <w:t>) استفاده</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تا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سلامت</w:t>
            </w:r>
            <w:r w:rsidRPr="00714F67">
              <w:rPr>
                <w:rFonts w:cs="B Yagut"/>
                <w:b/>
                <w:bCs/>
                <w:sz w:val="20"/>
                <w:szCs w:val="20"/>
                <w:rtl/>
              </w:rPr>
              <w:t xml:space="preserve"> </w:t>
            </w:r>
            <w:r w:rsidRPr="00714F67">
              <w:rPr>
                <w:rFonts w:cs="B Yagut" w:hint="cs"/>
                <w:b/>
                <w:bCs/>
                <w:sz w:val="20"/>
                <w:szCs w:val="20"/>
                <w:rtl/>
              </w:rPr>
              <w:t>نوجوان</w:t>
            </w:r>
            <w:r w:rsidRPr="00714F67">
              <w:rPr>
                <w:rFonts w:cs="B Yagut"/>
                <w:b/>
                <w:bCs/>
                <w:sz w:val="20"/>
                <w:szCs w:val="20"/>
                <w:rtl/>
              </w:rPr>
              <w:t xml:space="preserve"> </w:t>
            </w:r>
            <w:r w:rsidRPr="00714F67">
              <w:rPr>
                <w:rFonts w:cs="B Yagut" w:hint="cs"/>
                <w:b/>
                <w:bCs/>
                <w:sz w:val="20"/>
                <w:szCs w:val="20"/>
                <w:rtl/>
              </w:rPr>
              <w:t>کمک</w:t>
            </w:r>
            <w:r w:rsidRPr="00714F67">
              <w:rPr>
                <w:rFonts w:cs="B Yagut"/>
                <w:b/>
                <w:bCs/>
                <w:sz w:val="20"/>
                <w:szCs w:val="20"/>
                <w:rtl/>
              </w:rPr>
              <w:t xml:space="preserve"> </w:t>
            </w:r>
            <w:r w:rsidRPr="00714F67">
              <w:rPr>
                <w:rFonts w:cs="B Yagut" w:hint="cs"/>
                <w:b/>
                <w:bCs/>
                <w:sz w:val="20"/>
                <w:szCs w:val="20"/>
                <w:rtl/>
              </w:rPr>
              <w:t>نماید</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توانید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نیاز</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پرتاب</w:t>
            </w:r>
            <w:r w:rsidRPr="00714F67">
              <w:rPr>
                <w:rFonts w:cs="B Yagut"/>
                <w:b/>
                <w:bCs/>
                <w:sz w:val="20"/>
                <w:szCs w:val="20"/>
                <w:rtl/>
              </w:rPr>
              <w:t xml:space="preserve"> </w:t>
            </w:r>
            <w:r w:rsidRPr="00714F67">
              <w:rPr>
                <w:rFonts w:cs="B Yagut" w:hint="cs"/>
                <w:b/>
                <w:bCs/>
                <w:sz w:val="20"/>
                <w:szCs w:val="20"/>
                <w:rtl/>
              </w:rPr>
              <w:t>دارد</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هندبال</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همراه</w:t>
            </w:r>
            <w:r w:rsidRPr="00714F67">
              <w:rPr>
                <w:rFonts w:cs="B Yagut"/>
                <w:b/>
                <w:bCs/>
                <w:sz w:val="20"/>
                <w:szCs w:val="20"/>
                <w:rtl/>
              </w:rPr>
              <w:t xml:space="preserve"> </w:t>
            </w:r>
            <w:r w:rsidRPr="00714F67">
              <w:rPr>
                <w:rFonts w:cs="B Yagut" w:hint="cs"/>
                <w:b/>
                <w:bCs/>
                <w:sz w:val="20"/>
                <w:szCs w:val="20"/>
                <w:rtl/>
              </w:rPr>
              <w:t>همسالان</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توصیه</w:t>
            </w:r>
            <w:r w:rsidRPr="00714F67">
              <w:rPr>
                <w:rFonts w:cs="B Yagut"/>
                <w:b/>
                <w:bCs/>
                <w:sz w:val="20"/>
                <w:szCs w:val="20"/>
                <w:rtl/>
              </w:rPr>
              <w:t xml:space="preserve"> </w:t>
            </w:r>
            <w:r w:rsidRPr="00714F67">
              <w:rPr>
                <w:rFonts w:cs="B Yagut" w:hint="cs"/>
                <w:b/>
                <w:bCs/>
                <w:sz w:val="20"/>
                <w:szCs w:val="20"/>
                <w:rtl/>
              </w:rPr>
              <w:t>کنید</w:t>
            </w:r>
            <w:r w:rsidRPr="00714F67">
              <w:rPr>
                <w:rFonts w:cs="B Yagut"/>
                <w:b/>
                <w:bCs/>
                <w:sz w:val="20"/>
                <w:szCs w:val="20"/>
                <w:rtl/>
              </w:rPr>
              <w:t>.</w:t>
            </w:r>
          </w:p>
          <w:p w14:paraId="5C4D5B90"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زیاد</w:t>
            </w:r>
          </w:p>
          <w:p w14:paraId="1EBE9967" w14:textId="77777777" w:rsidR="00D85AB8" w:rsidRPr="00714F67" w:rsidRDefault="00D85AB8" w:rsidP="0082067D">
            <w:pPr>
              <w:rPr>
                <w:rFonts w:cs="B Yagut"/>
                <w:b/>
                <w:bCs/>
                <w:sz w:val="20"/>
                <w:szCs w:val="20"/>
              </w:rPr>
            </w:pP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ساعاتی</w:t>
            </w:r>
            <w:r w:rsidRPr="00714F67">
              <w:rPr>
                <w:rFonts w:cs="B Yagut"/>
                <w:b/>
                <w:bCs/>
                <w:sz w:val="20"/>
                <w:szCs w:val="20"/>
                <w:rtl/>
              </w:rPr>
              <w:t xml:space="preserve"> </w:t>
            </w:r>
            <w:r w:rsidRPr="00714F67">
              <w:rPr>
                <w:rFonts w:cs="B Yagut" w:hint="cs"/>
                <w:b/>
                <w:bCs/>
                <w:sz w:val="20"/>
                <w:szCs w:val="20"/>
                <w:rtl/>
              </w:rPr>
              <w:t>ازر</w:t>
            </w:r>
            <w:r w:rsidRPr="00714F67">
              <w:rPr>
                <w:rFonts w:cs="B Yagut"/>
                <w:b/>
                <w:bCs/>
                <w:sz w:val="20"/>
                <w:szCs w:val="20"/>
                <w:rtl/>
              </w:rPr>
              <w:t xml:space="preserve"> </w:t>
            </w:r>
            <w:r w:rsidRPr="00714F67">
              <w:rPr>
                <w:rFonts w:cs="B Yagut" w:hint="cs"/>
                <w:b/>
                <w:bCs/>
                <w:sz w:val="20"/>
                <w:szCs w:val="20"/>
                <w:rtl/>
              </w:rPr>
              <w:t>وز</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تعقیب</w:t>
            </w:r>
            <w:r w:rsidRPr="00714F67">
              <w:rPr>
                <w:rFonts w:cs="B Yagut"/>
                <w:b/>
                <w:bCs/>
                <w:sz w:val="20"/>
                <w:szCs w:val="20"/>
                <w:rtl/>
              </w:rPr>
              <w:t xml:space="preserve"> </w:t>
            </w:r>
            <w:r w:rsidRPr="00714F67">
              <w:rPr>
                <w:rFonts w:cs="B Yagut" w:hint="cs"/>
                <w:b/>
                <w:bCs/>
                <w:sz w:val="20"/>
                <w:szCs w:val="20"/>
                <w:rtl/>
              </w:rPr>
              <w:t>گریز،</w:t>
            </w:r>
            <w:r w:rsidRPr="00714F67">
              <w:rPr>
                <w:rFonts w:cs="B Yagut"/>
                <w:b/>
                <w:bCs/>
                <w:sz w:val="20"/>
                <w:szCs w:val="20"/>
                <w:rtl/>
              </w:rPr>
              <w:t xml:space="preserve"> </w:t>
            </w:r>
            <w:r w:rsidRPr="00714F67">
              <w:rPr>
                <w:rFonts w:cs="B Yagut" w:hint="cs"/>
                <w:b/>
                <w:bCs/>
                <w:sz w:val="20"/>
                <w:szCs w:val="20"/>
                <w:rtl/>
              </w:rPr>
              <w:t>فوتبال،دوچرخه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هنرهای</w:t>
            </w:r>
            <w:r w:rsidRPr="00714F67">
              <w:rPr>
                <w:rFonts w:cs="B Yagut"/>
                <w:b/>
                <w:bCs/>
                <w:sz w:val="20"/>
                <w:szCs w:val="20"/>
                <w:rtl/>
              </w:rPr>
              <w:t xml:space="preserve"> </w:t>
            </w:r>
            <w:r w:rsidRPr="00714F67">
              <w:rPr>
                <w:rFonts w:cs="B Yagut" w:hint="cs"/>
                <w:b/>
                <w:bCs/>
                <w:sz w:val="20"/>
                <w:szCs w:val="20"/>
                <w:rtl/>
              </w:rPr>
              <w:t>رزمی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کاراته،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گروهی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فوتبال</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شنا،</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دو</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میدانی</w:t>
            </w:r>
            <w:r w:rsidRPr="00714F67">
              <w:rPr>
                <w:rFonts w:cs="B Yagut"/>
                <w:b/>
                <w:bCs/>
                <w:sz w:val="20"/>
                <w:szCs w:val="20"/>
                <w:rtl/>
              </w:rPr>
              <w:t xml:space="preserve">  </w:t>
            </w:r>
            <w:r w:rsidRPr="00714F67">
              <w:rPr>
                <w:rFonts w:cs="B Yagut" w:hint="cs"/>
                <w:b/>
                <w:bCs/>
                <w:sz w:val="20"/>
                <w:szCs w:val="20"/>
                <w:rtl/>
              </w:rPr>
              <w:t>اختصاص</w:t>
            </w:r>
            <w:r w:rsidRPr="00714F67">
              <w:rPr>
                <w:rFonts w:cs="B Yagut"/>
                <w:b/>
                <w:bCs/>
                <w:sz w:val="20"/>
                <w:szCs w:val="20"/>
                <w:rtl/>
              </w:rPr>
              <w:t xml:space="preserve"> </w:t>
            </w:r>
            <w:r w:rsidRPr="00714F67">
              <w:rPr>
                <w:rFonts w:cs="B Yagut" w:hint="cs"/>
                <w:b/>
                <w:bCs/>
                <w:sz w:val="20"/>
                <w:szCs w:val="20"/>
                <w:rtl/>
              </w:rPr>
              <w:t>دهند</w:t>
            </w:r>
            <w:r w:rsidRPr="00714F67">
              <w:rPr>
                <w:rFonts w:cs="B Yagut"/>
                <w:b/>
                <w:bCs/>
                <w:sz w:val="20"/>
                <w:szCs w:val="20"/>
                <w:rtl/>
              </w:rPr>
              <w:t>.</w:t>
            </w:r>
          </w:p>
          <w:p w14:paraId="110FC216"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قدرتی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عضلات</w:t>
            </w:r>
            <w:r w:rsidRPr="007F3094">
              <w:rPr>
                <w:rFonts w:cs="B Yagut"/>
                <w:b/>
                <w:bCs/>
                <w:sz w:val="20"/>
                <w:szCs w:val="20"/>
                <w:u w:val="single"/>
                <w:rtl/>
              </w:rPr>
              <w:t xml:space="preserve"> </w:t>
            </w:r>
          </w:p>
          <w:p w14:paraId="24958C47" w14:textId="77777777" w:rsidR="00D85AB8" w:rsidRPr="00714F67" w:rsidRDefault="00D85AB8" w:rsidP="0082067D">
            <w:pPr>
              <w:rPr>
                <w:rFonts w:cs="B Yagut"/>
                <w:b/>
                <w:bCs/>
                <w:sz w:val="20"/>
                <w:szCs w:val="20"/>
              </w:rPr>
            </w:pPr>
            <w:r w:rsidRPr="007F3094">
              <w:rPr>
                <w:rFonts w:cs="B Yagut"/>
                <w:b/>
                <w:bCs/>
                <w:sz w:val="20"/>
                <w:szCs w:val="20"/>
                <w:u w:val="single"/>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قدرت</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توده</w:t>
            </w:r>
            <w:r w:rsidRPr="00714F67">
              <w:rPr>
                <w:rFonts w:cs="B Yagut"/>
                <w:b/>
                <w:bCs/>
                <w:sz w:val="20"/>
                <w:szCs w:val="20"/>
                <w:rtl/>
              </w:rPr>
              <w:t xml:space="preserve"> </w:t>
            </w:r>
            <w:r w:rsidRPr="00714F67">
              <w:rPr>
                <w:rFonts w:cs="B Yagut" w:hint="cs"/>
                <w:b/>
                <w:bCs/>
                <w:sz w:val="20"/>
                <w:szCs w:val="20"/>
                <w:rtl/>
              </w:rPr>
              <w:t>عضلانی</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ساعاتی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هفته</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سینه</w:t>
            </w:r>
            <w:r w:rsidRPr="00714F67">
              <w:rPr>
                <w:rFonts w:cs="B Yagut"/>
                <w:b/>
                <w:bCs/>
                <w:sz w:val="20"/>
                <w:szCs w:val="20"/>
                <w:rtl/>
              </w:rPr>
              <w:t xml:space="preserve"> </w:t>
            </w:r>
            <w:r w:rsidRPr="00714F67">
              <w:rPr>
                <w:rFonts w:cs="B Yagut" w:hint="cs"/>
                <w:b/>
                <w:bCs/>
                <w:sz w:val="20"/>
                <w:szCs w:val="20"/>
                <w:rtl/>
              </w:rPr>
              <w:t>خیز</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دراز</w:t>
            </w:r>
            <w:r w:rsidRPr="00714F67">
              <w:rPr>
                <w:rFonts w:cs="B Yagut"/>
                <w:b/>
                <w:bCs/>
                <w:sz w:val="20"/>
                <w:szCs w:val="20"/>
                <w:rtl/>
              </w:rPr>
              <w:t xml:space="preserve"> </w:t>
            </w:r>
            <w:r w:rsidRPr="00714F67">
              <w:rPr>
                <w:rFonts w:cs="B Yagut" w:hint="cs"/>
                <w:b/>
                <w:bCs/>
                <w:sz w:val="20"/>
                <w:szCs w:val="20"/>
                <w:rtl/>
              </w:rPr>
              <w:t>نشست،</w:t>
            </w:r>
            <w:r w:rsidRPr="00714F67">
              <w:rPr>
                <w:rFonts w:cs="B Yagut"/>
                <w:b/>
                <w:bCs/>
                <w:sz w:val="20"/>
                <w:szCs w:val="20"/>
                <w:rtl/>
              </w:rPr>
              <w:t xml:space="preserve"> </w:t>
            </w:r>
            <w:r w:rsidRPr="00714F67">
              <w:rPr>
                <w:rFonts w:cs="B Yagut" w:hint="cs"/>
                <w:b/>
                <w:bCs/>
                <w:sz w:val="20"/>
                <w:szCs w:val="20"/>
                <w:rtl/>
              </w:rPr>
              <w:t>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درخت،</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دست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راه</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تمرینات</w:t>
            </w:r>
            <w:r w:rsidRPr="00714F67">
              <w:rPr>
                <w:rFonts w:cs="B Yagut"/>
                <w:b/>
                <w:bCs/>
                <w:sz w:val="20"/>
                <w:szCs w:val="20"/>
                <w:rtl/>
              </w:rPr>
              <w:t xml:space="preserve"> </w:t>
            </w:r>
            <w:r w:rsidRPr="00714F67">
              <w:rPr>
                <w:rFonts w:cs="B Yagut" w:hint="cs"/>
                <w:b/>
                <w:bCs/>
                <w:sz w:val="20"/>
                <w:szCs w:val="20"/>
                <w:rtl/>
              </w:rPr>
              <w:t>با</w:t>
            </w:r>
            <w:r w:rsidRPr="00714F67">
              <w:rPr>
                <w:rFonts w:cs="B Yagut"/>
                <w:b/>
                <w:bCs/>
                <w:sz w:val="20"/>
                <w:szCs w:val="20"/>
                <w:rtl/>
              </w:rPr>
              <w:t xml:space="preserve"> </w:t>
            </w:r>
            <w:r w:rsidRPr="00714F67">
              <w:rPr>
                <w:rFonts w:cs="B Yagut" w:hint="cs"/>
                <w:b/>
                <w:bCs/>
                <w:sz w:val="20"/>
                <w:szCs w:val="20"/>
                <w:rtl/>
              </w:rPr>
              <w:t>باند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کش</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وسایل</w:t>
            </w:r>
            <w:r w:rsidRPr="00714F67">
              <w:rPr>
                <w:rFonts w:cs="B Yagut"/>
                <w:b/>
                <w:bCs/>
                <w:sz w:val="20"/>
                <w:szCs w:val="20"/>
                <w:rtl/>
              </w:rPr>
              <w:t xml:space="preserve"> </w:t>
            </w:r>
            <w:r w:rsidRPr="00714F67">
              <w:rPr>
                <w:rFonts w:cs="B Yagut" w:hint="cs"/>
                <w:b/>
                <w:bCs/>
                <w:sz w:val="20"/>
                <w:szCs w:val="20"/>
                <w:rtl/>
              </w:rPr>
              <w:t>بدنسازی</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استفاده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وزن</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دستی،بالا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دیوار</w:t>
            </w:r>
            <w:r w:rsidRPr="00714F67">
              <w:rPr>
                <w:rFonts w:cs="B Yagut"/>
                <w:b/>
                <w:bCs/>
                <w:sz w:val="20"/>
                <w:szCs w:val="20"/>
                <w:rtl/>
              </w:rPr>
              <w:t xml:space="preserve"> </w:t>
            </w:r>
            <w:r w:rsidRPr="00714F67">
              <w:rPr>
                <w:rFonts w:cs="B Yagut" w:hint="cs"/>
                <w:b/>
                <w:bCs/>
                <w:sz w:val="20"/>
                <w:szCs w:val="20"/>
                <w:rtl/>
              </w:rPr>
              <w:t>اختصاص</w:t>
            </w:r>
            <w:r w:rsidRPr="00714F67">
              <w:rPr>
                <w:rFonts w:cs="B Yagut"/>
                <w:b/>
                <w:bCs/>
                <w:sz w:val="20"/>
                <w:szCs w:val="20"/>
                <w:rtl/>
              </w:rPr>
              <w:t xml:space="preserve"> </w:t>
            </w:r>
            <w:r w:rsidRPr="00714F67">
              <w:rPr>
                <w:rFonts w:cs="B Yagut" w:hint="cs"/>
                <w:b/>
                <w:bCs/>
                <w:sz w:val="20"/>
                <w:szCs w:val="20"/>
                <w:rtl/>
              </w:rPr>
              <w:t>دهند</w:t>
            </w:r>
            <w:r w:rsidRPr="00714F67">
              <w:rPr>
                <w:rFonts w:cs="B Yagut"/>
                <w:b/>
                <w:bCs/>
                <w:sz w:val="20"/>
                <w:szCs w:val="20"/>
                <w:rtl/>
              </w:rPr>
              <w:t xml:space="preserve">. </w:t>
            </w:r>
          </w:p>
          <w:p w14:paraId="183341CF" w14:textId="77777777" w:rsidR="00D85AB8" w:rsidRPr="00714F67" w:rsidRDefault="00D85AB8" w:rsidP="0082067D">
            <w:pPr>
              <w:rPr>
                <w:rFonts w:cs="B Yagut"/>
                <w:b/>
                <w:bCs/>
                <w:sz w:val="20"/>
                <w:szCs w:val="20"/>
              </w:rPr>
            </w:pPr>
          </w:p>
          <w:p w14:paraId="017056A7"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استخوان</w:t>
            </w:r>
          </w:p>
          <w:p w14:paraId="4DB8FDD6" w14:textId="77777777" w:rsidR="00D85AB8" w:rsidRPr="007F3094" w:rsidRDefault="00D85AB8" w:rsidP="0082067D">
            <w:pPr>
              <w:rPr>
                <w:rFonts w:cs="B Yagut"/>
                <w:b/>
                <w:bCs/>
                <w:sz w:val="20"/>
                <w:szCs w:val="20"/>
                <w:u w:val="single"/>
              </w:rPr>
            </w:pP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ورزش</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موانع،</w:t>
            </w:r>
            <w:r w:rsidRPr="00714F67">
              <w:rPr>
                <w:rFonts w:cs="B Yagut"/>
                <w:b/>
                <w:bCs/>
                <w:sz w:val="20"/>
                <w:szCs w:val="20"/>
                <w:rtl/>
              </w:rPr>
              <w:t xml:space="preserve"> </w:t>
            </w:r>
            <w:r w:rsidRPr="00714F67">
              <w:rPr>
                <w:rFonts w:cs="B Yagut" w:hint="cs"/>
                <w:b/>
                <w:bCs/>
                <w:sz w:val="20"/>
                <w:szCs w:val="20"/>
                <w:rtl/>
              </w:rPr>
              <w:t>ژیمناستیک،</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تقویت</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برنامه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روزانه</w:t>
            </w:r>
            <w:r w:rsidRPr="00714F67">
              <w:rPr>
                <w:rFonts w:cs="B Yagut"/>
                <w:b/>
                <w:bCs/>
                <w:sz w:val="20"/>
                <w:szCs w:val="20"/>
                <w:rtl/>
              </w:rPr>
              <w:t xml:space="preserve"> </w:t>
            </w:r>
            <w:r w:rsidRPr="00714F67">
              <w:rPr>
                <w:rFonts w:cs="B Yagut" w:hint="cs"/>
                <w:b/>
                <w:bCs/>
                <w:sz w:val="20"/>
                <w:szCs w:val="20"/>
                <w:rtl/>
              </w:rPr>
              <w:t>خود</w:t>
            </w:r>
            <w:r w:rsidRPr="00714F67">
              <w:rPr>
                <w:rFonts w:cs="B Yagut"/>
                <w:b/>
                <w:bCs/>
                <w:sz w:val="20"/>
                <w:szCs w:val="20"/>
                <w:rtl/>
              </w:rPr>
              <w:t xml:space="preserve"> </w:t>
            </w:r>
            <w:r w:rsidRPr="00714F67">
              <w:rPr>
                <w:rFonts w:cs="B Yagut" w:hint="cs"/>
                <w:b/>
                <w:bCs/>
                <w:sz w:val="20"/>
                <w:szCs w:val="20"/>
                <w:rtl/>
              </w:rPr>
              <w:t>داشته</w:t>
            </w:r>
            <w:r w:rsidRPr="00714F67">
              <w:rPr>
                <w:rFonts w:cs="B Yagut"/>
                <w:b/>
                <w:bCs/>
                <w:sz w:val="20"/>
                <w:szCs w:val="20"/>
                <w:rtl/>
              </w:rPr>
              <w:t xml:space="preserve"> </w:t>
            </w:r>
            <w:r w:rsidRPr="00714F67">
              <w:rPr>
                <w:rFonts w:cs="B Yagut" w:hint="cs"/>
                <w:b/>
                <w:bCs/>
                <w:sz w:val="20"/>
                <w:szCs w:val="20"/>
                <w:rtl/>
              </w:rPr>
              <w:t>باشد</w:t>
            </w:r>
            <w:r w:rsidRPr="007F3094">
              <w:rPr>
                <w:rFonts w:cs="B Yagut"/>
                <w:b/>
                <w:bCs/>
                <w:sz w:val="20"/>
                <w:szCs w:val="20"/>
                <w:u w:val="single"/>
                <w:rtl/>
              </w:rPr>
              <w:t>.</w:t>
            </w:r>
          </w:p>
          <w:p w14:paraId="4CEEEB49" w14:textId="77777777" w:rsidR="00D85AB8" w:rsidRPr="007F3094" w:rsidRDefault="00D85AB8" w:rsidP="0082067D">
            <w:pPr>
              <w:pStyle w:val="NoSpacing"/>
              <w:bidi/>
              <w:jc w:val="both"/>
              <w:rPr>
                <w:rFonts w:cs="B Yagut"/>
                <w:b/>
                <w:bCs/>
                <w:rtl/>
              </w:rPr>
            </w:pPr>
            <w:r w:rsidRPr="007F3094">
              <w:rPr>
                <w:rFonts w:cs="B Yagut" w:hint="cs"/>
                <w:b/>
                <w:bCs/>
                <w:rtl/>
              </w:rPr>
              <w:t>فعالیت بدنی</w:t>
            </w:r>
          </w:p>
          <w:p w14:paraId="04C52E15"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 فعاليت بدنی به حركاتي از بدن گفته مي شود كه به وسيله انقباض عضلات اسكلتي ايجاد و باعث مي شود مصرف انرژي به بالاتر از سطح پايه برسد. همچنين فعاليت بدنی به هر فعاليتی كه با استفاده از يك گروه يا چند گروه عضلات بزرگ ايجاد و باعث افزايش ضربان قلب و افزايش ميزان مصرف انرژي مي شود اطلاق مي گردد كه در عين حال يك عامل مهم در تعادل انرژي نيز هست. </w:t>
            </w:r>
          </w:p>
          <w:p w14:paraId="1B8597F3"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جسمي از لحاظ شدت به سه درجه کم، متوسط، شدید بر اساس واحد </w:t>
            </w:r>
            <w:r w:rsidRPr="007F3094">
              <w:rPr>
                <w:rFonts w:cs="B Yagut"/>
                <w:b/>
                <w:bCs/>
                <w:sz w:val="20"/>
                <w:szCs w:val="20"/>
              </w:rPr>
              <w:t>MET</w:t>
            </w:r>
            <w:r w:rsidRPr="007F3094">
              <w:rPr>
                <w:rFonts w:cs="B Yagut" w:hint="cs"/>
                <w:b/>
                <w:bCs/>
                <w:sz w:val="20"/>
                <w:szCs w:val="20"/>
                <w:rtl/>
              </w:rPr>
              <w:t xml:space="preserve"> يا معادل متابليكي تقسيم مي شود.</w:t>
            </w:r>
          </w:p>
          <w:p w14:paraId="6F230138"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w:t>
            </w:r>
            <w:r w:rsidRPr="007F3094">
              <w:rPr>
                <w:rFonts w:cs="B Yagut"/>
                <w:b/>
                <w:bCs/>
                <w:sz w:val="20"/>
                <w:szCs w:val="20"/>
              </w:rPr>
              <w:t>MET</w:t>
            </w:r>
            <w:r w:rsidRPr="007F3094">
              <w:rPr>
                <w:rFonts w:cs="B Yagut" w:hint="cs"/>
                <w:b/>
                <w:bCs/>
                <w:sz w:val="20"/>
                <w:szCs w:val="20"/>
                <w:rtl/>
              </w:rPr>
              <w:t xml:space="preserve"> واحدي است كه براي تخمين خرج متابليكي (مصرف اكسيژن) هر فعاليت فيزيكي به كار برده مي شود.  يك </w:t>
            </w:r>
            <w:r w:rsidRPr="007F3094">
              <w:rPr>
                <w:rFonts w:cs="B Yagut"/>
                <w:b/>
                <w:bCs/>
                <w:sz w:val="20"/>
                <w:szCs w:val="20"/>
              </w:rPr>
              <w:t>MET</w:t>
            </w:r>
            <w:r w:rsidRPr="007F3094">
              <w:rPr>
                <w:rFonts w:cs="B Yagut" w:hint="cs"/>
                <w:b/>
                <w:bCs/>
                <w:sz w:val="20"/>
                <w:szCs w:val="20"/>
                <w:rtl/>
              </w:rPr>
              <w:t xml:space="preserve"> برابر است با انرژي پايه در زمان استراحت براي مصرف</w:t>
            </w:r>
            <w:r w:rsidRPr="007F3094">
              <w:rPr>
                <w:rFonts w:cs="B Yagut"/>
                <w:b/>
                <w:bCs/>
                <w:sz w:val="20"/>
                <w:szCs w:val="20"/>
              </w:rPr>
              <w:t xml:space="preserve"> </w:t>
            </w:r>
            <w:r w:rsidRPr="007F3094">
              <w:rPr>
                <w:rFonts w:cs="B Yagut" w:hint="cs"/>
                <w:b/>
                <w:bCs/>
                <w:sz w:val="20"/>
                <w:szCs w:val="20"/>
                <w:rtl/>
              </w:rPr>
              <w:t>5/3 سي سي اكسيژن به ازاي هر كيلوگرم وزن بدن در دقيقه كه بيانگر ميزان تقريبي مصرف اكسيژن يك فرد بزرگسال در حالت نشسته است.</w:t>
            </w:r>
          </w:p>
          <w:p w14:paraId="2CF2A72C"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lastRenderedPageBreak/>
              <w:sym w:font="Wingdings" w:char="F076"/>
            </w:r>
            <w:r w:rsidRPr="007F3094">
              <w:rPr>
                <w:rFonts w:cs="B Yagut" w:hint="cs"/>
                <w:b/>
                <w:bCs/>
                <w:sz w:val="20"/>
                <w:szCs w:val="20"/>
                <w:rtl/>
              </w:rPr>
              <w:t xml:space="preserve"> فعاليت با شدت كم به فعاليت جسمي با شدت كم تر از </w:t>
            </w:r>
            <w:r w:rsidRPr="007F3094">
              <w:rPr>
                <w:rFonts w:cs="B Yagut"/>
                <w:b/>
                <w:bCs/>
                <w:sz w:val="20"/>
                <w:szCs w:val="20"/>
              </w:rPr>
              <w:t>METs</w:t>
            </w:r>
            <w:r w:rsidRPr="007F3094">
              <w:rPr>
                <w:rFonts w:cs="B Yagut" w:hint="cs"/>
                <w:b/>
                <w:bCs/>
                <w:sz w:val="20"/>
                <w:szCs w:val="20"/>
                <w:rtl/>
              </w:rPr>
              <w:t xml:space="preserve"> 3</w:t>
            </w:r>
            <w:r w:rsidRPr="007F3094">
              <w:rPr>
                <w:rFonts w:cs="B Yagut"/>
                <w:b/>
                <w:bCs/>
                <w:sz w:val="20"/>
                <w:szCs w:val="20"/>
              </w:rPr>
              <w:t xml:space="preserve"> </w:t>
            </w:r>
            <w:r w:rsidRPr="007F3094">
              <w:rPr>
                <w:rFonts w:cs="B Yagut" w:hint="cs"/>
                <w:b/>
                <w:bCs/>
                <w:sz w:val="20"/>
                <w:szCs w:val="20"/>
                <w:rtl/>
              </w:rPr>
              <w:t>از قبيل نشستن، تماشاي تلويزيون و كار با رايانه اطلاق مي شود.</w:t>
            </w:r>
          </w:p>
          <w:p w14:paraId="74041720"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جسمي با شدت متوسط شامل فعاليتي است كه شدت آن معادل </w:t>
            </w:r>
            <w:r w:rsidRPr="007F3094">
              <w:rPr>
                <w:rFonts w:cs="B Yagut"/>
                <w:b/>
                <w:bCs/>
                <w:sz w:val="20"/>
                <w:szCs w:val="20"/>
              </w:rPr>
              <w:t>METs</w:t>
            </w:r>
            <w:r w:rsidRPr="007F3094">
              <w:rPr>
                <w:rFonts w:cs="B Yagut" w:hint="cs"/>
                <w:b/>
                <w:bCs/>
                <w:sz w:val="20"/>
                <w:szCs w:val="20"/>
                <w:rtl/>
              </w:rPr>
              <w:t xml:space="preserve"> 6-3 باشد. دوچرخه سواري تفريحي، شنا با سرعت متوسط، پياده روي كند، نظافت عمومي در خانه يا چمن زدن جزء فعاليت هاي فيزيكي با شدت متوسط است.</w:t>
            </w:r>
          </w:p>
          <w:p w14:paraId="5BF82627"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شديد از قبيل دو، تمرين در كلاس ورزش، شدتي بيش از </w:t>
            </w:r>
            <w:r w:rsidRPr="007F3094">
              <w:rPr>
                <w:rFonts w:cs="B Yagut"/>
                <w:b/>
                <w:bCs/>
                <w:sz w:val="20"/>
                <w:szCs w:val="20"/>
              </w:rPr>
              <w:t>METs</w:t>
            </w:r>
            <w:r w:rsidRPr="007F3094">
              <w:rPr>
                <w:rFonts w:cs="B Yagut" w:hint="cs"/>
                <w:b/>
                <w:bCs/>
                <w:sz w:val="20"/>
                <w:szCs w:val="20"/>
                <w:rtl/>
              </w:rPr>
              <w:t xml:space="preserve"> 6 دارد.</w:t>
            </w:r>
          </w:p>
          <w:p w14:paraId="59DC8600"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 ورزش نوعي فعاليت جسمي برنامه ريزي و سازمان دهي شده است كه حركات تكراري و هدفمند آن به منظور بهبود يا نگه داري يك يا چند جزء از تناسب فيزيكي انجام مي شود.</w:t>
            </w:r>
          </w:p>
          <w:p w14:paraId="7C0D940D"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تناسب فيزيكي عبارت است از توانايي انجام دادن فعاليت هاي روزانه با نيرومندي و انرژي كافي و بدون احساس خستگي، توام با انرژي فراوان و اوقات فراغت لذت بخش.</w:t>
            </w:r>
          </w:p>
        </w:tc>
      </w:tr>
    </w:tbl>
    <w:p w14:paraId="7CFC5BEF" w14:textId="77777777" w:rsidR="00D85AB8" w:rsidRPr="007F3094" w:rsidRDefault="00D85AB8" w:rsidP="00EB453A">
      <w:pPr>
        <w:jc w:val="center"/>
        <w:rPr>
          <w:rFonts w:cs="B Titr"/>
          <w:b/>
          <w:bCs/>
          <w:sz w:val="40"/>
          <w:szCs w:val="40"/>
          <w:rtl/>
        </w:rPr>
      </w:pPr>
    </w:p>
    <w:p w14:paraId="785FCBB8" w14:textId="77777777" w:rsidR="00D85AB8" w:rsidRPr="007F3094" w:rsidRDefault="00D85AB8" w:rsidP="00D85AB8">
      <w:pPr>
        <w:jc w:val="center"/>
        <w:rPr>
          <w:rFonts w:cs="B Yagut"/>
          <w:b/>
          <w:bCs/>
          <w:sz w:val="36"/>
          <w:szCs w:val="36"/>
          <w:rtl/>
        </w:rPr>
      </w:pPr>
      <w:r w:rsidRPr="007F3094">
        <w:rPr>
          <w:rFonts w:cs="B Yagut" w:hint="cs"/>
          <w:b/>
          <w:bCs/>
          <w:sz w:val="36"/>
          <w:szCs w:val="36"/>
          <w:rtl/>
        </w:rPr>
        <w:t>فعالیت</w:t>
      </w:r>
      <w:r w:rsidRPr="007F3094">
        <w:rPr>
          <w:rFonts w:cs="B Yagut"/>
          <w:b/>
          <w:bCs/>
          <w:sz w:val="36"/>
          <w:szCs w:val="36"/>
          <w:rtl/>
        </w:rPr>
        <w:t xml:space="preserve"> </w:t>
      </w:r>
      <w:r w:rsidRPr="007F3094">
        <w:rPr>
          <w:rFonts w:cs="B Yagut" w:hint="cs"/>
          <w:b/>
          <w:bCs/>
          <w:sz w:val="36"/>
          <w:szCs w:val="36"/>
          <w:rtl/>
        </w:rPr>
        <w:t>بدنی</w:t>
      </w:r>
      <w:r w:rsidRPr="007F3094">
        <w:rPr>
          <w:rFonts w:cs="B Yagut"/>
          <w:b/>
          <w:bCs/>
          <w:sz w:val="36"/>
          <w:szCs w:val="36"/>
          <w:rtl/>
        </w:rPr>
        <w:t xml:space="preserve"> </w:t>
      </w:r>
      <w:r w:rsidRPr="007F3094">
        <w:rPr>
          <w:rFonts w:cs="B Yagut" w:hint="cs"/>
          <w:b/>
          <w:bCs/>
          <w:sz w:val="36"/>
          <w:szCs w:val="36"/>
          <w:rtl/>
        </w:rPr>
        <w:t>برای</w:t>
      </w:r>
      <w:r w:rsidRPr="007F3094">
        <w:rPr>
          <w:rFonts w:cs="B Yagut"/>
          <w:b/>
          <w:bCs/>
          <w:sz w:val="36"/>
          <w:szCs w:val="36"/>
          <w:rtl/>
        </w:rPr>
        <w:t xml:space="preserve"> </w:t>
      </w:r>
      <w:r w:rsidRPr="007F3094">
        <w:rPr>
          <w:rFonts w:cs="B Yagut" w:hint="cs"/>
          <w:b/>
          <w:bCs/>
          <w:sz w:val="36"/>
          <w:szCs w:val="36"/>
          <w:rtl/>
        </w:rPr>
        <w:t>کودکان و نوجوانان</w:t>
      </w:r>
      <w:r w:rsidRPr="007F3094">
        <w:rPr>
          <w:rFonts w:cs="B Yagut"/>
          <w:b/>
          <w:bCs/>
          <w:sz w:val="36"/>
          <w:szCs w:val="36"/>
          <w:rtl/>
        </w:rPr>
        <w:t xml:space="preserve"> </w:t>
      </w:r>
      <w:r w:rsidRPr="007F3094">
        <w:rPr>
          <w:rFonts w:cs="B Yagut" w:hint="cs"/>
          <w:b/>
          <w:bCs/>
          <w:sz w:val="36"/>
          <w:szCs w:val="36"/>
          <w:rtl/>
        </w:rPr>
        <w:t>مبتلا</w:t>
      </w:r>
      <w:r w:rsidRPr="007F3094">
        <w:rPr>
          <w:rFonts w:cs="B Yagut"/>
          <w:b/>
          <w:bCs/>
          <w:sz w:val="36"/>
          <w:szCs w:val="36"/>
          <w:rtl/>
        </w:rPr>
        <w:t xml:space="preserve"> </w:t>
      </w:r>
      <w:r w:rsidRPr="007F3094">
        <w:rPr>
          <w:rFonts w:cs="B Yagut" w:hint="cs"/>
          <w:b/>
          <w:bCs/>
          <w:sz w:val="36"/>
          <w:szCs w:val="36"/>
          <w:rtl/>
        </w:rPr>
        <w:t>به</w:t>
      </w:r>
      <w:r w:rsidRPr="007F3094">
        <w:rPr>
          <w:rFonts w:cs="B Yagut"/>
          <w:b/>
          <w:bCs/>
          <w:sz w:val="36"/>
          <w:szCs w:val="36"/>
          <w:rtl/>
        </w:rPr>
        <w:t xml:space="preserve"> </w:t>
      </w:r>
      <w:r w:rsidRPr="007F3094">
        <w:rPr>
          <w:rFonts w:cs="B Yagut" w:hint="cs"/>
          <w:b/>
          <w:bCs/>
          <w:sz w:val="36"/>
          <w:szCs w:val="36"/>
          <w:rtl/>
        </w:rPr>
        <w:t xml:space="preserve"> چاقی و بیماری</w:t>
      </w:r>
      <w:r w:rsidRPr="007F3094">
        <w:rPr>
          <w:rFonts w:cs="B Yagut"/>
          <w:b/>
          <w:bCs/>
          <w:sz w:val="36"/>
          <w:szCs w:val="36"/>
          <w:rtl/>
        </w:rPr>
        <w:t xml:space="preserve"> </w:t>
      </w:r>
      <w:r w:rsidRPr="007F3094">
        <w:rPr>
          <w:rFonts w:cs="B Yagut" w:hint="cs"/>
          <w:b/>
          <w:bCs/>
          <w:sz w:val="36"/>
          <w:szCs w:val="36"/>
          <w:rtl/>
        </w:rPr>
        <w:t>های</w:t>
      </w:r>
      <w:r w:rsidRPr="007F3094">
        <w:rPr>
          <w:rFonts w:cs="B Yagut"/>
          <w:b/>
          <w:bCs/>
          <w:sz w:val="36"/>
          <w:szCs w:val="36"/>
          <w:rtl/>
        </w:rPr>
        <w:t xml:space="preserve"> </w:t>
      </w:r>
      <w:r w:rsidRPr="007F3094">
        <w:rPr>
          <w:rFonts w:cs="B Yagut" w:hint="cs"/>
          <w:b/>
          <w:bCs/>
          <w:sz w:val="36"/>
          <w:szCs w:val="36"/>
          <w:rtl/>
        </w:rPr>
        <w:t>مزمن</w:t>
      </w:r>
    </w:p>
    <w:p w14:paraId="0E174144" w14:textId="77777777" w:rsidR="00D85AB8" w:rsidRPr="007F3094" w:rsidRDefault="00D85AB8" w:rsidP="00D85AB8">
      <w:pPr>
        <w:rPr>
          <w:rFonts w:cs="B Yagut"/>
          <w:b/>
          <w:bCs/>
          <w:sz w:val="36"/>
          <w:szCs w:val="36"/>
          <w:rtl/>
        </w:rPr>
      </w:pPr>
      <w:r w:rsidRPr="007F3094">
        <w:rPr>
          <w:rFonts w:cs="B Yagut" w:hint="cs"/>
          <w:b/>
          <w:bCs/>
          <w:sz w:val="36"/>
          <w:szCs w:val="36"/>
          <w:rtl/>
        </w:rPr>
        <w:t xml:space="preserve">مقدمه: </w:t>
      </w:r>
    </w:p>
    <w:p w14:paraId="2D2F8514" w14:textId="77777777" w:rsidR="00D85AB8" w:rsidRPr="007F3094" w:rsidRDefault="00D85AB8" w:rsidP="00D85AB8">
      <w:pPr>
        <w:jc w:val="both"/>
        <w:rPr>
          <w:rFonts w:cs="B Lotus"/>
          <w:sz w:val="24"/>
          <w:szCs w:val="24"/>
          <w:rtl/>
        </w:rPr>
      </w:pPr>
      <w:r w:rsidRPr="007F3094">
        <w:rPr>
          <w:rFonts w:cs="B Lotus" w:hint="cs"/>
          <w:sz w:val="24"/>
          <w:szCs w:val="24"/>
          <w:rtl/>
        </w:rPr>
        <w:t xml:space="preserve">امروزه شیوع بیماری های مزمن در کودکان و نوجوانان رو به افزایش است. برای مثال طی یک بررسی در ایالات متحده امریکا در سال 2007 نشان داده شد که تقریباً 14 درصد از افراد 0 تا 17 سال حداقل یک بیماری مزمن دارند و حدود 9 درصد از آنها 2 یا بیش تر از این بیماری های ( آسم، دیابت، بیماری قلبی مادرزادی، سرطان، هموفیلی و ...) را داشتند. لازم به ذکر است که این بیماری ها شامل چاقی نبوده است. در نتیجه اگر چاقی هم به عنوان یک بیماری به این اختلالات اضافه شود شیوع بیماری های به مراتب افزایش پیدا خواهد کرد. هم چنین شواهد موجود حکایت از این دارد که این بیماری های بر میزان مشارکت آنها در فعالیت های بدنی روزانه اثر منفی دارد. حفظ سلامت و عملکرد این کودکان برای حفظ کیفیت زندگی  </w:t>
      </w:r>
      <w:r w:rsidRPr="007F3094">
        <w:rPr>
          <w:rFonts w:cs="B Lotus" w:hint="cs"/>
          <w:sz w:val="24"/>
          <w:szCs w:val="24"/>
        </w:rPr>
        <w:t xml:space="preserve">(QoL) </w:t>
      </w:r>
      <w:r w:rsidRPr="007F3094">
        <w:rPr>
          <w:rFonts w:cs="B Lotus" w:hint="cs"/>
          <w:sz w:val="24"/>
          <w:szCs w:val="24"/>
          <w:rtl/>
        </w:rPr>
        <w:t>و کاهش مرگ و میر ضروری است. فعالیت</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جسمانی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موجب</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کیفیت</w:t>
      </w:r>
      <w:r w:rsidRPr="007F3094">
        <w:rPr>
          <w:rFonts w:cs="B Lotus"/>
          <w:sz w:val="24"/>
          <w:szCs w:val="24"/>
          <w:rtl/>
        </w:rPr>
        <w:t xml:space="preserve"> </w:t>
      </w:r>
      <w:r w:rsidRPr="007F3094">
        <w:rPr>
          <w:rFonts w:cs="B Lotus" w:hint="cs"/>
          <w:sz w:val="24"/>
          <w:szCs w:val="24"/>
          <w:rtl/>
        </w:rPr>
        <w:t>زندگی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سالم</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همچنین</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مختلف</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شود</w:t>
      </w:r>
      <w:r w:rsidRPr="007F3094">
        <w:rPr>
          <w:rFonts w:cs="B Lotus"/>
          <w:sz w:val="24"/>
          <w:szCs w:val="24"/>
          <w:rtl/>
        </w:rPr>
        <w:t>.</w:t>
      </w:r>
      <w:r w:rsidRPr="007F3094">
        <w:rPr>
          <w:rFonts w:cs="B Lotus" w:hint="cs"/>
          <w:sz w:val="24"/>
          <w:szCs w:val="24"/>
          <w:rtl/>
        </w:rPr>
        <w:t xml:space="preserve"> کودکان</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نوجوانان</w:t>
      </w:r>
      <w:r w:rsidRPr="007F3094">
        <w:rPr>
          <w:rFonts w:cs="B Lotus"/>
          <w:sz w:val="24"/>
          <w:szCs w:val="24"/>
          <w:rtl/>
        </w:rPr>
        <w:t xml:space="preserve"> </w:t>
      </w:r>
      <w:r w:rsidRPr="007F3094">
        <w:rPr>
          <w:rFonts w:cs="B Lotus" w:hint="cs"/>
          <w:sz w:val="24"/>
          <w:szCs w:val="24"/>
          <w:rtl/>
        </w:rPr>
        <w:t>فعال</w:t>
      </w:r>
      <w:r w:rsidRPr="007F3094">
        <w:rPr>
          <w:rFonts w:cs="B Lotus"/>
          <w:sz w:val="24"/>
          <w:szCs w:val="24"/>
          <w:rtl/>
        </w:rPr>
        <w:t xml:space="preserve"> </w:t>
      </w:r>
      <w:r w:rsidRPr="007F3094">
        <w:rPr>
          <w:rFonts w:cs="B Lotus" w:hint="cs"/>
          <w:sz w:val="24"/>
          <w:szCs w:val="24"/>
          <w:rtl/>
        </w:rPr>
        <w:t>دارای</w:t>
      </w:r>
      <w:r w:rsidRPr="007F3094">
        <w:rPr>
          <w:rFonts w:cs="B Lotus"/>
          <w:sz w:val="24"/>
          <w:szCs w:val="24"/>
          <w:rtl/>
        </w:rPr>
        <w:t xml:space="preserve"> </w:t>
      </w:r>
      <w:r w:rsidRPr="007F3094">
        <w:rPr>
          <w:rFonts w:cs="B Lotus" w:hint="cs"/>
          <w:sz w:val="24"/>
          <w:szCs w:val="24"/>
          <w:rtl/>
        </w:rPr>
        <w:t>سطوح</w:t>
      </w:r>
      <w:r w:rsidRPr="007F3094">
        <w:rPr>
          <w:rFonts w:cs="B Lotus"/>
          <w:sz w:val="24"/>
          <w:szCs w:val="24"/>
          <w:rtl/>
        </w:rPr>
        <w:t xml:space="preserve"> </w:t>
      </w:r>
      <w:r w:rsidRPr="007F3094">
        <w:rPr>
          <w:rFonts w:cs="B Lotus" w:hint="cs"/>
          <w:sz w:val="24"/>
          <w:szCs w:val="24"/>
          <w:rtl/>
        </w:rPr>
        <w:t>پایین</w:t>
      </w:r>
      <w:r w:rsidRPr="007F3094">
        <w:rPr>
          <w:rFonts w:cs="B Lotus"/>
          <w:sz w:val="24"/>
          <w:szCs w:val="24"/>
          <w:rtl/>
        </w:rPr>
        <w:t xml:space="preserve"> </w:t>
      </w:r>
      <w:r w:rsidRPr="007F3094">
        <w:rPr>
          <w:rFonts w:cs="B Lotus" w:hint="cs"/>
          <w:sz w:val="24"/>
          <w:szCs w:val="24"/>
          <w:rtl/>
        </w:rPr>
        <w:t>فشار</w:t>
      </w:r>
      <w:r w:rsidRPr="007F3094">
        <w:rPr>
          <w:rFonts w:cs="B Lotus"/>
          <w:sz w:val="24"/>
          <w:szCs w:val="24"/>
          <w:rtl/>
        </w:rPr>
        <w:t xml:space="preserve"> </w:t>
      </w:r>
      <w:r w:rsidRPr="007F3094">
        <w:rPr>
          <w:rFonts w:cs="B Lotus" w:hint="cs"/>
          <w:sz w:val="24"/>
          <w:szCs w:val="24"/>
          <w:rtl/>
        </w:rPr>
        <w:t>خون،</w:t>
      </w:r>
      <w:r w:rsidRPr="007F3094">
        <w:rPr>
          <w:rFonts w:cs="B Lotus"/>
          <w:sz w:val="24"/>
          <w:szCs w:val="24"/>
          <w:rtl/>
        </w:rPr>
        <w:t xml:space="preserve"> </w:t>
      </w:r>
      <w:r w:rsidRPr="007F3094">
        <w:rPr>
          <w:rFonts w:cs="B Lotus" w:hint="cs"/>
          <w:sz w:val="24"/>
          <w:szCs w:val="24"/>
          <w:rtl/>
        </w:rPr>
        <w:t>سطوح</w:t>
      </w:r>
      <w:r w:rsidRPr="007F3094">
        <w:rPr>
          <w:rFonts w:cs="B Lotus"/>
          <w:sz w:val="24"/>
          <w:szCs w:val="24"/>
          <w:rtl/>
        </w:rPr>
        <w:t xml:space="preserve"> </w:t>
      </w:r>
      <w:r w:rsidRPr="007F3094">
        <w:rPr>
          <w:rFonts w:cs="B Lotus" w:hint="cs"/>
          <w:sz w:val="24"/>
          <w:szCs w:val="24"/>
          <w:rtl/>
        </w:rPr>
        <w:t>لیپوپروتئین</w:t>
      </w:r>
      <w:r w:rsidRPr="007F3094">
        <w:rPr>
          <w:rFonts w:cs="B Lotus"/>
          <w:sz w:val="24"/>
          <w:szCs w:val="24"/>
          <w:rtl/>
        </w:rPr>
        <w:t xml:space="preserve"> </w:t>
      </w:r>
      <w:r w:rsidRPr="007F3094">
        <w:rPr>
          <w:rFonts w:cs="B Lotus" w:hint="cs"/>
          <w:sz w:val="24"/>
          <w:szCs w:val="24"/>
          <w:rtl/>
        </w:rPr>
        <w:t>مطلوب،</w:t>
      </w:r>
      <w:r w:rsidRPr="007F3094">
        <w:rPr>
          <w:rFonts w:cs="B Lotus"/>
          <w:sz w:val="24"/>
          <w:szCs w:val="24"/>
          <w:rtl/>
        </w:rPr>
        <w:t xml:space="preserve"> </w:t>
      </w:r>
      <w:r w:rsidRPr="007F3094">
        <w:rPr>
          <w:rFonts w:cs="B Lotus" w:hint="cs"/>
          <w:sz w:val="24"/>
          <w:szCs w:val="24"/>
          <w:rtl/>
        </w:rPr>
        <w:t>تراکم</w:t>
      </w:r>
      <w:r w:rsidRPr="007F3094">
        <w:rPr>
          <w:rFonts w:cs="B Lotus"/>
          <w:sz w:val="24"/>
          <w:szCs w:val="24"/>
          <w:rtl/>
        </w:rPr>
        <w:t xml:space="preserve"> </w:t>
      </w:r>
      <w:r w:rsidRPr="007F3094">
        <w:rPr>
          <w:rFonts w:cs="B Lotus" w:hint="cs"/>
          <w:sz w:val="24"/>
          <w:szCs w:val="24"/>
          <w:rtl/>
        </w:rPr>
        <w:t>استخوان</w:t>
      </w:r>
      <w:r w:rsidRPr="007F3094">
        <w:rPr>
          <w:rFonts w:cs="B Lotus"/>
          <w:sz w:val="24"/>
          <w:szCs w:val="24"/>
          <w:rtl/>
        </w:rPr>
        <w:t xml:space="preserve"> </w:t>
      </w:r>
      <w:r w:rsidRPr="007F3094">
        <w:rPr>
          <w:rFonts w:cs="B Lotus" w:hint="cs"/>
          <w:sz w:val="24"/>
          <w:szCs w:val="24"/>
          <w:rtl/>
        </w:rPr>
        <w:t>بیشتر</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کاهش</w:t>
      </w:r>
      <w:r w:rsidRPr="007F3094">
        <w:rPr>
          <w:rFonts w:cs="B Lotus"/>
          <w:sz w:val="24"/>
          <w:szCs w:val="24"/>
          <w:rtl/>
        </w:rPr>
        <w:t xml:space="preserve"> </w:t>
      </w:r>
      <w:r w:rsidRPr="007F3094">
        <w:rPr>
          <w:rFonts w:cs="B Lotus" w:hint="cs"/>
          <w:sz w:val="24"/>
          <w:szCs w:val="24"/>
          <w:rtl/>
        </w:rPr>
        <w:t>چربی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مقایسه</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همتایان</w:t>
      </w:r>
      <w:r w:rsidRPr="007F3094">
        <w:rPr>
          <w:rFonts w:cs="B Lotus"/>
          <w:sz w:val="24"/>
          <w:szCs w:val="24"/>
          <w:rtl/>
        </w:rPr>
        <w:t xml:space="preserve"> </w:t>
      </w:r>
      <w:r w:rsidRPr="007F3094">
        <w:rPr>
          <w:rFonts w:cs="B Lotus" w:hint="cs"/>
          <w:sz w:val="24"/>
          <w:szCs w:val="24"/>
          <w:rtl/>
        </w:rPr>
        <w:t>غیرفعال</w:t>
      </w:r>
      <w:r w:rsidRPr="007F3094">
        <w:rPr>
          <w:rFonts w:cs="B Lotus"/>
          <w:sz w:val="24"/>
          <w:szCs w:val="24"/>
          <w:rtl/>
        </w:rPr>
        <w:t xml:space="preserve"> </w:t>
      </w:r>
      <w:r w:rsidRPr="007F3094">
        <w:rPr>
          <w:rFonts w:cs="B Lotus" w:hint="cs"/>
          <w:sz w:val="24"/>
          <w:szCs w:val="24"/>
          <w:rtl/>
        </w:rPr>
        <w:t>آنها</w:t>
      </w:r>
      <w:r w:rsidRPr="007F3094">
        <w:rPr>
          <w:rFonts w:cs="B Lotus"/>
          <w:sz w:val="24"/>
          <w:szCs w:val="24"/>
          <w:rtl/>
        </w:rPr>
        <w:t xml:space="preserve"> </w:t>
      </w:r>
      <w:r w:rsidRPr="007F3094">
        <w:rPr>
          <w:rFonts w:cs="B Lotus" w:hint="cs"/>
          <w:sz w:val="24"/>
          <w:szCs w:val="24"/>
          <w:rtl/>
        </w:rPr>
        <w:t>هستند.</w:t>
      </w:r>
    </w:p>
    <w:p w14:paraId="13110CA9" w14:textId="77777777" w:rsidR="00D85AB8" w:rsidRPr="007F3094" w:rsidRDefault="00D85AB8" w:rsidP="00D85AB8">
      <w:pPr>
        <w:jc w:val="both"/>
        <w:rPr>
          <w:rFonts w:cs="B Lotus"/>
          <w:sz w:val="24"/>
          <w:szCs w:val="24"/>
          <w:rtl/>
        </w:rPr>
      </w:pP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سالم،</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بدنی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سلامتی</w:t>
      </w:r>
      <w:r w:rsidRPr="007F3094">
        <w:rPr>
          <w:rFonts w:cs="B Lotus"/>
          <w:sz w:val="24"/>
          <w:szCs w:val="24"/>
          <w:rtl/>
        </w:rPr>
        <w:t xml:space="preserve">  </w:t>
      </w:r>
      <w:r w:rsidRPr="007F3094">
        <w:rPr>
          <w:rFonts w:cs="B Lotus" w:hint="cs"/>
          <w:sz w:val="24"/>
          <w:szCs w:val="24"/>
          <w:rtl/>
        </w:rPr>
        <w:t>مفید</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هم</w:t>
      </w:r>
      <w:r w:rsidRPr="007F3094">
        <w:rPr>
          <w:rFonts w:cs="B Lotus"/>
          <w:sz w:val="24"/>
          <w:szCs w:val="24"/>
          <w:rtl/>
        </w:rPr>
        <w:t xml:space="preserve"> </w:t>
      </w:r>
      <w:r w:rsidRPr="007F3094">
        <w:rPr>
          <w:rFonts w:cs="B Lotus" w:hint="cs"/>
          <w:sz w:val="24"/>
          <w:szCs w:val="24"/>
          <w:rtl/>
        </w:rPr>
        <w:t>چنین</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نیز</w:t>
      </w:r>
      <w:r w:rsidRPr="007F3094">
        <w:rPr>
          <w:rFonts w:cs="B Lotus"/>
          <w:sz w:val="24"/>
          <w:szCs w:val="24"/>
          <w:rtl/>
        </w:rPr>
        <w:t xml:space="preserve"> </w:t>
      </w:r>
      <w:r w:rsidRPr="007F3094">
        <w:rPr>
          <w:rFonts w:cs="B Lotus" w:hint="cs"/>
          <w:sz w:val="24"/>
          <w:szCs w:val="24"/>
          <w:rtl/>
        </w:rPr>
        <w:t>سودمند</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t>حال،</w:t>
      </w:r>
      <w:r w:rsidRPr="007F3094">
        <w:rPr>
          <w:rFonts w:cs="B Lotus"/>
          <w:sz w:val="24"/>
          <w:szCs w:val="24"/>
          <w:rtl/>
        </w:rPr>
        <w:t xml:space="preserve"> </w:t>
      </w:r>
      <w:r w:rsidRPr="007F3094">
        <w:rPr>
          <w:rFonts w:cs="B Lotus" w:hint="cs"/>
          <w:sz w:val="24"/>
          <w:szCs w:val="24"/>
          <w:rtl/>
        </w:rPr>
        <w:t>بسته</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شرایط</w:t>
      </w:r>
      <w:r w:rsidRPr="007F3094">
        <w:rPr>
          <w:rFonts w:cs="B Lotus"/>
          <w:sz w:val="24"/>
          <w:szCs w:val="24"/>
          <w:rtl/>
        </w:rPr>
        <w:t xml:space="preserve"> </w:t>
      </w:r>
      <w:r w:rsidRPr="007F3094">
        <w:rPr>
          <w:rFonts w:cs="B Lotus" w:hint="cs"/>
          <w:sz w:val="24"/>
          <w:szCs w:val="24"/>
          <w:rtl/>
        </w:rPr>
        <w:t>خاص،</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شرایطی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فرد</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یک</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نیاز</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تغییرات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ملاحظات</w:t>
      </w:r>
      <w:r w:rsidRPr="007F3094">
        <w:rPr>
          <w:rFonts w:cs="B Lotus"/>
          <w:sz w:val="24"/>
          <w:szCs w:val="24"/>
          <w:rtl/>
        </w:rPr>
        <w:t xml:space="preserve"> </w:t>
      </w:r>
      <w:r w:rsidRPr="007F3094">
        <w:rPr>
          <w:rFonts w:cs="B Lotus" w:hint="cs"/>
          <w:sz w:val="24"/>
          <w:szCs w:val="24"/>
          <w:rtl/>
        </w:rPr>
        <w:t>ویژه</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بدنی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وجود</w:t>
      </w:r>
      <w:r w:rsidRPr="007F3094">
        <w:rPr>
          <w:rFonts w:cs="B Lotus"/>
          <w:sz w:val="24"/>
          <w:szCs w:val="24"/>
          <w:rtl/>
        </w:rPr>
        <w:t xml:space="preserve"> </w:t>
      </w:r>
      <w:r w:rsidRPr="007F3094">
        <w:rPr>
          <w:rFonts w:cs="B Lotus" w:hint="cs"/>
          <w:sz w:val="24"/>
          <w:szCs w:val="24"/>
          <w:rtl/>
        </w:rPr>
        <w:t>داشته</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تغییرات</w:t>
      </w:r>
      <w:r w:rsidRPr="007F3094">
        <w:rPr>
          <w:rFonts w:cs="B Lotus"/>
          <w:sz w:val="24"/>
          <w:szCs w:val="24"/>
          <w:rtl/>
        </w:rPr>
        <w:t xml:space="preserve"> </w:t>
      </w:r>
      <w:r w:rsidRPr="007F3094">
        <w:rPr>
          <w:rFonts w:cs="B Lotus" w:hint="cs"/>
          <w:sz w:val="24"/>
          <w:szCs w:val="24"/>
          <w:rtl/>
        </w:rPr>
        <w:t>اغلب</w:t>
      </w:r>
      <w:r w:rsidRPr="007F3094">
        <w:rPr>
          <w:rFonts w:cs="B Lotus"/>
          <w:sz w:val="24"/>
          <w:szCs w:val="24"/>
          <w:rtl/>
        </w:rPr>
        <w:t xml:space="preserve"> </w:t>
      </w:r>
      <w:r w:rsidRPr="007F3094">
        <w:rPr>
          <w:rFonts w:cs="B Lotus" w:hint="cs"/>
          <w:sz w:val="24"/>
          <w:szCs w:val="24"/>
          <w:rtl/>
        </w:rPr>
        <w:t>شامل</w:t>
      </w:r>
      <w:r w:rsidRPr="007F3094">
        <w:rPr>
          <w:rFonts w:cs="B Lotus"/>
          <w:sz w:val="24"/>
          <w:szCs w:val="24"/>
          <w:rtl/>
        </w:rPr>
        <w:t xml:space="preserve"> </w:t>
      </w:r>
      <w:r w:rsidRPr="007F3094">
        <w:rPr>
          <w:rFonts w:cs="B Lotus" w:hint="cs"/>
          <w:sz w:val="24"/>
          <w:szCs w:val="24"/>
          <w:rtl/>
        </w:rPr>
        <w:t>تعدیل</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تجویز</w:t>
      </w:r>
      <w:r w:rsidRPr="007F3094">
        <w:rPr>
          <w:rFonts w:cs="B Lotus"/>
          <w:sz w:val="24"/>
          <w:szCs w:val="24"/>
          <w:rtl/>
        </w:rPr>
        <w:t xml:space="preserve"> </w:t>
      </w:r>
      <w:r w:rsidRPr="007F3094">
        <w:rPr>
          <w:rFonts w:cs="B Lotus" w:hint="cs"/>
          <w:sz w:val="24"/>
          <w:szCs w:val="24"/>
          <w:rtl/>
        </w:rPr>
        <w:t>شدت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حجم</w:t>
      </w:r>
      <w:r w:rsidRPr="007F3094">
        <w:rPr>
          <w:rFonts w:cs="B Lotus"/>
          <w:sz w:val="24"/>
          <w:szCs w:val="24"/>
          <w:rtl/>
        </w:rPr>
        <w:t xml:space="preserve"> </w:t>
      </w:r>
      <w:r w:rsidRPr="007F3094">
        <w:rPr>
          <w:rFonts w:cs="B Lotus" w:hint="cs"/>
          <w:sz w:val="24"/>
          <w:szCs w:val="24"/>
          <w:rtl/>
        </w:rPr>
        <w:t>تمرین</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عین</w:t>
      </w:r>
      <w:r w:rsidRPr="007F3094">
        <w:rPr>
          <w:rFonts w:cs="B Lotus"/>
          <w:sz w:val="24"/>
          <w:szCs w:val="24"/>
          <w:rtl/>
        </w:rPr>
        <w:t xml:space="preserve"> </w:t>
      </w:r>
      <w:r w:rsidRPr="007F3094">
        <w:rPr>
          <w:rFonts w:cs="B Lotus" w:hint="cs"/>
          <w:sz w:val="24"/>
          <w:szCs w:val="24"/>
          <w:rtl/>
        </w:rPr>
        <w:t>حال،</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لازم</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انجام</w:t>
      </w:r>
      <w:r w:rsidRPr="007F3094">
        <w:rPr>
          <w:rFonts w:cs="B Lotus"/>
          <w:sz w:val="24"/>
          <w:szCs w:val="24"/>
          <w:rtl/>
        </w:rPr>
        <w:t xml:space="preserve"> </w:t>
      </w:r>
      <w:r w:rsidRPr="007F3094">
        <w:rPr>
          <w:rFonts w:cs="B Lotus" w:hint="cs"/>
          <w:sz w:val="24"/>
          <w:szCs w:val="24"/>
          <w:rtl/>
        </w:rPr>
        <w:t>برخیاز</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ها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دلیل</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خطر</w:t>
      </w:r>
      <w:r w:rsidRPr="007F3094">
        <w:rPr>
          <w:rFonts w:cs="B Lotus"/>
          <w:sz w:val="24"/>
          <w:szCs w:val="24"/>
          <w:rtl/>
        </w:rPr>
        <w:t xml:space="preserve"> </w:t>
      </w:r>
      <w:r w:rsidRPr="007F3094">
        <w:rPr>
          <w:rFonts w:cs="B Lotus" w:hint="cs"/>
          <w:sz w:val="24"/>
          <w:szCs w:val="24"/>
          <w:rtl/>
        </w:rPr>
        <w:t>آسیب</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خاصی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وجود</w:t>
      </w:r>
      <w:r w:rsidRPr="007F3094">
        <w:rPr>
          <w:rFonts w:cs="B Lotus"/>
          <w:sz w:val="24"/>
          <w:szCs w:val="24"/>
          <w:rtl/>
        </w:rPr>
        <w:t xml:space="preserve"> </w:t>
      </w:r>
      <w:r w:rsidRPr="007F3094">
        <w:rPr>
          <w:rFonts w:cs="B Lotus" w:hint="cs"/>
          <w:sz w:val="24"/>
          <w:szCs w:val="24"/>
          <w:rtl/>
        </w:rPr>
        <w:t>دارد،</w:t>
      </w:r>
      <w:r w:rsidRPr="007F3094">
        <w:rPr>
          <w:rFonts w:cs="B Lotus"/>
          <w:sz w:val="24"/>
          <w:szCs w:val="24"/>
          <w:rtl/>
        </w:rPr>
        <w:t xml:space="preserve"> </w:t>
      </w:r>
      <w:r w:rsidRPr="007F3094">
        <w:rPr>
          <w:rFonts w:cs="B Lotus" w:hint="cs"/>
          <w:sz w:val="24"/>
          <w:szCs w:val="24"/>
          <w:rtl/>
        </w:rPr>
        <w:t>اجتناب</w:t>
      </w:r>
      <w:r w:rsidRPr="007F3094">
        <w:rPr>
          <w:rFonts w:cs="B Lotus"/>
          <w:sz w:val="24"/>
          <w:szCs w:val="24"/>
          <w:rtl/>
        </w:rPr>
        <w:t xml:space="preserve"> </w:t>
      </w:r>
      <w:r w:rsidRPr="007F3094">
        <w:rPr>
          <w:rFonts w:cs="B Lotus" w:hint="cs"/>
          <w:sz w:val="24"/>
          <w:szCs w:val="24"/>
          <w:rtl/>
        </w:rPr>
        <w:t>شود</w:t>
      </w:r>
      <w:r w:rsidRPr="007F3094">
        <w:rPr>
          <w:rFonts w:cs="B Lotus"/>
          <w:sz w:val="24"/>
          <w:szCs w:val="24"/>
          <w:rtl/>
        </w:rPr>
        <w:t xml:space="preserve">. </w:t>
      </w:r>
      <w:r w:rsidRPr="007F3094">
        <w:rPr>
          <w:rFonts w:cs="B Lotus" w:hint="cs"/>
          <w:sz w:val="24"/>
          <w:szCs w:val="24"/>
          <w:rtl/>
        </w:rPr>
        <w:t>یکی</w:t>
      </w:r>
      <w:r w:rsidRPr="007F3094">
        <w:rPr>
          <w:rFonts w:cs="B Lotus"/>
          <w:sz w:val="24"/>
          <w:szCs w:val="24"/>
          <w:rtl/>
        </w:rPr>
        <w:t xml:space="preserve"> </w:t>
      </w:r>
      <w:r w:rsidRPr="007F3094">
        <w:rPr>
          <w:rFonts w:cs="B Lotus" w:hint="cs"/>
          <w:sz w:val="24"/>
          <w:szCs w:val="24"/>
          <w:rtl/>
        </w:rPr>
        <w:t>دیگر</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عواملی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باید</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توجه</w:t>
      </w:r>
      <w:r w:rsidRPr="007F3094">
        <w:rPr>
          <w:rFonts w:cs="B Lotus"/>
          <w:sz w:val="24"/>
          <w:szCs w:val="24"/>
          <w:rtl/>
        </w:rPr>
        <w:t xml:space="preserve"> </w:t>
      </w:r>
      <w:r w:rsidRPr="007F3094">
        <w:rPr>
          <w:rFonts w:cs="B Lotus" w:hint="cs"/>
          <w:sz w:val="24"/>
          <w:szCs w:val="24"/>
          <w:rtl/>
        </w:rPr>
        <w:t>قرار</w:t>
      </w:r>
      <w:r w:rsidRPr="007F3094">
        <w:rPr>
          <w:rFonts w:cs="B Lotus"/>
          <w:sz w:val="24"/>
          <w:szCs w:val="24"/>
          <w:rtl/>
        </w:rPr>
        <w:t xml:space="preserve"> </w:t>
      </w:r>
      <w:r w:rsidRPr="007F3094">
        <w:rPr>
          <w:rFonts w:cs="B Lotus" w:hint="cs"/>
          <w:sz w:val="24"/>
          <w:szCs w:val="24"/>
          <w:rtl/>
        </w:rPr>
        <w:t>گیرد</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برخی</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شرایط</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الگوهای</w:t>
      </w:r>
      <w:r w:rsidRPr="007F3094">
        <w:rPr>
          <w:rFonts w:cs="B Lotus"/>
          <w:sz w:val="24"/>
          <w:szCs w:val="24"/>
          <w:rtl/>
        </w:rPr>
        <w:t xml:space="preserve"> </w:t>
      </w:r>
      <w:r w:rsidRPr="007F3094">
        <w:rPr>
          <w:rFonts w:cs="B Lotus" w:hint="cs"/>
          <w:sz w:val="24"/>
          <w:szCs w:val="24"/>
          <w:rtl/>
        </w:rPr>
        <w:t>طبیعی</w:t>
      </w:r>
      <w:r w:rsidRPr="007F3094">
        <w:rPr>
          <w:rFonts w:cs="B Lotus"/>
          <w:sz w:val="24"/>
          <w:szCs w:val="24"/>
          <w:rtl/>
        </w:rPr>
        <w:t xml:space="preserve"> </w:t>
      </w:r>
      <w:r w:rsidRPr="007F3094">
        <w:rPr>
          <w:rFonts w:cs="B Lotus" w:hint="cs"/>
          <w:sz w:val="24"/>
          <w:szCs w:val="24"/>
          <w:rtl/>
        </w:rPr>
        <w:t>رشد</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تکامل</w:t>
      </w:r>
      <w:r w:rsidRPr="007F3094">
        <w:rPr>
          <w:rFonts w:cs="B Lotus"/>
          <w:sz w:val="24"/>
          <w:szCs w:val="24"/>
          <w:rtl/>
        </w:rPr>
        <w:t xml:space="preserve"> </w:t>
      </w:r>
      <w:r w:rsidRPr="007F3094">
        <w:rPr>
          <w:rFonts w:cs="B Lotus" w:hint="cs"/>
          <w:sz w:val="24"/>
          <w:szCs w:val="24"/>
          <w:rtl/>
        </w:rPr>
        <w:t>را</w:t>
      </w:r>
      <w:r w:rsidRPr="007F3094">
        <w:rPr>
          <w:rFonts w:cs="B Lotus"/>
          <w:sz w:val="24"/>
          <w:szCs w:val="24"/>
          <w:rtl/>
        </w:rPr>
        <w:t xml:space="preserve"> </w:t>
      </w:r>
      <w:r w:rsidRPr="007F3094">
        <w:rPr>
          <w:rFonts w:cs="B Lotus" w:hint="cs"/>
          <w:sz w:val="24"/>
          <w:szCs w:val="24"/>
          <w:rtl/>
        </w:rPr>
        <w:t>تغییر</w:t>
      </w:r>
      <w:r w:rsidRPr="007F3094">
        <w:rPr>
          <w:rFonts w:cs="B Lotus"/>
          <w:sz w:val="24"/>
          <w:szCs w:val="24"/>
          <w:rtl/>
        </w:rPr>
        <w:t xml:space="preserve"> </w:t>
      </w:r>
      <w:r w:rsidRPr="007F3094">
        <w:rPr>
          <w:rFonts w:cs="B Lotus" w:hint="cs"/>
          <w:sz w:val="24"/>
          <w:szCs w:val="24"/>
          <w:rtl/>
        </w:rPr>
        <w:t>دهند</w:t>
      </w:r>
      <w:r w:rsidRPr="007F3094">
        <w:rPr>
          <w:rFonts w:cs="B Lotus"/>
          <w:sz w:val="24"/>
          <w:szCs w:val="24"/>
          <w:rtl/>
        </w:rPr>
        <w:t xml:space="preserve">. </w:t>
      </w:r>
      <w:r w:rsidRPr="007F3094">
        <w:rPr>
          <w:rFonts w:cs="B Lotus" w:hint="cs"/>
          <w:sz w:val="24"/>
          <w:szCs w:val="24"/>
          <w:rtl/>
        </w:rPr>
        <w:t>بنابراین،</w:t>
      </w:r>
      <w:r w:rsidRPr="007F3094">
        <w:rPr>
          <w:rFonts w:cs="B Lotus"/>
          <w:sz w:val="24"/>
          <w:szCs w:val="24"/>
          <w:rtl/>
        </w:rPr>
        <w:t xml:space="preserve"> </w:t>
      </w:r>
      <w:r w:rsidRPr="007F3094">
        <w:rPr>
          <w:rFonts w:cs="B Lotus" w:hint="cs"/>
          <w:sz w:val="24"/>
          <w:szCs w:val="24"/>
          <w:rtl/>
        </w:rPr>
        <w:t>سن</w:t>
      </w:r>
      <w:r w:rsidRPr="007F3094">
        <w:rPr>
          <w:rFonts w:cs="B Lotus"/>
          <w:sz w:val="24"/>
          <w:szCs w:val="24"/>
          <w:rtl/>
        </w:rPr>
        <w:t xml:space="preserve"> </w:t>
      </w:r>
      <w:r w:rsidRPr="007F3094">
        <w:rPr>
          <w:rFonts w:cs="B Lotus" w:hint="cs"/>
          <w:sz w:val="24"/>
          <w:szCs w:val="24"/>
          <w:rtl/>
        </w:rPr>
        <w:t>رشدی</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مقایسه</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سن</w:t>
      </w:r>
      <w:r w:rsidRPr="007F3094">
        <w:rPr>
          <w:rFonts w:cs="B Lotus"/>
          <w:sz w:val="24"/>
          <w:szCs w:val="24"/>
          <w:rtl/>
        </w:rPr>
        <w:t xml:space="preserve"> </w:t>
      </w:r>
      <w:r w:rsidRPr="007F3094">
        <w:rPr>
          <w:rFonts w:cs="B Lotus" w:hint="cs"/>
          <w:sz w:val="24"/>
          <w:szCs w:val="24"/>
          <w:rtl/>
        </w:rPr>
        <w:t>تقویمی</w:t>
      </w:r>
      <w:r w:rsidRPr="007F3094">
        <w:rPr>
          <w:rFonts w:cs="B Lotus"/>
          <w:sz w:val="24"/>
          <w:szCs w:val="24"/>
          <w:rtl/>
        </w:rPr>
        <w:t xml:space="preserve"> </w:t>
      </w:r>
      <w:r w:rsidRPr="007F3094">
        <w:rPr>
          <w:rFonts w:cs="B Lotus" w:hint="cs"/>
          <w:sz w:val="24"/>
          <w:szCs w:val="24"/>
          <w:rtl/>
        </w:rPr>
        <w:t>کودک</w:t>
      </w:r>
      <w:r w:rsidRPr="007F3094">
        <w:rPr>
          <w:rFonts w:cs="B Lotus"/>
          <w:sz w:val="24"/>
          <w:szCs w:val="24"/>
          <w:rtl/>
        </w:rPr>
        <w:t xml:space="preserve"> </w:t>
      </w:r>
      <w:r w:rsidRPr="007F3094">
        <w:rPr>
          <w:rFonts w:cs="B Lotus" w:hint="cs"/>
          <w:sz w:val="24"/>
          <w:szCs w:val="24"/>
          <w:rtl/>
        </w:rPr>
        <w:t>یکسان</w:t>
      </w:r>
      <w:r w:rsidRPr="007F3094">
        <w:rPr>
          <w:rFonts w:cs="B Lotus"/>
          <w:sz w:val="24"/>
          <w:szCs w:val="24"/>
          <w:rtl/>
        </w:rPr>
        <w:t xml:space="preserve"> </w:t>
      </w:r>
      <w:r w:rsidRPr="007F3094">
        <w:rPr>
          <w:rFonts w:cs="B Lotus" w:hint="cs"/>
          <w:sz w:val="24"/>
          <w:szCs w:val="24"/>
          <w:rtl/>
        </w:rPr>
        <w:t>نباشد</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نتیجه</w:t>
      </w:r>
      <w:r w:rsidRPr="007F3094">
        <w:rPr>
          <w:rFonts w:cs="B Lotus"/>
          <w:sz w:val="24"/>
          <w:szCs w:val="24"/>
          <w:rtl/>
        </w:rPr>
        <w:t xml:space="preserve"> </w:t>
      </w:r>
      <w:r w:rsidRPr="007F3094">
        <w:rPr>
          <w:rFonts w:cs="B Lotus" w:hint="cs"/>
          <w:sz w:val="24"/>
          <w:szCs w:val="24"/>
          <w:rtl/>
        </w:rPr>
        <w:t>باید</w:t>
      </w:r>
      <w:r w:rsidRPr="007F3094">
        <w:rPr>
          <w:rFonts w:cs="B Lotus"/>
          <w:sz w:val="24"/>
          <w:szCs w:val="24"/>
          <w:rtl/>
        </w:rPr>
        <w:t xml:space="preserve"> </w:t>
      </w:r>
      <w:r w:rsidRPr="007F3094">
        <w:rPr>
          <w:rFonts w:cs="B Lotus" w:hint="cs"/>
          <w:sz w:val="24"/>
          <w:szCs w:val="24"/>
          <w:rtl/>
        </w:rPr>
        <w:t>ملاحظات</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نظر</w:t>
      </w:r>
      <w:r w:rsidRPr="007F3094">
        <w:rPr>
          <w:rFonts w:cs="B Lotus"/>
          <w:sz w:val="24"/>
          <w:szCs w:val="24"/>
          <w:rtl/>
        </w:rPr>
        <w:t xml:space="preserve"> </w:t>
      </w:r>
      <w:r w:rsidRPr="007F3094">
        <w:rPr>
          <w:rFonts w:cs="B Lotus" w:hint="cs"/>
          <w:sz w:val="24"/>
          <w:szCs w:val="24"/>
          <w:rtl/>
        </w:rPr>
        <w:t>اعمال</w:t>
      </w:r>
      <w:r w:rsidRPr="007F3094">
        <w:rPr>
          <w:rFonts w:cs="B Lotus"/>
          <w:sz w:val="24"/>
          <w:szCs w:val="24"/>
          <w:rtl/>
        </w:rPr>
        <w:t xml:space="preserve"> </w:t>
      </w:r>
      <w:r w:rsidRPr="007F3094">
        <w:rPr>
          <w:rFonts w:cs="B Lotus" w:hint="cs"/>
          <w:sz w:val="24"/>
          <w:szCs w:val="24"/>
          <w:rtl/>
        </w:rPr>
        <w:t>گردد</w:t>
      </w:r>
      <w:r w:rsidRPr="007F3094">
        <w:rPr>
          <w:rFonts w:cs="B Lotus"/>
          <w:sz w:val="24"/>
          <w:szCs w:val="24"/>
          <w:rtl/>
        </w:rPr>
        <w:t>.</w:t>
      </w:r>
    </w:p>
    <w:p w14:paraId="101F724F" w14:textId="77777777" w:rsidR="00D85AB8" w:rsidRPr="007F3094" w:rsidRDefault="00D85AB8" w:rsidP="00D85AB8">
      <w:pPr>
        <w:rPr>
          <w:rFonts w:cs="B Yagut"/>
          <w:b/>
          <w:bCs/>
          <w:sz w:val="24"/>
          <w:szCs w:val="24"/>
          <w:rtl/>
        </w:rPr>
      </w:pPr>
      <w:r w:rsidRPr="007F3094">
        <w:rPr>
          <w:rFonts w:cs="B Yagut" w:hint="cs"/>
          <w:b/>
          <w:bCs/>
          <w:sz w:val="24"/>
          <w:szCs w:val="24"/>
          <w:rtl/>
        </w:rPr>
        <w:lastRenderedPageBreak/>
        <w:t>کودکان</w:t>
      </w:r>
      <w:r w:rsidRPr="007F3094">
        <w:rPr>
          <w:rFonts w:cs="B Yagut"/>
          <w:b/>
          <w:bCs/>
          <w:sz w:val="24"/>
          <w:szCs w:val="24"/>
          <w:rtl/>
        </w:rPr>
        <w:t xml:space="preserve"> </w:t>
      </w:r>
      <w:r w:rsidRPr="007F3094">
        <w:rPr>
          <w:rFonts w:cs="B Yagut" w:hint="cs"/>
          <w:b/>
          <w:bCs/>
          <w:sz w:val="24"/>
          <w:szCs w:val="24"/>
          <w:rtl/>
        </w:rPr>
        <w:t>مبتلا</w:t>
      </w:r>
      <w:r w:rsidRPr="007F3094">
        <w:rPr>
          <w:rFonts w:cs="B Yagut"/>
          <w:b/>
          <w:bCs/>
          <w:sz w:val="24"/>
          <w:szCs w:val="24"/>
          <w:rtl/>
        </w:rPr>
        <w:t xml:space="preserve"> </w:t>
      </w:r>
      <w:r w:rsidRPr="007F3094">
        <w:rPr>
          <w:rFonts w:cs="B Yagut" w:hint="cs"/>
          <w:b/>
          <w:bCs/>
          <w:sz w:val="24"/>
          <w:szCs w:val="24"/>
          <w:rtl/>
        </w:rPr>
        <w:t>به</w:t>
      </w:r>
      <w:r w:rsidRPr="007F3094">
        <w:rPr>
          <w:rFonts w:cs="B Yagut"/>
          <w:b/>
          <w:bCs/>
          <w:sz w:val="24"/>
          <w:szCs w:val="24"/>
          <w:rtl/>
        </w:rPr>
        <w:t xml:space="preserve"> </w:t>
      </w:r>
      <w:r w:rsidRPr="007F3094">
        <w:rPr>
          <w:rFonts w:cs="B Yagut" w:hint="cs"/>
          <w:b/>
          <w:bCs/>
          <w:sz w:val="24"/>
          <w:szCs w:val="24"/>
          <w:rtl/>
        </w:rPr>
        <w:t>آسم</w:t>
      </w:r>
    </w:p>
    <w:p w14:paraId="2170FC0B" w14:textId="77777777" w:rsidR="00D85AB8" w:rsidRPr="007F3094" w:rsidRDefault="00D85AB8" w:rsidP="00D85AB8">
      <w:pPr>
        <w:jc w:val="both"/>
        <w:rPr>
          <w:rFonts w:cs="B Lotus"/>
          <w:sz w:val="24"/>
          <w:szCs w:val="24"/>
          <w:rtl/>
        </w:rPr>
      </w:pPr>
      <w:r w:rsidRPr="007F3094">
        <w:rPr>
          <w:rFonts w:cs="B Lotus" w:hint="cs"/>
          <w:sz w:val="24"/>
          <w:szCs w:val="24"/>
          <w:rtl/>
        </w:rPr>
        <w:t>شایع</w:t>
      </w:r>
      <w:r w:rsidRPr="007F3094">
        <w:rPr>
          <w:rFonts w:cs="B Lotus"/>
          <w:sz w:val="24"/>
          <w:szCs w:val="24"/>
          <w:rtl/>
        </w:rPr>
        <w:t xml:space="preserve"> </w:t>
      </w:r>
      <w:r w:rsidRPr="007F3094">
        <w:rPr>
          <w:rFonts w:cs="B Lotus" w:hint="cs"/>
          <w:sz w:val="24"/>
          <w:szCs w:val="24"/>
          <w:rtl/>
        </w:rPr>
        <w:t>ترین</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 و نوجوانان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ویژگی</w:t>
      </w:r>
      <w:r w:rsidRPr="007F3094">
        <w:rPr>
          <w:rFonts w:cs="B Lotus"/>
          <w:sz w:val="24"/>
          <w:szCs w:val="24"/>
          <w:rtl/>
        </w:rPr>
        <w:t xml:space="preserve"> </w:t>
      </w:r>
      <w:r w:rsidRPr="007F3094">
        <w:rPr>
          <w:rFonts w:cs="B Lotus" w:hint="cs"/>
          <w:sz w:val="24"/>
          <w:szCs w:val="24"/>
          <w:rtl/>
        </w:rPr>
        <w:t>هایی</w:t>
      </w:r>
      <w:r w:rsidRPr="007F3094">
        <w:rPr>
          <w:rFonts w:cs="B Lotus"/>
          <w:sz w:val="24"/>
          <w:szCs w:val="24"/>
          <w:rtl/>
        </w:rPr>
        <w:t xml:space="preserve"> </w:t>
      </w:r>
      <w:r w:rsidRPr="007F3094">
        <w:rPr>
          <w:rFonts w:cs="B Lotus" w:hint="cs"/>
          <w:sz w:val="24"/>
          <w:szCs w:val="24"/>
          <w:rtl/>
        </w:rPr>
        <w:t>مانند</w:t>
      </w:r>
      <w:r w:rsidRPr="007F3094">
        <w:rPr>
          <w:rFonts w:cs="B Lotus"/>
          <w:sz w:val="24"/>
          <w:szCs w:val="24"/>
          <w:rtl/>
        </w:rPr>
        <w:t xml:space="preserve"> :  </w:t>
      </w:r>
      <w:r w:rsidRPr="007F3094">
        <w:rPr>
          <w:rFonts w:cs="B Lotus" w:hint="cs"/>
          <w:sz w:val="24"/>
          <w:szCs w:val="24"/>
          <w:rtl/>
        </w:rPr>
        <w:t>انسداد</w:t>
      </w:r>
      <w:r w:rsidRPr="007F3094">
        <w:rPr>
          <w:rFonts w:cs="B Lotus"/>
          <w:sz w:val="24"/>
          <w:szCs w:val="24"/>
          <w:rtl/>
        </w:rPr>
        <w:t xml:space="preserve">  </w:t>
      </w:r>
      <w:r w:rsidRPr="007F3094">
        <w:rPr>
          <w:rFonts w:cs="B Lotus" w:hint="cs"/>
          <w:sz w:val="24"/>
          <w:szCs w:val="24"/>
          <w:rtl/>
        </w:rPr>
        <w:t>قابل</w:t>
      </w:r>
      <w:r w:rsidRPr="007F3094">
        <w:rPr>
          <w:rFonts w:cs="B Lotus"/>
          <w:sz w:val="24"/>
          <w:szCs w:val="24"/>
          <w:rtl/>
        </w:rPr>
        <w:t xml:space="preserve"> </w:t>
      </w:r>
      <w:r w:rsidRPr="007F3094">
        <w:rPr>
          <w:rFonts w:cs="B Lotus" w:hint="cs"/>
          <w:sz w:val="24"/>
          <w:szCs w:val="24"/>
          <w:rtl/>
        </w:rPr>
        <w:t>برگشت</w:t>
      </w:r>
      <w:r w:rsidRPr="007F3094">
        <w:rPr>
          <w:rFonts w:cs="B Lotus"/>
          <w:sz w:val="24"/>
          <w:szCs w:val="24"/>
          <w:rtl/>
        </w:rPr>
        <w:t xml:space="preserve"> </w:t>
      </w:r>
      <w:r w:rsidRPr="007F3094">
        <w:rPr>
          <w:rFonts w:cs="B Lotus" w:hint="cs"/>
          <w:sz w:val="24"/>
          <w:szCs w:val="24"/>
          <w:rtl/>
        </w:rPr>
        <w:t>راه</w:t>
      </w:r>
      <w:r w:rsidRPr="007F3094">
        <w:rPr>
          <w:rFonts w:cs="B Lotus"/>
          <w:sz w:val="24"/>
          <w:szCs w:val="24"/>
          <w:rtl/>
        </w:rPr>
        <w:t xml:space="preserve"> </w:t>
      </w:r>
      <w:r w:rsidRPr="007F3094">
        <w:rPr>
          <w:rFonts w:cs="B Lotus" w:hint="cs"/>
          <w:sz w:val="24"/>
          <w:szCs w:val="24"/>
          <w:rtl/>
        </w:rPr>
        <w:t>هایی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صورت</w:t>
      </w:r>
      <w:r w:rsidRPr="007F3094">
        <w:rPr>
          <w:rFonts w:cs="B Lotus"/>
          <w:sz w:val="24"/>
          <w:szCs w:val="24"/>
          <w:rtl/>
        </w:rPr>
        <w:t xml:space="preserve"> </w:t>
      </w:r>
      <w:r w:rsidRPr="007F3094">
        <w:rPr>
          <w:rFonts w:cs="B Lotus" w:hint="cs"/>
          <w:sz w:val="24"/>
          <w:szCs w:val="24"/>
          <w:rtl/>
        </w:rPr>
        <w:t>خودبخودی</w:t>
      </w:r>
      <w:r w:rsidRPr="007F3094">
        <w:rPr>
          <w:rFonts w:cs="B Lotus"/>
          <w:sz w:val="24"/>
          <w:szCs w:val="24"/>
          <w:rtl/>
        </w:rPr>
        <w:t xml:space="preserve"> </w:t>
      </w:r>
      <w:r w:rsidRPr="007F3094">
        <w:rPr>
          <w:rFonts w:cs="B Lotus" w:hint="cs"/>
          <w:sz w:val="24"/>
          <w:szCs w:val="24"/>
          <w:rtl/>
        </w:rPr>
        <w:t>یا</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طریق</w:t>
      </w:r>
      <w:r w:rsidRPr="007F3094">
        <w:rPr>
          <w:rFonts w:cs="B Lotus"/>
          <w:sz w:val="24"/>
          <w:szCs w:val="24"/>
          <w:rtl/>
        </w:rPr>
        <w:t xml:space="preserve"> </w:t>
      </w:r>
      <w:r w:rsidRPr="007F3094">
        <w:rPr>
          <w:rFonts w:cs="B Lotus" w:hint="cs"/>
          <w:sz w:val="24"/>
          <w:szCs w:val="24"/>
          <w:rtl/>
        </w:rPr>
        <w:t>درمان</w:t>
      </w:r>
      <w:r w:rsidRPr="007F3094">
        <w:rPr>
          <w:rFonts w:cs="B Lotus"/>
          <w:sz w:val="24"/>
          <w:szCs w:val="24"/>
          <w:rtl/>
        </w:rPr>
        <w:t xml:space="preserve"> </w:t>
      </w:r>
      <w:r w:rsidRPr="007F3094">
        <w:rPr>
          <w:rFonts w:cs="B Lotus" w:hint="cs"/>
          <w:sz w:val="24"/>
          <w:szCs w:val="24"/>
          <w:rtl/>
        </w:rPr>
        <w:t>دارویی،</w:t>
      </w:r>
      <w:r w:rsidRPr="007F3094">
        <w:rPr>
          <w:rFonts w:cs="B Lotus"/>
          <w:sz w:val="24"/>
          <w:szCs w:val="24"/>
          <w:rtl/>
        </w:rPr>
        <w:t xml:space="preserve"> </w:t>
      </w:r>
      <w:r w:rsidRPr="007F3094">
        <w:rPr>
          <w:rFonts w:cs="B Lotus" w:hint="cs"/>
          <w:sz w:val="24"/>
          <w:szCs w:val="24"/>
          <w:rtl/>
        </w:rPr>
        <w:t>التهاب</w:t>
      </w:r>
      <w:r w:rsidRPr="007F3094">
        <w:rPr>
          <w:rFonts w:cs="B Lotus"/>
          <w:sz w:val="24"/>
          <w:szCs w:val="24"/>
          <w:rtl/>
        </w:rPr>
        <w:t xml:space="preserve"> </w:t>
      </w:r>
      <w:r w:rsidRPr="007F3094">
        <w:rPr>
          <w:rFonts w:cs="B Lotus" w:hint="cs"/>
          <w:sz w:val="24"/>
          <w:szCs w:val="24"/>
          <w:rtl/>
        </w:rPr>
        <w:t>راه</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حساسیت</w:t>
      </w:r>
      <w:r w:rsidRPr="007F3094">
        <w:rPr>
          <w:rFonts w:cs="B Lotus"/>
          <w:sz w:val="24"/>
          <w:szCs w:val="24"/>
          <w:rtl/>
        </w:rPr>
        <w:t xml:space="preserve"> </w:t>
      </w:r>
      <w:r w:rsidRPr="007F3094">
        <w:rPr>
          <w:rFonts w:cs="B Lotus" w:hint="cs"/>
          <w:sz w:val="24"/>
          <w:szCs w:val="24"/>
          <w:rtl/>
        </w:rPr>
        <w:t>مسیرهای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محرک</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گوناگون</w:t>
      </w:r>
      <w:r w:rsidRPr="007F3094">
        <w:rPr>
          <w:rFonts w:cs="B Lotus"/>
          <w:sz w:val="24"/>
          <w:szCs w:val="24"/>
          <w:rtl/>
        </w:rPr>
        <w:t xml:space="preserve">. </w:t>
      </w:r>
      <w:r w:rsidRPr="007F3094">
        <w:rPr>
          <w:rFonts w:cs="B Lotus" w:hint="cs"/>
          <w:sz w:val="24"/>
          <w:szCs w:val="24"/>
          <w:rtl/>
        </w:rPr>
        <w:t>شیوع</w:t>
      </w:r>
      <w:r w:rsidRPr="007F3094">
        <w:rPr>
          <w:rFonts w:cs="B Lotus"/>
          <w:sz w:val="24"/>
          <w:szCs w:val="24"/>
          <w:rtl/>
        </w:rPr>
        <w:t xml:space="preserve"> </w:t>
      </w:r>
      <w:r w:rsidRPr="007F3094">
        <w:rPr>
          <w:rFonts w:cs="B Lotus" w:hint="cs"/>
          <w:sz w:val="24"/>
          <w:szCs w:val="24"/>
          <w:rtl/>
        </w:rPr>
        <w:t>آسم</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کشورهای</w:t>
      </w:r>
      <w:r w:rsidRPr="007F3094">
        <w:rPr>
          <w:rFonts w:cs="B Lotus"/>
          <w:sz w:val="24"/>
          <w:szCs w:val="24"/>
          <w:rtl/>
        </w:rPr>
        <w:t xml:space="preserve"> </w:t>
      </w:r>
      <w:r w:rsidRPr="007F3094">
        <w:rPr>
          <w:rFonts w:cs="B Lotus" w:hint="cs"/>
          <w:sz w:val="24"/>
          <w:szCs w:val="24"/>
          <w:rtl/>
        </w:rPr>
        <w:t>دانمارک</w:t>
      </w:r>
      <w:r w:rsidRPr="007F3094">
        <w:rPr>
          <w:rFonts w:cs="B Lotus"/>
          <w:sz w:val="24"/>
          <w:szCs w:val="24"/>
          <w:rtl/>
        </w:rPr>
        <w:t xml:space="preserve"> ( 6/6 </w:t>
      </w:r>
      <w:r w:rsidRPr="007F3094">
        <w:rPr>
          <w:rFonts w:cs="B Lotus" w:hint="cs"/>
          <w:sz w:val="24"/>
          <w:szCs w:val="24"/>
          <w:rtl/>
        </w:rPr>
        <w:t>درصد</w:t>
      </w:r>
      <w:r w:rsidRPr="007F3094">
        <w:rPr>
          <w:rFonts w:cs="B Lotus"/>
          <w:sz w:val="24"/>
          <w:szCs w:val="24"/>
          <w:rtl/>
        </w:rPr>
        <w:t>)</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نیوزلند</w:t>
      </w:r>
      <w:r w:rsidRPr="007F3094">
        <w:rPr>
          <w:rFonts w:cs="B Lotus"/>
          <w:sz w:val="24"/>
          <w:szCs w:val="24"/>
          <w:rtl/>
        </w:rPr>
        <w:t xml:space="preserve"> (16/8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آفریقای</w:t>
      </w:r>
      <w:r w:rsidRPr="007F3094">
        <w:rPr>
          <w:rFonts w:cs="B Lotus"/>
          <w:sz w:val="24"/>
          <w:szCs w:val="24"/>
          <w:rtl/>
        </w:rPr>
        <w:t xml:space="preserve"> </w:t>
      </w:r>
      <w:r w:rsidRPr="007F3094">
        <w:rPr>
          <w:rFonts w:cs="B Lotus" w:hint="cs"/>
          <w:sz w:val="24"/>
          <w:szCs w:val="24"/>
          <w:rtl/>
        </w:rPr>
        <w:t>جنوبی</w:t>
      </w:r>
      <w:r w:rsidRPr="007F3094">
        <w:rPr>
          <w:rFonts w:cs="B Lotus"/>
          <w:sz w:val="24"/>
          <w:szCs w:val="24"/>
          <w:rtl/>
        </w:rPr>
        <w:t xml:space="preserve"> ( 11/5 </w:t>
      </w:r>
      <w:r w:rsidRPr="007F3094">
        <w:rPr>
          <w:rFonts w:cs="B Lotus" w:hint="cs"/>
          <w:sz w:val="24"/>
          <w:szCs w:val="24"/>
          <w:rtl/>
        </w:rPr>
        <w:t>درصد</w:t>
      </w:r>
      <w:r w:rsidRPr="007F3094">
        <w:rPr>
          <w:rFonts w:cs="B Lotus"/>
          <w:sz w:val="24"/>
          <w:szCs w:val="24"/>
          <w:rtl/>
        </w:rPr>
        <w:t>)</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سوئد</w:t>
      </w:r>
      <w:r w:rsidRPr="007F3094">
        <w:rPr>
          <w:rFonts w:cs="B Lotus"/>
          <w:sz w:val="24"/>
          <w:szCs w:val="24"/>
          <w:rtl/>
        </w:rPr>
        <w:t xml:space="preserve"> ( 4 </w:t>
      </w:r>
      <w:r w:rsidRPr="007F3094">
        <w:rPr>
          <w:rFonts w:cs="B Lotus" w:hint="cs"/>
          <w:sz w:val="24"/>
          <w:szCs w:val="24"/>
          <w:rtl/>
        </w:rPr>
        <w:t>درصد</w:t>
      </w:r>
      <w:r w:rsidRPr="007F3094">
        <w:rPr>
          <w:rFonts w:cs="B Lotus"/>
          <w:sz w:val="24"/>
          <w:szCs w:val="24"/>
          <w:rtl/>
        </w:rPr>
        <w:t xml:space="preserve"> )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ولز</w:t>
      </w:r>
      <w:r w:rsidRPr="007F3094">
        <w:rPr>
          <w:rFonts w:cs="B Lotus"/>
          <w:sz w:val="24"/>
          <w:szCs w:val="24"/>
          <w:rtl/>
        </w:rPr>
        <w:t xml:space="preserve"> 12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گزارش</w:t>
      </w:r>
      <w:r w:rsidRPr="007F3094">
        <w:rPr>
          <w:rFonts w:cs="B Lotus"/>
          <w:sz w:val="24"/>
          <w:szCs w:val="24"/>
          <w:rtl/>
        </w:rPr>
        <w:t xml:space="preserve"> </w:t>
      </w:r>
      <w:r w:rsidRPr="007F3094">
        <w:rPr>
          <w:rFonts w:cs="B Lotus" w:hint="cs"/>
          <w:sz w:val="24"/>
          <w:szCs w:val="24"/>
          <w:rtl/>
        </w:rPr>
        <w:t>شده</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کشورهایی</w:t>
      </w:r>
      <w:r w:rsidRPr="007F3094">
        <w:rPr>
          <w:rFonts w:cs="B Lotus"/>
          <w:sz w:val="24"/>
          <w:szCs w:val="24"/>
          <w:rtl/>
        </w:rPr>
        <w:t xml:space="preserve"> </w:t>
      </w:r>
      <w:r w:rsidRPr="007F3094">
        <w:rPr>
          <w:rFonts w:cs="B Lotus" w:hint="cs"/>
          <w:sz w:val="24"/>
          <w:szCs w:val="24"/>
          <w:rtl/>
        </w:rPr>
        <w:t>مانند</w:t>
      </w:r>
      <w:r w:rsidRPr="007F3094">
        <w:rPr>
          <w:rFonts w:cs="B Lotus"/>
          <w:sz w:val="24"/>
          <w:szCs w:val="24"/>
          <w:rtl/>
        </w:rPr>
        <w:t xml:space="preserve"> </w:t>
      </w:r>
      <w:r w:rsidRPr="007F3094">
        <w:rPr>
          <w:rFonts w:cs="B Lotus" w:hint="cs"/>
          <w:sz w:val="24"/>
          <w:szCs w:val="24"/>
          <w:rtl/>
        </w:rPr>
        <w:t xml:space="preserve"> استرالیا،</w:t>
      </w:r>
      <w:r w:rsidRPr="007F3094">
        <w:rPr>
          <w:rFonts w:cs="B Lotus"/>
          <w:sz w:val="24"/>
          <w:szCs w:val="24"/>
          <w:rtl/>
        </w:rPr>
        <w:t xml:space="preserve"> </w:t>
      </w:r>
      <w:r w:rsidRPr="007F3094">
        <w:rPr>
          <w:rFonts w:cs="B Lotus" w:hint="cs"/>
          <w:sz w:val="24"/>
          <w:szCs w:val="24"/>
          <w:rtl/>
        </w:rPr>
        <w:t>آلمان</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انگلیس</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حدود</w:t>
      </w:r>
      <w:r w:rsidRPr="007F3094">
        <w:rPr>
          <w:rFonts w:cs="B Lotus"/>
          <w:sz w:val="24"/>
          <w:szCs w:val="24"/>
          <w:rtl/>
        </w:rPr>
        <w:t xml:space="preserve"> 20-27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نیز</w:t>
      </w:r>
      <w:r w:rsidRPr="007F3094">
        <w:rPr>
          <w:rFonts w:cs="B Lotus"/>
          <w:sz w:val="24"/>
          <w:szCs w:val="24"/>
          <w:rtl/>
        </w:rPr>
        <w:t xml:space="preserve"> </w:t>
      </w:r>
      <w:r w:rsidRPr="007F3094">
        <w:rPr>
          <w:rFonts w:cs="B Lotus" w:hint="cs"/>
          <w:sz w:val="24"/>
          <w:szCs w:val="24"/>
          <w:rtl/>
        </w:rPr>
        <w:t>گزارش</w:t>
      </w:r>
      <w:r w:rsidRPr="007F3094">
        <w:rPr>
          <w:rFonts w:cs="B Lotus"/>
          <w:sz w:val="24"/>
          <w:szCs w:val="24"/>
          <w:rtl/>
        </w:rPr>
        <w:t xml:space="preserve"> </w:t>
      </w:r>
      <w:r w:rsidRPr="007F3094">
        <w:rPr>
          <w:rFonts w:cs="B Lotus" w:hint="cs"/>
          <w:sz w:val="24"/>
          <w:szCs w:val="24"/>
          <w:rtl/>
        </w:rPr>
        <w:t>شده</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w:t>
      </w:r>
    </w:p>
    <w:p w14:paraId="06820672" w14:textId="77777777" w:rsidR="00D85AB8" w:rsidRPr="007F3094" w:rsidRDefault="00D85AB8" w:rsidP="00D85AB8">
      <w:pPr>
        <w:jc w:val="both"/>
        <w:rPr>
          <w:rFonts w:cs="B Lotus"/>
          <w:b/>
          <w:bCs/>
          <w:sz w:val="24"/>
          <w:szCs w:val="24"/>
          <w:rtl/>
        </w:rPr>
      </w:pPr>
      <w:r w:rsidRPr="007F3094">
        <w:rPr>
          <w:rFonts w:cs="B Lotus" w:hint="cs"/>
          <w:b/>
          <w:bCs/>
          <w:sz w:val="24"/>
          <w:szCs w:val="24"/>
          <w:rtl/>
        </w:rPr>
        <w:t>آسم ورزشی</w:t>
      </w:r>
    </w:p>
    <w:p w14:paraId="453DEBBA" w14:textId="77777777" w:rsidR="00D85AB8" w:rsidRPr="007F3094" w:rsidRDefault="00D85AB8" w:rsidP="00D85AB8">
      <w:pPr>
        <w:jc w:val="both"/>
        <w:rPr>
          <w:rFonts w:cs="B Lotus"/>
          <w:rtl/>
        </w:rPr>
      </w:pPr>
      <w:r w:rsidRPr="007F3094">
        <w:rPr>
          <w:rFonts w:cs="B Lotus" w:hint="cs"/>
          <w:rtl/>
        </w:rPr>
        <w:t>خنک شدن دیواره برونش  از طریق تحریک سیستم پاراسمپاتیک منجر به انقباض برونش می شود.. خنک سازی راه های هوایی و یا افزایش اسمولالیته سطحی برونش ها، همزمان با خشک کردن مسیرهای هوایی، باعث آزاد شدن عامل کموتاکی نوتروفیل آنافیلاکسی، هیستامین و / یا لکو ترینز می شود، که در نتیجه انقباض برونش را آغاز می کند. کاهش تون واگی و کاهش سطح آدرنالین ممکن است منجر به انقباض برونش ها شود  که شامل:</w:t>
      </w:r>
    </w:p>
    <w:p w14:paraId="73890DC4" w14:textId="77777777" w:rsidR="00D85AB8" w:rsidRPr="007F3094" w:rsidRDefault="00D85AB8" w:rsidP="00D85AB8">
      <w:pPr>
        <w:rPr>
          <w:rFonts w:cs="B Lotus"/>
          <w:rtl/>
        </w:rPr>
      </w:pPr>
      <w:r w:rsidRPr="007F3094">
        <w:rPr>
          <w:rFonts w:cs="B Lotus" w:hint="cs"/>
          <w:rtl/>
        </w:rPr>
        <w:t>پاسخ</w:t>
      </w:r>
      <w:r w:rsidRPr="007F3094">
        <w:rPr>
          <w:rFonts w:cs="B Lotus"/>
          <w:rtl/>
        </w:rPr>
        <w:t xml:space="preserve"> </w:t>
      </w:r>
      <w:r w:rsidRPr="007F3094">
        <w:rPr>
          <w:rFonts w:cs="B Lotus" w:hint="cs"/>
          <w:rtl/>
        </w:rPr>
        <w:t>ثانویه</w:t>
      </w:r>
      <w:r w:rsidRPr="007F3094">
        <w:rPr>
          <w:rFonts w:cs="B Lotus"/>
          <w:rtl/>
        </w:rPr>
        <w:t xml:space="preserve">: 2-4 </w:t>
      </w:r>
      <w:r w:rsidRPr="007F3094">
        <w:rPr>
          <w:rFonts w:cs="B Lotus" w:hint="cs"/>
          <w:rtl/>
        </w:rPr>
        <w:t>ساعت</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رسیدن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در</w:t>
      </w:r>
      <w:r w:rsidRPr="007F3094">
        <w:rPr>
          <w:rFonts w:cs="B Lotus"/>
          <w:rtl/>
        </w:rPr>
        <w:t xml:space="preserve"> 4-8 </w:t>
      </w:r>
      <w:r w:rsidRPr="007F3094">
        <w:rPr>
          <w:rFonts w:cs="B Lotus" w:hint="cs"/>
          <w:rtl/>
        </w:rPr>
        <w:t>ساعت</w:t>
      </w:r>
      <w:r w:rsidRPr="007F3094">
        <w:rPr>
          <w:rFonts w:cs="B Lotus"/>
          <w:rtl/>
        </w:rPr>
        <w:t xml:space="preserve"> </w:t>
      </w:r>
      <w:r w:rsidRPr="007F3094">
        <w:rPr>
          <w:rFonts w:cs="B Lotus" w:hint="cs"/>
          <w:rtl/>
        </w:rPr>
        <w:t>بعد</w:t>
      </w:r>
      <w:r w:rsidRPr="007F3094">
        <w:rPr>
          <w:rFonts w:cs="B Lotus"/>
          <w:rtl/>
        </w:rPr>
        <w:t xml:space="preserve"> .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12 </w:t>
      </w:r>
      <w:r w:rsidRPr="007F3094">
        <w:rPr>
          <w:rFonts w:cs="B Lotus" w:hint="cs"/>
          <w:rtl/>
        </w:rPr>
        <w:t>تا</w:t>
      </w:r>
      <w:r w:rsidRPr="007F3094">
        <w:rPr>
          <w:rFonts w:cs="B Lotus"/>
          <w:rtl/>
        </w:rPr>
        <w:t xml:space="preserve"> 24 </w:t>
      </w:r>
      <w:r w:rsidRPr="007F3094">
        <w:rPr>
          <w:rFonts w:cs="B Lotus" w:hint="cs"/>
          <w:rtl/>
        </w:rPr>
        <w:t>ساعت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رود.</w:t>
      </w:r>
    </w:p>
    <w:p w14:paraId="6BE2182E" w14:textId="77777777" w:rsidR="00D85AB8" w:rsidRPr="007F3094" w:rsidRDefault="00D85AB8" w:rsidP="00D85AB8">
      <w:pPr>
        <w:rPr>
          <w:rFonts w:cs="B Lotus"/>
          <w:rtl/>
        </w:rPr>
      </w:pPr>
      <w:r w:rsidRPr="007F3094">
        <w:rPr>
          <w:rFonts w:cs="B Lotus" w:hint="cs"/>
          <w:rtl/>
        </w:rPr>
        <w:t>دوره</w:t>
      </w:r>
      <w:r w:rsidRPr="007F3094">
        <w:rPr>
          <w:rFonts w:cs="B Lotus"/>
          <w:rtl/>
        </w:rPr>
        <w:t xml:space="preserve"> </w:t>
      </w:r>
      <w:r w:rsidRPr="007F3094">
        <w:rPr>
          <w:rFonts w:cs="B Lotus" w:hint="cs"/>
          <w:rtl/>
        </w:rPr>
        <w:t>مقاومت</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در</w:t>
      </w:r>
      <w:r w:rsidRPr="007F3094">
        <w:rPr>
          <w:rFonts w:cs="B Lotus"/>
          <w:rtl/>
        </w:rPr>
        <w:t xml:space="preserve"> 1 </w:t>
      </w:r>
      <w:r w:rsidRPr="007F3094">
        <w:rPr>
          <w:rFonts w:cs="B Lotus" w:hint="cs"/>
          <w:rtl/>
        </w:rPr>
        <w:t>تا</w:t>
      </w:r>
      <w:r w:rsidRPr="007F3094">
        <w:rPr>
          <w:rFonts w:cs="B Lotus"/>
          <w:rtl/>
        </w:rPr>
        <w:t xml:space="preserve"> 2 </w:t>
      </w:r>
      <w:r w:rsidRPr="007F3094">
        <w:rPr>
          <w:rFonts w:cs="B Lotus" w:hint="cs"/>
          <w:rtl/>
        </w:rPr>
        <w:t>ساعت</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اول</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انقباضی</w:t>
      </w:r>
      <w:r w:rsidRPr="007F3094">
        <w:rPr>
          <w:rFonts w:cs="B Lotus"/>
          <w:rtl/>
        </w:rPr>
        <w:t xml:space="preserve"> </w:t>
      </w:r>
      <w:r w:rsidRPr="007F3094">
        <w:rPr>
          <w:rFonts w:cs="B Lotus" w:hint="cs"/>
          <w:rtl/>
        </w:rPr>
        <w:t>محدود</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40 -60 </w:t>
      </w:r>
      <w:r w:rsidRPr="007F3094">
        <w:rPr>
          <w:rFonts w:cs="B Lotus" w:hint="cs"/>
          <w:rtl/>
        </w:rPr>
        <w:t>درصد</w:t>
      </w:r>
      <w:r w:rsidRPr="007F3094">
        <w:rPr>
          <w:rFonts w:cs="B Lotus"/>
          <w:rtl/>
        </w:rPr>
        <w:t xml:space="preserve"> </w:t>
      </w:r>
      <w:r w:rsidRPr="007F3094">
        <w:rPr>
          <w:rFonts w:cs="B Lotus" w:hint="cs"/>
          <w:rtl/>
        </w:rPr>
        <w:t>بیماران</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وضعیت</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w:t>
      </w:r>
    </w:p>
    <w:p w14:paraId="5BC67FD7" w14:textId="77777777" w:rsidR="00D85AB8" w:rsidRPr="007F3094" w:rsidRDefault="00D85AB8" w:rsidP="00D85AB8">
      <w:pPr>
        <w:rPr>
          <w:rFonts w:cs="B Lotus"/>
          <w:b/>
          <w:bCs/>
          <w:sz w:val="24"/>
          <w:szCs w:val="24"/>
        </w:rPr>
      </w:pPr>
      <w:r w:rsidRPr="007F3094">
        <w:rPr>
          <w:rFonts w:cs="B Lotus" w:hint="cs"/>
          <w:b/>
          <w:bCs/>
          <w:sz w:val="24"/>
          <w:szCs w:val="24"/>
          <w:rtl/>
        </w:rPr>
        <w:t>تشخیص</w:t>
      </w:r>
      <w:r w:rsidRPr="007F3094">
        <w:rPr>
          <w:rFonts w:cs="B Lotus"/>
          <w:b/>
          <w:bCs/>
          <w:sz w:val="24"/>
          <w:szCs w:val="24"/>
          <w:rtl/>
        </w:rPr>
        <w:t xml:space="preserve"> </w:t>
      </w:r>
      <w:r w:rsidRPr="007F3094">
        <w:rPr>
          <w:rFonts w:cs="B Lotus" w:hint="cs"/>
          <w:b/>
          <w:bCs/>
          <w:sz w:val="24"/>
          <w:szCs w:val="24"/>
          <w:rtl/>
        </w:rPr>
        <w:t>اسپاسم برونشی ناشی از</w:t>
      </w:r>
      <w:r w:rsidRPr="007F3094">
        <w:rPr>
          <w:rFonts w:cs="B Lotus"/>
          <w:b/>
          <w:bCs/>
          <w:sz w:val="24"/>
          <w:szCs w:val="24"/>
          <w:rtl/>
        </w:rPr>
        <w:t xml:space="preserve"> </w:t>
      </w:r>
      <w:r w:rsidRPr="007F3094">
        <w:rPr>
          <w:rFonts w:cs="B Lotus" w:hint="cs"/>
          <w:b/>
          <w:bCs/>
          <w:sz w:val="24"/>
          <w:szCs w:val="24"/>
          <w:rtl/>
        </w:rPr>
        <w:t>ورزش (</w:t>
      </w:r>
      <w:r w:rsidRPr="007F3094">
        <w:rPr>
          <w:rFonts w:cs="B Lotus"/>
          <w:b/>
          <w:bCs/>
          <w:sz w:val="24"/>
          <w:szCs w:val="24"/>
        </w:rPr>
        <w:t>EIB</w:t>
      </w:r>
      <w:r w:rsidRPr="007F3094">
        <w:rPr>
          <w:rFonts w:cs="B Lotus" w:hint="cs"/>
          <w:b/>
          <w:bCs/>
          <w:sz w:val="24"/>
          <w:szCs w:val="24"/>
          <w:rtl/>
        </w:rPr>
        <w:t>)</w:t>
      </w:r>
    </w:p>
    <w:p w14:paraId="692340EE" w14:textId="77777777" w:rsidR="00D85AB8" w:rsidRPr="007F3094" w:rsidRDefault="00D85AB8" w:rsidP="00D85AB8">
      <w:pPr>
        <w:jc w:val="both"/>
        <w:rPr>
          <w:rFonts w:cs="B Lotus"/>
          <w:rtl/>
        </w:rPr>
      </w:pPr>
      <w:r w:rsidRPr="007F3094">
        <w:rPr>
          <w:rFonts w:cs="B Lotus" w:hint="cs"/>
          <w:rtl/>
        </w:rPr>
        <w:t>تقریبا</w:t>
      </w:r>
      <w:r w:rsidRPr="007F3094">
        <w:rPr>
          <w:rFonts w:cs="B Lotus"/>
          <w:rtl/>
        </w:rPr>
        <w:t xml:space="preserve"> 90</w:t>
      </w:r>
      <w:r w:rsidRPr="007F3094">
        <w:rPr>
          <w:rFonts w:ascii="Tahoma" w:hAnsi="Tahoma" w:cs="Tahoma" w:hint="cs"/>
          <w:rtl/>
        </w:rPr>
        <w:t>٪</w:t>
      </w:r>
      <w:r w:rsidRPr="007F3094">
        <w:rPr>
          <w:rFonts w:cs="B Lotus"/>
          <w:rtl/>
        </w:rPr>
        <w:t xml:space="preserve"> </w:t>
      </w:r>
      <w:r w:rsidRPr="007F3094">
        <w:rPr>
          <w:rFonts w:cs="B Lotus" w:hint="cs"/>
          <w:rtl/>
        </w:rPr>
        <w:t>بیماران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w:t>
      </w:r>
      <w:r w:rsidRPr="007F3094">
        <w:rPr>
          <w:rFonts w:cs="B Lotus"/>
          <w:rtl/>
        </w:rPr>
        <w:t xml:space="preserve"> 40</w:t>
      </w:r>
      <w:r w:rsidRPr="007F3094">
        <w:rPr>
          <w:rFonts w:ascii="Tahoma" w:hAnsi="Tahoma" w:cs="Tahoma" w:hint="cs"/>
          <w:rtl/>
        </w:rPr>
        <w:t>٪</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رینیت</w:t>
      </w:r>
      <w:r w:rsidRPr="007F3094">
        <w:rPr>
          <w:rFonts w:cs="B Lotus"/>
          <w:rtl/>
        </w:rPr>
        <w:t xml:space="preserve"> </w:t>
      </w:r>
      <w:r w:rsidRPr="007F3094">
        <w:rPr>
          <w:rFonts w:cs="B Lotus" w:hint="cs"/>
          <w:rtl/>
        </w:rPr>
        <w:t>آلرژیک</w:t>
      </w:r>
      <w:r w:rsidRPr="007F3094">
        <w:rPr>
          <w:rFonts w:cs="B Lotus"/>
          <w:rtl/>
        </w:rPr>
        <w:t xml:space="preserve"> </w:t>
      </w:r>
      <w:r w:rsidRPr="007F3094">
        <w:rPr>
          <w:rFonts w:cs="B Lotus" w:hint="cs"/>
          <w:rtl/>
        </w:rPr>
        <w:t>نشانه های 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خود</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دهد</w:t>
      </w:r>
      <w:r w:rsidRPr="007F3094">
        <w:rPr>
          <w:rFonts w:cs="B Lotus"/>
          <w:rtl/>
        </w:rPr>
        <w:t xml:space="preserve">. </w:t>
      </w:r>
      <w:r w:rsidRPr="007F3094">
        <w:rPr>
          <w:rFonts w:cs="B Lotus" w:hint="cs"/>
          <w:rtl/>
        </w:rPr>
        <w:t xml:space="preserve"> شیوع</w:t>
      </w:r>
      <w:r w:rsidRPr="007F3094">
        <w:rPr>
          <w:rFonts w:cs="B Lotus"/>
          <w:rtl/>
        </w:rPr>
        <w:t xml:space="preserve"> </w:t>
      </w:r>
      <w:r w:rsidRPr="007F3094">
        <w:rPr>
          <w:rFonts w:cs="B Lotus" w:hint="cs"/>
          <w:rtl/>
        </w:rPr>
        <w:t>کلی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ورزشکاران</w:t>
      </w:r>
      <w:r w:rsidRPr="007F3094">
        <w:rPr>
          <w:rFonts w:cs="B Lotus"/>
          <w:rtl/>
        </w:rPr>
        <w:t xml:space="preserve"> </w:t>
      </w:r>
      <w:r w:rsidRPr="007F3094">
        <w:rPr>
          <w:rFonts w:cs="B Lotus" w:hint="cs"/>
          <w:rtl/>
        </w:rPr>
        <w:t>دبیرستانی،</w:t>
      </w:r>
      <w:r w:rsidRPr="007F3094">
        <w:rPr>
          <w:rFonts w:cs="B Lotus"/>
          <w:rtl/>
        </w:rPr>
        <w:t xml:space="preserve"> </w:t>
      </w:r>
      <w:r w:rsidRPr="007F3094">
        <w:rPr>
          <w:rFonts w:cs="B Lotus" w:hint="cs"/>
          <w:rtl/>
        </w:rPr>
        <w:t>دانشگاهی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المپیکی</w:t>
      </w:r>
      <w:r w:rsidRPr="007F3094">
        <w:rPr>
          <w:rFonts w:cs="B Lotus"/>
          <w:rtl/>
        </w:rPr>
        <w:t xml:space="preserve"> </w:t>
      </w:r>
      <w:r w:rsidRPr="007F3094">
        <w:rPr>
          <w:rFonts w:cs="B Lotus" w:hint="cs"/>
          <w:rtl/>
        </w:rPr>
        <w:t>حدود</w:t>
      </w:r>
      <w:r w:rsidRPr="007F3094">
        <w:rPr>
          <w:rFonts w:cs="B Lotus"/>
          <w:rtl/>
        </w:rPr>
        <w:t xml:space="preserve">  12 </w:t>
      </w:r>
      <w:r w:rsidRPr="007F3094">
        <w:rPr>
          <w:rFonts w:cs="B Lotus" w:hint="cs"/>
          <w:rtl/>
        </w:rPr>
        <w:t>درصد</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هرچند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آمار</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بیشتر</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نفس</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اغلب</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اشتباه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تشخیص</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واکنش</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حد</w:t>
      </w:r>
      <w:r w:rsidRPr="007F3094">
        <w:rPr>
          <w:rFonts w:cs="B Lotus"/>
          <w:rtl/>
        </w:rPr>
        <w:t xml:space="preserve"> </w:t>
      </w:r>
      <w:r w:rsidRPr="007F3094">
        <w:rPr>
          <w:rFonts w:cs="B Lotus" w:hint="cs"/>
          <w:rtl/>
        </w:rPr>
        <w:t>برونشها</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نفس</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ارتباطی</w:t>
      </w:r>
      <w:r w:rsidRPr="007F3094">
        <w:rPr>
          <w:rFonts w:cs="B Lotus"/>
          <w:rtl/>
        </w:rPr>
        <w:t xml:space="preserve"> </w:t>
      </w:r>
      <w:r w:rsidRPr="007F3094">
        <w:rPr>
          <w:rFonts w:cs="B Lotus" w:hint="cs"/>
          <w:rtl/>
        </w:rPr>
        <w:t>ندارد</w:t>
      </w:r>
      <w:r w:rsidRPr="007F3094">
        <w:rPr>
          <w:rFonts w:cs="B Lotus"/>
          <w:rtl/>
        </w:rPr>
        <w:t>.</w:t>
      </w:r>
      <w:r w:rsidRPr="007F3094">
        <w:rPr>
          <w:rFonts w:cs="B Lotus" w:hint="cs"/>
          <w:rtl/>
        </w:rPr>
        <w:t xml:space="preserve"> علایم آن عبارتند از:</w:t>
      </w:r>
    </w:p>
    <w:p w14:paraId="087EE4E6" w14:textId="77777777" w:rsidR="00D85AB8" w:rsidRPr="007F3094" w:rsidRDefault="00D85AB8" w:rsidP="00CE2CBA">
      <w:pPr>
        <w:pStyle w:val="ListParagraph"/>
        <w:numPr>
          <w:ilvl w:val="0"/>
          <w:numId w:val="92"/>
        </w:numPr>
        <w:rPr>
          <w:rFonts w:cs="B Lotus"/>
          <w:rtl/>
        </w:rPr>
      </w:pPr>
      <w:r w:rsidRPr="007F3094">
        <w:rPr>
          <w:rFonts w:cs="B Lotus" w:hint="cs"/>
          <w:rtl/>
        </w:rPr>
        <w:t>تنفس</w:t>
      </w:r>
      <w:r w:rsidRPr="007F3094">
        <w:rPr>
          <w:rFonts w:cs="B Lotus"/>
          <w:rtl/>
        </w:rPr>
        <w:t xml:space="preserve"> </w:t>
      </w:r>
      <w:r w:rsidRPr="007F3094">
        <w:rPr>
          <w:rFonts w:cs="B Lotus" w:hint="cs"/>
          <w:rtl/>
        </w:rPr>
        <w:t>بریده</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سرفه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صدای</w:t>
      </w:r>
      <w:r w:rsidRPr="007F3094">
        <w:rPr>
          <w:rFonts w:cs="B Lotus"/>
          <w:rtl/>
        </w:rPr>
        <w:t xml:space="preserve"> </w:t>
      </w:r>
      <w:r w:rsidRPr="007F3094">
        <w:rPr>
          <w:rFonts w:cs="B Lotus" w:hint="cs"/>
          <w:rtl/>
        </w:rPr>
        <w:t>خس</w:t>
      </w:r>
      <w:r w:rsidRPr="007F3094">
        <w:rPr>
          <w:rFonts w:cs="B Lotus"/>
          <w:rtl/>
        </w:rPr>
        <w:t xml:space="preserve"> </w:t>
      </w:r>
      <w:r w:rsidRPr="007F3094">
        <w:rPr>
          <w:rFonts w:cs="B Lotus" w:hint="cs"/>
          <w:rtl/>
        </w:rPr>
        <w:t>خس</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p>
    <w:p w14:paraId="071FF764" w14:textId="77777777" w:rsidR="00D85AB8" w:rsidRPr="007F3094" w:rsidRDefault="00D85AB8" w:rsidP="00CE2CBA">
      <w:pPr>
        <w:pStyle w:val="ListParagraph"/>
        <w:numPr>
          <w:ilvl w:val="0"/>
          <w:numId w:val="92"/>
        </w:numPr>
        <w:rPr>
          <w:rFonts w:cs="B Lotus"/>
          <w:rtl/>
        </w:rPr>
      </w:pPr>
      <w:r w:rsidRPr="007F3094">
        <w:rPr>
          <w:rFonts w:cs="B Lotus" w:hint="cs"/>
          <w:rtl/>
        </w:rPr>
        <w:t>درد</w:t>
      </w:r>
      <w:r w:rsidRPr="007F3094">
        <w:rPr>
          <w:rFonts w:cs="B Lotus"/>
          <w:rtl/>
        </w:rPr>
        <w:t xml:space="preserve"> </w:t>
      </w:r>
      <w:r w:rsidRPr="007F3094">
        <w:rPr>
          <w:rFonts w:cs="B Lotus" w:hint="cs"/>
          <w:rtl/>
        </w:rPr>
        <w:t>قفسه</w:t>
      </w:r>
      <w:r w:rsidRPr="007F3094">
        <w:rPr>
          <w:rFonts w:cs="B Lotus"/>
          <w:rtl/>
        </w:rPr>
        <w:t xml:space="preserve"> </w:t>
      </w:r>
      <w:r w:rsidRPr="007F3094">
        <w:rPr>
          <w:rFonts w:cs="B Lotus" w:hint="cs"/>
          <w:rtl/>
        </w:rPr>
        <w:t>سینه</w:t>
      </w:r>
      <w:r w:rsidRPr="007F3094">
        <w:rPr>
          <w:rFonts w:cs="B Lotus"/>
          <w:rtl/>
        </w:rPr>
        <w:t xml:space="preserve"> </w:t>
      </w:r>
    </w:p>
    <w:p w14:paraId="706274C4" w14:textId="77777777" w:rsidR="00D85AB8" w:rsidRPr="007F3094" w:rsidRDefault="00D85AB8" w:rsidP="00CE2CBA">
      <w:pPr>
        <w:pStyle w:val="ListParagraph"/>
        <w:numPr>
          <w:ilvl w:val="0"/>
          <w:numId w:val="92"/>
        </w:numPr>
        <w:rPr>
          <w:rFonts w:cs="B Lotus"/>
          <w:rtl/>
        </w:rPr>
      </w:pP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w:t>
      </w:r>
      <w:r w:rsidRPr="007F3094">
        <w:rPr>
          <w:rFonts w:cs="B Lotus"/>
          <w:rtl/>
        </w:rPr>
        <w:t xml:space="preserve"> </w:t>
      </w:r>
      <w:r w:rsidRPr="007F3094">
        <w:rPr>
          <w:rFonts w:cs="B Lotus" w:hint="cs"/>
          <w:rtl/>
        </w:rPr>
        <w:t>انقباض</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معمولا</w:t>
      </w:r>
      <w:r w:rsidRPr="007F3094">
        <w:rPr>
          <w:rFonts w:cs="B Lotus"/>
          <w:rtl/>
        </w:rPr>
        <w:t xml:space="preserve"> 8 </w:t>
      </w:r>
      <w:r w:rsidRPr="007F3094">
        <w:rPr>
          <w:rFonts w:cs="B Lotus" w:hint="cs"/>
          <w:rtl/>
        </w:rPr>
        <w:t>تا</w:t>
      </w:r>
      <w:r w:rsidRPr="007F3094">
        <w:rPr>
          <w:rFonts w:cs="B Lotus"/>
          <w:rtl/>
        </w:rPr>
        <w:t xml:space="preserve"> 15 </w:t>
      </w:r>
      <w:r w:rsidRPr="007F3094">
        <w:rPr>
          <w:rFonts w:cs="B Lotus" w:hint="cs"/>
          <w:rtl/>
        </w:rPr>
        <w:t>دقیقه</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رخ</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طی</w:t>
      </w:r>
      <w:r w:rsidRPr="007F3094">
        <w:rPr>
          <w:rFonts w:cs="B Lotus"/>
          <w:rtl/>
        </w:rPr>
        <w:t xml:space="preserve"> 60 </w:t>
      </w:r>
      <w:r w:rsidRPr="007F3094">
        <w:rPr>
          <w:rFonts w:cs="B Lotus" w:hint="cs"/>
          <w:rtl/>
        </w:rPr>
        <w:t>دقیقه</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رود</w:t>
      </w:r>
      <w:r w:rsidRPr="007F3094">
        <w:rPr>
          <w:rFonts w:cs="B Lotus"/>
          <w:rtl/>
        </w:rPr>
        <w:t>.</w:t>
      </w:r>
    </w:p>
    <w:p w14:paraId="0C268150" w14:textId="77777777" w:rsidR="00D85AB8" w:rsidRPr="007F3094" w:rsidRDefault="00D85AB8" w:rsidP="00CE2CBA">
      <w:pPr>
        <w:pStyle w:val="ListParagraph"/>
        <w:numPr>
          <w:ilvl w:val="0"/>
          <w:numId w:val="92"/>
        </w:numPr>
        <w:rPr>
          <w:rFonts w:cs="B Lotus"/>
        </w:rPr>
      </w:pPr>
      <w:r w:rsidRPr="007F3094">
        <w:rPr>
          <w:rFonts w:cs="B Lotus" w:hint="cs"/>
          <w:rtl/>
        </w:rPr>
        <w:t>در</w:t>
      </w:r>
      <w:r w:rsidRPr="007F3094">
        <w:rPr>
          <w:rFonts w:cs="B Lotus"/>
          <w:rtl/>
        </w:rPr>
        <w:t xml:space="preserve"> </w:t>
      </w:r>
      <w:r w:rsidRPr="007F3094">
        <w:rPr>
          <w:rFonts w:cs="B Lotus" w:hint="cs"/>
          <w:rtl/>
        </w:rPr>
        <w:t>دویدن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هوازی</w:t>
      </w:r>
      <w:r w:rsidRPr="007F3094">
        <w:rPr>
          <w:rFonts w:cs="B Lotus"/>
          <w:rtl/>
        </w:rPr>
        <w:t>(</w:t>
      </w:r>
      <w:r w:rsidRPr="007F3094">
        <w:rPr>
          <w:rFonts w:cs="B Lotus" w:hint="cs"/>
          <w:rtl/>
        </w:rPr>
        <w:t>به</w:t>
      </w:r>
      <w:r w:rsidRPr="007F3094">
        <w:rPr>
          <w:rFonts w:cs="B Lotus"/>
          <w:rtl/>
        </w:rPr>
        <w:t xml:space="preserve"> </w:t>
      </w:r>
      <w:r w:rsidRPr="007F3094">
        <w:rPr>
          <w:rFonts w:cs="B Lotus" w:hint="cs"/>
          <w:rtl/>
        </w:rPr>
        <w:t>ندرت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w:t>
      </w:r>
      <w:r w:rsidRPr="007F3094">
        <w:rPr>
          <w:rFonts w:cs="B Lotus"/>
          <w:rtl/>
        </w:rPr>
        <w:t xml:space="preserve"> </w:t>
      </w:r>
      <w:r w:rsidRPr="007F3094">
        <w:rPr>
          <w:rFonts w:cs="B Lotus" w:hint="cs"/>
          <w:rtl/>
        </w:rPr>
        <w:t>شایع</w:t>
      </w:r>
      <w:r w:rsidRPr="007F3094">
        <w:rPr>
          <w:rFonts w:cs="B Lotus"/>
          <w:rtl/>
        </w:rPr>
        <w:t xml:space="preserve"> </w:t>
      </w:r>
      <w:r w:rsidRPr="007F3094">
        <w:rPr>
          <w:rFonts w:cs="B Lotus" w:hint="cs"/>
          <w:rtl/>
        </w:rPr>
        <w:t>تراست</w:t>
      </w:r>
      <w:r w:rsidRPr="007F3094">
        <w:rPr>
          <w:rFonts w:cs="B Lotus"/>
          <w:rtl/>
        </w:rPr>
        <w:t>.</w:t>
      </w:r>
    </w:p>
    <w:p w14:paraId="3C3B8226" w14:textId="77777777" w:rsidR="00D85AB8" w:rsidRPr="007F3094" w:rsidRDefault="00D85AB8" w:rsidP="00CE2CBA">
      <w:pPr>
        <w:pStyle w:val="ListParagraph"/>
        <w:numPr>
          <w:ilvl w:val="0"/>
          <w:numId w:val="92"/>
        </w:numPr>
        <w:rPr>
          <w:rFonts w:cs="B Lotus"/>
        </w:rPr>
      </w:pPr>
      <w:r w:rsidRPr="007F3094">
        <w:rPr>
          <w:rFonts w:cs="B Lotus" w:hint="cs"/>
          <w:rtl/>
        </w:rPr>
        <w:lastRenderedPageBreak/>
        <w:t>کاهش</w:t>
      </w:r>
      <w:r w:rsidRPr="007F3094">
        <w:rPr>
          <w:rFonts w:cs="B Lotus"/>
          <w:rtl/>
        </w:rPr>
        <w:t xml:space="preserve">10 </w:t>
      </w:r>
      <w:r w:rsidRPr="007F3094">
        <w:rPr>
          <w:rFonts w:cs="B Lotus" w:hint="cs"/>
          <w:rtl/>
        </w:rPr>
        <w:t>تا</w:t>
      </w:r>
      <w:r w:rsidRPr="007F3094">
        <w:rPr>
          <w:rFonts w:cs="B Lotus"/>
          <w:rtl/>
        </w:rPr>
        <w:t xml:space="preserve"> 15 </w:t>
      </w:r>
      <w:r w:rsidRPr="007F3094">
        <w:rPr>
          <w:rFonts w:cs="B Lotus" w:hint="cs"/>
          <w:rtl/>
        </w:rPr>
        <w:t>درصد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حجم</w:t>
      </w:r>
      <w:r w:rsidRPr="007F3094">
        <w:rPr>
          <w:rFonts w:cs="B Lotus"/>
          <w:rtl/>
        </w:rPr>
        <w:t xml:space="preserve"> </w:t>
      </w:r>
      <w:r w:rsidRPr="007F3094">
        <w:rPr>
          <w:rFonts w:cs="B Lotus" w:hint="cs"/>
          <w:rtl/>
        </w:rPr>
        <w:t>بازدمی</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فشاردر</w:t>
      </w:r>
      <w:r w:rsidRPr="007F3094">
        <w:rPr>
          <w:rFonts w:cs="B Lotus"/>
          <w:rtl/>
        </w:rPr>
        <w:t xml:space="preserve"> 1 </w:t>
      </w:r>
      <w:r w:rsidRPr="007F3094">
        <w:rPr>
          <w:rFonts w:cs="B Lotus" w:hint="cs"/>
          <w:rtl/>
        </w:rPr>
        <w:t>ثانیه</w:t>
      </w:r>
      <w:r w:rsidRPr="007F3094">
        <w:rPr>
          <w:rFonts w:cs="B Lotus"/>
          <w:rtl/>
        </w:rPr>
        <w:t xml:space="preserve"> (1</w:t>
      </w:r>
      <w:r w:rsidRPr="007F3094">
        <w:rPr>
          <w:rFonts w:cs="B Lotus"/>
        </w:rPr>
        <w:t>FEV</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حالت</w:t>
      </w:r>
      <w:r w:rsidRPr="007F3094">
        <w:rPr>
          <w:rFonts w:cs="B Lotus"/>
          <w:rtl/>
        </w:rPr>
        <w:t xml:space="preserve"> </w:t>
      </w:r>
      <w:r w:rsidRPr="007F3094">
        <w:rPr>
          <w:rFonts w:cs="B Lotus" w:hint="cs"/>
          <w:rtl/>
        </w:rPr>
        <w:t>پایه،</w:t>
      </w:r>
      <w:r w:rsidRPr="007F3094">
        <w:rPr>
          <w:rFonts w:cs="B Lotus"/>
          <w:rtl/>
        </w:rPr>
        <w:t xml:space="preserve"> </w:t>
      </w:r>
      <w:r w:rsidRPr="007F3094">
        <w:rPr>
          <w:rFonts w:cs="B Lotus" w:hint="cs"/>
          <w:rtl/>
        </w:rPr>
        <w:t>طی</w:t>
      </w:r>
      <w:r w:rsidRPr="007F3094">
        <w:rPr>
          <w:rFonts w:cs="B Lotus"/>
          <w:rtl/>
        </w:rPr>
        <w:t xml:space="preserve"> </w:t>
      </w:r>
      <w:r w:rsidRPr="007F3094">
        <w:rPr>
          <w:rFonts w:cs="B Lotus" w:hint="cs"/>
          <w:rtl/>
        </w:rPr>
        <w:t>تقریباً</w:t>
      </w:r>
      <w:r w:rsidRPr="007F3094">
        <w:rPr>
          <w:rFonts w:cs="B Lotus"/>
          <w:rtl/>
        </w:rPr>
        <w:t xml:space="preserve"> 6 </w:t>
      </w:r>
      <w:r w:rsidRPr="007F3094">
        <w:rPr>
          <w:rFonts w:cs="B Lotus" w:hint="cs"/>
          <w:rtl/>
        </w:rPr>
        <w:t>تا</w:t>
      </w:r>
      <w:r w:rsidRPr="007F3094">
        <w:rPr>
          <w:rFonts w:cs="B Lotus"/>
          <w:rtl/>
        </w:rPr>
        <w:t xml:space="preserve"> 8 </w:t>
      </w:r>
      <w:r w:rsidRPr="007F3094">
        <w:rPr>
          <w:rFonts w:cs="B Lotus" w:hint="cs"/>
          <w:rtl/>
        </w:rPr>
        <w:t>دقیقه</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ازیک</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تمرین</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rPr>
        <w:t>EIB</w:t>
      </w:r>
      <w:r w:rsidRPr="007F3094">
        <w:rPr>
          <w:rFonts w:cs="B Lotus"/>
          <w:rtl/>
        </w:rPr>
        <w:t xml:space="preserve"> </w:t>
      </w:r>
      <w:r w:rsidRPr="007F3094">
        <w:rPr>
          <w:rFonts w:cs="B Lotus" w:hint="cs"/>
          <w:rtl/>
        </w:rPr>
        <w:t>تشخیص</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حساسیت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ویژگی</w:t>
      </w:r>
      <w:r w:rsidRPr="007F3094">
        <w:rPr>
          <w:rFonts w:cs="B Lotus"/>
          <w:rtl/>
        </w:rPr>
        <w:t xml:space="preserve"> </w:t>
      </w:r>
      <w:r w:rsidRPr="007F3094">
        <w:rPr>
          <w:rFonts w:cs="B Lotus" w:hint="cs"/>
          <w:rtl/>
        </w:rPr>
        <w:t>تست</w:t>
      </w:r>
      <w:r w:rsidRPr="007F3094">
        <w:rPr>
          <w:rFonts w:cs="B Lotus"/>
        </w:rPr>
        <w:t>PFT</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 xml:space="preserve"> و نوجوانان به</w:t>
      </w:r>
      <w:r w:rsidRPr="007F3094">
        <w:rPr>
          <w:rFonts w:cs="B Lotus"/>
          <w:rtl/>
        </w:rPr>
        <w:t xml:space="preserve"> </w:t>
      </w:r>
      <w:r w:rsidRPr="007F3094">
        <w:rPr>
          <w:rFonts w:cs="B Lotus" w:hint="cs"/>
          <w:rtl/>
        </w:rPr>
        <w:t>ترتیب</w:t>
      </w:r>
      <w:r w:rsidRPr="007F3094">
        <w:rPr>
          <w:rFonts w:cs="B Lotus"/>
          <w:rtl/>
        </w:rPr>
        <w:t xml:space="preserve"> 63</w:t>
      </w:r>
      <w:r w:rsidRPr="007F3094">
        <w:rPr>
          <w:rFonts w:ascii="Tahoma" w:hAnsi="Tahoma" w:cs="Tahoma" w:hint="cs"/>
          <w:rtl/>
        </w:rPr>
        <w:t>٪</w:t>
      </w:r>
      <w:r w:rsidRPr="007F3094">
        <w:rPr>
          <w:rFonts w:cs="B Lotus"/>
          <w:rtl/>
        </w:rPr>
        <w:t xml:space="preserve"> </w:t>
      </w:r>
      <w:r w:rsidRPr="007F3094">
        <w:rPr>
          <w:rFonts w:cs="B Lotus" w:hint="cs"/>
          <w:rtl/>
        </w:rPr>
        <w:t>و</w:t>
      </w:r>
      <w:r w:rsidRPr="007F3094">
        <w:rPr>
          <w:rFonts w:cs="B Lotus"/>
          <w:rtl/>
        </w:rPr>
        <w:t xml:space="preserve"> 94</w:t>
      </w:r>
      <w:r w:rsidRPr="007F3094">
        <w:rPr>
          <w:rFonts w:ascii="Tahoma" w:hAnsi="Tahoma" w:cs="Tahoma" w:hint="cs"/>
          <w:rtl/>
        </w:rPr>
        <w:t>٪</w:t>
      </w:r>
      <w:r w:rsidRPr="007F3094">
        <w:rPr>
          <w:rFonts w:cs="B Lotus"/>
          <w:rtl/>
        </w:rPr>
        <w:t xml:space="preserve"> </w:t>
      </w:r>
      <w:r w:rsidRPr="007F3094">
        <w:rPr>
          <w:rFonts w:cs="B Lotus" w:hint="cs"/>
          <w:rtl/>
        </w:rPr>
        <w:t>است</w:t>
      </w:r>
      <w:r w:rsidRPr="007F3094">
        <w:rPr>
          <w:rFonts w:cs="B Lotus"/>
          <w:rtl/>
        </w:rPr>
        <w:t>.</w:t>
      </w:r>
    </w:p>
    <w:p w14:paraId="51FCCC76" w14:textId="77777777" w:rsidR="00D85AB8" w:rsidRPr="007F3094" w:rsidRDefault="00D85AB8" w:rsidP="00D85AB8">
      <w:pPr>
        <w:pStyle w:val="ListParagraph"/>
        <w:rPr>
          <w:rFonts w:cs="B Lotus"/>
          <w:b/>
          <w:bCs/>
          <w:sz w:val="24"/>
          <w:szCs w:val="24"/>
          <w:rtl/>
        </w:rPr>
      </w:pPr>
      <w:r w:rsidRPr="007F3094">
        <w:rPr>
          <w:rFonts w:cs="B Lotus" w:hint="cs"/>
          <w:b/>
          <w:bCs/>
          <w:sz w:val="24"/>
          <w:szCs w:val="24"/>
          <w:rtl/>
        </w:rPr>
        <w:t>کنترل</w:t>
      </w:r>
      <w:r w:rsidRPr="007F3094">
        <w:rPr>
          <w:rFonts w:cs="B Lotus"/>
          <w:b/>
          <w:bCs/>
          <w:sz w:val="24"/>
          <w:szCs w:val="24"/>
          <w:rtl/>
        </w:rPr>
        <w:t xml:space="preserve"> </w:t>
      </w:r>
      <w:r w:rsidRPr="007F3094">
        <w:rPr>
          <w:rFonts w:cs="B Lotus" w:hint="cs"/>
          <w:b/>
          <w:bCs/>
          <w:sz w:val="24"/>
          <w:szCs w:val="24"/>
          <w:rtl/>
        </w:rPr>
        <w:t>و</w:t>
      </w:r>
      <w:r w:rsidRPr="007F3094">
        <w:rPr>
          <w:rFonts w:cs="B Lotus"/>
          <w:b/>
          <w:bCs/>
          <w:sz w:val="24"/>
          <w:szCs w:val="24"/>
          <w:rtl/>
        </w:rPr>
        <w:t xml:space="preserve"> </w:t>
      </w:r>
      <w:r w:rsidRPr="007F3094">
        <w:rPr>
          <w:rFonts w:cs="B Lotus" w:hint="cs"/>
          <w:b/>
          <w:bCs/>
          <w:sz w:val="24"/>
          <w:szCs w:val="24"/>
          <w:rtl/>
        </w:rPr>
        <w:t>مدیریت</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Pr>
        <w:t xml:space="preserve"> </w:t>
      </w:r>
      <w:r w:rsidRPr="007F3094">
        <w:rPr>
          <w:rFonts w:cs="B Lotus"/>
          <w:b/>
          <w:bCs/>
          <w:sz w:val="24"/>
          <w:szCs w:val="24"/>
          <w:rtl/>
        </w:rPr>
        <w:t xml:space="preserve"> </w:t>
      </w:r>
      <w:r w:rsidRPr="007F3094">
        <w:rPr>
          <w:rFonts w:cs="B Lotus" w:hint="cs"/>
          <w:b/>
          <w:bCs/>
          <w:sz w:val="24"/>
          <w:szCs w:val="24"/>
          <w:rtl/>
        </w:rPr>
        <w:t>کودکان</w:t>
      </w:r>
      <w:r w:rsidRPr="007F3094">
        <w:rPr>
          <w:rFonts w:cs="B Lotus"/>
          <w:b/>
          <w:bCs/>
          <w:sz w:val="24"/>
          <w:szCs w:val="24"/>
          <w:rtl/>
        </w:rPr>
        <w:t xml:space="preserve"> </w:t>
      </w:r>
      <w:r w:rsidRPr="007F3094">
        <w:rPr>
          <w:rFonts w:cs="B Lotus" w:hint="cs"/>
          <w:b/>
          <w:bCs/>
          <w:sz w:val="24"/>
          <w:szCs w:val="24"/>
          <w:rtl/>
        </w:rPr>
        <w:t>به</w:t>
      </w:r>
      <w:r w:rsidRPr="007F3094">
        <w:rPr>
          <w:rFonts w:cs="B Lotus"/>
          <w:b/>
          <w:bCs/>
          <w:sz w:val="24"/>
          <w:szCs w:val="24"/>
          <w:rtl/>
        </w:rPr>
        <w:t xml:space="preserve"> </w:t>
      </w:r>
      <w:r w:rsidRPr="007F3094">
        <w:rPr>
          <w:rFonts w:cs="B Lotus" w:hint="cs"/>
          <w:b/>
          <w:bCs/>
          <w:sz w:val="24"/>
          <w:szCs w:val="24"/>
          <w:rtl/>
        </w:rPr>
        <w:t>منظور</w:t>
      </w:r>
      <w:r w:rsidRPr="007F3094">
        <w:rPr>
          <w:rFonts w:cs="B Lotus"/>
          <w:b/>
          <w:bCs/>
          <w:sz w:val="24"/>
          <w:szCs w:val="24"/>
          <w:rtl/>
        </w:rPr>
        <w:t xml:space="preserve"> </w:t>
      </w:r>
      <w:r w:rsidRPr="007F3094">
        <w:rPr>
          <w:rFonts w:cs="B Lotus" w:hint="cs"/>
          <w:b/>
          <w:bCs/>
          <w:sz w:val="24"/>
          <w:szCs w:val="24"/>
          <w:rtl/>
        </w:rPr>
        <w:t>شرکت</w:t>
      </w:r>
      <w:r w:rsidRPr="007F3094">
        <w:rPr>
          <w:rFonts w:cs="B Lotus"/>
          <w:b/>
          <w:bCs/>
          <w:sz w:val="24"/>
          <w:szCs w:val="24"/>
          <w:rtl/>
        </w:rPr>
        <w:t xml:space="preserve"> </w:t>
      </w:r>
      <w:r w:rsidRPr="007F3094">
        <w:rPr>
          <w:rFonts w:cs="B Lotus" w:hint="cs"/>
          <w:b/>
          <w:bCs/>
          <w:sz w:val="24"/>
          <w:szCs w:val="24"/>
          <w:rtl/>
        </w:rPr>
        <w:t>آنها</w:t>
      </w:r>
      <w:r w:rsidRPr="007F3094">
        <w:rPr>
          <w:rFonts w:cs="B Lotus"/>
          <w:b/>
          <w:bCs/>
          <w:sz w:val="24"/>
          <w:szCs w:val="24"/>
          <w:rtl/>
        </w:rPr>
        <w:t xml:space="preserve"> </w:t>
      </w:r>
      <w:r w:rsidRPr="007F3094">
        <w:rPr>
          <w:rFonts w:cs="B Lotus" w:hint="cs"/>
          <w:b/>
          <w:bCs/>
          <w:sz w:val="24"/>
          <w:szCs w:val="24"/>
          <w:rtl/>
        </w:rPr>
        <w:t>در</w:t>
      </w:r>
      <w:r w:rsidRPr="007F3094">
        <w:rPr>
          <w:rFonts w:cs="B Lotus"/>
          <w:b/>
          <w:bCs/>
          <w:sz w:val="24"/>
          <w:szCs w:val="24"/>
          <w:rtl/>
        </w:rPr>
        <w:t xml:space="preserve"> </w:t>
      </w:r>
      <w:r w:rsidRPr="007F3094">
        <w:rPr>
          <w:rFonts w:cs="B Lotus" w:hint="cs"/>
          <w:b/>
          <w:bCs/>
          <w:sz w:val="24"/>
          <w:szCs w:val="24"/>
          <w:rtl/>
        </w:rPr>
        <w:t>برنامه</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ورزشی</w:t>
      </w:r>
    </w:p>
    <w:p w14:paraId="6A3CB0D8"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تع</w:t>
      </w:r>
      <w:r w:rsidRPr="007F3094">
        <w:rPr>
          <w:rFonts w:ascii="Candara" w:eastAsia="+mn-ea" w:hAnsi="Arial" w:cs="B Lotus" w:hint="cs"/>
          <w:kern w:val="24"/>
          <w:rtl/>
        </w:rPr>
        <w:t>یین</w:t>
      </w:r>
      <w:r w:rsidRPr="007F3094">
        <w:rPr>
          <w:rFonts w:ascii="Candara" w:eastAsia="+mn-ea" w:hAnsi="Arial" w:cs="B Lotus"/>
          <w:kern w:val="24"/>
          <w:rtl/>
        </w:rPr>
        <w:t xml:space="preserve"> شدت ب</w:t>
      </w:r>
      <w:r w:rsidRPr="007F3094">
        <w:rPr>
          <w:rFonts w:ascii="Candara" w:eastAsia="+mn-ea" w:hAnsi="Arial" w:cs="B Lotus" w:hint="cs"/>
          <w:kern w:val="24"/>
          <w:rtl/>
        </w:rPr>
        <w:t>یماری</w:t>
      </w:r>
      <w:r w:rsidRPr="007F3094">
        <w:rPr>
          <w:rFonts w:ascii="Candara" w:eastAsia="+mn-ea" w:hAnsi="Arial" w:cs="B Lotus"/>
          <w:kern w:val="24"/>
          <w:rtl/>
        </w:rPr>
        <w:t xml:space="preserve"> و عوامل به وجود آورنده آن</w:t>
      </w:r>
    </w:p>
    <w:p w14:paraId="3559307A"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ا</w:t>
      </w:r>
      <w:r w:rsidRPr="007F3094">
        <w:rPr>
          <w:rFonts w:ascii="Candara" w:eastAsia="+mn-ea" w:hAnsi="Arial" w:cs="B Lotus" w:hint="cs"/>
          <w:kern w:val="24"/>
          <w:rtl/>
        </w:rPr>
        <w:t>یجاد</w:t>
      </w:r>
      <w:r w:rsidRPr="007F3094">
        <w:rPr>
          <w:rFonts w:ascii="Candara" w:eastAsia="+mn-ea" w:hAnsi="Arial" w:cs="B Lotus"/>
          <w:kern w:val="24"/>
          <w:rtl/>
        </w:rPr>
        <w:t xml:space="preserve"> </w:t>
      </w:r>
      <w:r w:rsidRPr="007F3094">
        <w:rPr>
          <w:rFonts w:ascii="Candara" w:eastAsia="+mn-ea" w:hAnsi="Arial" w:cs="B Lotus" w:hint="cs"/>
          <w:kern w:val="24"/>
          <w:rtl/>
        </w:rPr>
        <w:t>یک</w:t>
      </w:r>
      <w:r w:rsidRPr="007F3094">
        <w:rPr>
          <w:rFonts w:ascii="Candara" w:eastAsia="+mn-ea" w:hAnsi="Arial" w:cs="B Lotus"/>
          <w:kern w:val="24"/>
          <w:rtl/>
        </w:rPr>
        <w:t xml:space="preserve"> برنامه عمل</w:t>
      </w:r>
      <w:r w:rsidRPr="007F3094">
        <w:rPr>
          <w:rFonts w:ascii="Candara" w:eastAsia="+mn-ea" w:hAnsi="Arial" w:cs="B Lotus" w:hint="cs"/>
          <w:kern w:val="24"/>
          <w:rtl/>
        </w:rPr>
        <w:t>یاتی</w:t>
      </w:r>
      <w:r w:rsidRPr="007F3094">
        <w:rPr>
          <w:rFonts w:ascii="Candara" w:eastAsia="+mn-ea" w:hAnsi="Arial" w:cs="B Lotus"/>
          <w:kern w:val="24"/>
          <w:rtl/>
        </w:rPr>
        <w:t xml:space="preserve"> مکتوب</w:t>
      </w:r>
    </w:p>
    <w:p w14:paraId="39A58246"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کسان</w:t>
      </w:r>
      <w:r w:rsidRPr="007F3094">
        <w:rPr>
          <w:rFonts w:ascii="Candara" w:eastAsia="+mn-ea" w:hAnsi="Arial" w:cs="B Lotus" w:hint="cs"/>
          <w:kern w:val="24"/>
          <w:rtl/>
        </w:rPr>
        <w:t>ی</w:t>
      </w:r>
      <w:r w:rsidRPr="007F3094">
        <w:rPr>
          <w:rFonts w:ascii="Candara" w:eastAsia="+mn-ea" w:hAnsi="Arial" w:cs="B Lotus"/>
          <w:kern w:val="24"/>
          <w:rtl/>
        </w:rPr>
        <w:t xml:space="preserve"> که علا</w:t>
      </w:r>
      <w:r w:rsidRPr="007F3094">
        <w:rPr>
          <w:rFonts w:ascii="Candara" w:eastAsia="+mn-ea" w:hAnsi="Arial" w:cs="B Lotus" w:hint="cs"/>
          <w:kern w:val="24"/>
          <w:rtl/>
        </w:rPr>
        <w:t>یم</w:t>
      </w:r>
      <w:r w:rsidRPr="007F3094">
        <w:rPr>
          <w:rFonts w:ascii="Candara" w:eastAsia="+mn-ea" w:hAnsi="Arial" w:cs="B Lotus"/>
          <w:kern w:val="24"/>
          <w:rtl/>
        </w:rPr>
        <w:t xml:space="preserve"> پا</w:t>
      </w:r>
      <w:r w:rsidRPr="007F3094">
        <w:rPr>
          <w:rFonts w:ascii="Candara" w:eastAsia="+mn-ea" w:hAnsi="Arial" w:cs="B Lotus" w:hint="cs"/>
          <w:kern w:val="24"/>
          <w:rtl/>
        </w:rPr>
        <w:t>یدار</w:t>
      </w:r>
      <w:r w:rsidRPr="007F3094">
        <w:rPr>
          <w:rFonts w:ascii="Candara" w:eastAsia="+mn-ea" w:hAnsi="Arial" w:cs="B Lotus"/>
          <w:kern w:val="24"/>
          <w:rtl/>
        </w:rPr>
        <w:t xml:space="preserve"> دارند ن</w:t>
      </w:r>
      <w:r w:rsidRPr="007F3094">
        <w:rPr>
          <w:rFonts w:ascii="Candara" w:eastAsia="+mn-ea" w:hAnsi="Arial" w:cs="B Lotus" w:hint="cs"/>
          <w:kern w:val="24"/>
          <w:rtl/>
        </w:rPr>
        <w:t>یازمند</w:t>
      </w:r>
      <w:r w:rsidRPr="007F3094">
        <w:rPr>
          <w:rFonts w:ascii="Candara" w:eastAsia="+mn-ea" w:hAnsi="Arial" w:cs="B Lotus"/>
          <w:kern w:val="24"/>
          <w:rtl/>
        </w:rPr>
        <w:t xml:space="preserve"> استفاده</w:t>
      </w:r>
      <w:r w:rsidRPr="007F3094">
        <w:rPr>
          <w:rFonts w:ascii="Candara" w:eastAsia="+mn-ea" w:hAnsi="Arial" w:cs="B Lotus" w:hint="cs"/>
          <w:kern w:val="24"/>
          <w:rtl/>
        </w:rPr>
        <w:t xml:space="preserve"> </w:t>
      </w:r>
      <w:r w:rsidRPr="007F3094">
        <w:rPr>
          <w:rFonts w:ascii="Candara" w:eastAsia="+mn-ea" w:hAnsi="Arial" w:cs="B Lotus"/>
          <w:kern w:val="24"/>
          <w:rtl/>
        </w:rPr>
        <w:t xml:space="preserve"> از دارو</w:t>
      </w:r>
      <w:r w:rsidRPr="007F3094">
        <w:rPr>
          <w:rFonts w:ascii="Candara" w:eastAsia="+mn-ea" w:hAnsi="Arial" w:cs="B Lotus" w:hint="cs"/>
          <w:kern w:val="24"/>
          <w:rtl/>
        </w:rPr>
        <w:t>ی</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ضد التهاب از طر</w:t>
      </w:r>
      <w:r w:rsidRPr="007F3094">
        <w:rPr>
          <w:rFonts w:ascii="Candara" w:eastAsia="+mn-ea" w:hAnsi="Arial" w:cs="B Lotus" w:hint="cs"/>
          <w:kern w:val="24"/>
          <w:rtl/>
        </w:rPr>
        <w:t>یق</w:t>
      </w:r>
      <w:r w:rsidRPr="007F3094">
        <w:rPr>
          <w:rFonts w:ascii="Candara" w:eastAsia="+mn-ea" w:hAnsi="Arial" w:cs="B Lotus"/>
          <w:kern w:val="24"/>
          <w:rtl/>
        </w:rPr>
        <w:t xml:space="preserve"> استنشاق کورت</w:t>
      </w:r>
      <w:r w:rsidRPr="007F3094">
        <w:rPr>
          <w:rFonts w:ascii="Candara" w:eastAsia="+mn-ea" w:hAnsi="Arial" w:cs="B Lotus" w:hint="cs"/>
          <w:kern w:val="24"/>
          <w:rtl/>
        </w:rPr>
        <w:t>یکواستروئید</w:t>
      </w:r>
      <w:r w:rsidRPr="007F3094">
        <w:rPr>
          <w:rFonts w:ascii="Candara" w:eastAsia="+mn-ea" w:hAnsi="Arial" w:cs="B Lotus"/>
          <w:kern w:val="24"/>
          <w:rtl/>
        </w:rPr>
        <w:t xml:space="preserve"> ها </w:t>
      </w:r>
      <w:r w:rsidRPr="007F3094">
        <w:rPr>
          <w:rFonts w:ascii="Candara" w:eastAsia="+mn-ea" w:hAnsi="Arial" w:cs="B Lotus" w:hint="cs"/>
          <w:kern w:val="24"/>
          <w:rtl/>
        </w:rPr>
        <w:t>یا</w:t>
      </w:r>
      <w:r w:rsidRPr="007F3094">
        <w:rPr>
          <w:rFonts w:ascii="Candara" w:eastAsia="+mn-ea" w:hAnsi="Arial" w:cs="B Lotus"/>
          <w:kern w:val="24"/>
          <w:rtl/>
        </w:rPr>
        <w:t xml:space="preserve"> آنتاگون</w:t>
      </w:r>
      <w:r w:rsidRPr="007F3094">
        <w:rPr>
          <w:rFonts w:ascii="Candara" w:eastAsia="+mn-ea" w:hAnsi="Arial" w:cs="B Lotus" w:hint="cs"/>
          <w:kern w:val="24"/>
          <w:rtl/>
        </w:rPr>
        <w:t>یست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لکوتر</w:t>
      </w:r>
      <w:r w:rsidRPr="007F3094">
        <w:rPr>
          <w:rFonts w:ascii="Candara" w:eastAsia="+mn-ea" w:hAnsi="Arial" w:cs="B Lotus" w:hint="cs"/>
          <w:kern w:val="24"/>
          <w:rtl/>
        </w:rPr>
        <w:t>ین</w:t>
      </w:r>
      <w:r w:rsidRPr="007F3094">
        <w:rPr>
          <w:rFonts w:ascii="Candara" w:eastAsia="+mn-ea" w:hAnsi="Arial" w:cs="B Lotus"/>
          <w:kern w:val="24"/>
          <w:rtl/>
        </w:rPr>
        <w:t xml:space="preserve"> هستند</w:t>
      </w:r>
    </w:p>
    <w:p w14:paraId="1D839BFC"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بتا آگون</w:t>
      </w:r>
      <w:r w:rsidRPr="007F3094">
        <w:rPr>
          <w:rFonts w:ascii="Candara" w:eastAsia="+mn-ea" w:hAnsi="Arial" w:cs="B Lotus" w:hint="cs"/>
          <w:kern w:val="24"/>
          <w:rtl/>
        </w:rPr>
        <w:t>یست</w:t>
      </w:r>
      <w:r w:rsidRPr="007F3094">
        <w:rPr>
          <w:rFonts w:ascii="Candara" w:eastAsia="+mn-ea" w:hAnsi="Arial" w:cs="B Lotus"/>
          <w:kern w:val="24"/>
          <w:rtl/>
        </w:rPr>
        <w:t xml:space="preserve"> ها برا</w:t>
      </w:r>
      <w:r w:rsidRPr="007F3094">
        <w:rPr>
          <w:rFonts w:ascii="Candara" w:eastAsia="+mn-ea" w:hAnsi="Arial" w:cs="B Lotus" w:hint="cs"/>
          <w:kern w:val="24"/>
          <w:rtl/>
        </w:rPr>
        <w:t>ی</w:t>
      </w:r>
      <w:r w:rsidRPr="007F3094">
        <w:rPr>
          <w:rFonts w:ascii="Candara" w:eastAsia="+mn-ea" w:hAnsi="Arial" w:cs="B Lotus"/>
          <w:kern w:val="24"/>
          <w:rtl/>
        </w:rPr>
        <w:t xml:space="preserve"> جلوگ</w:t>
      </w:r>
      <w:r w:rsidRPr="007F3094">
        <w:rPr>
          <w:rFonts w:ascii="Candara" w:eastAsia="+mn-ea" w:hAnsi="Arial" w:cs="B Lotus" w:hint="cs"/>
          <w:kern w:val="24"/>
          <w:rtl/>
        </w:rPr>
        <w:t>یری</w:t>
      </w:r>
      <w:r w:rsidRPr="007F3094">
        <w:rPr>
          <w:rFonts w:ascii="Candara" w:eastAsia="+mn-ea" w:hAnsi="Arial" w:cs="B Lotus"/>
          <w:kern w:val="24"/>
          <w:rtl/>
        </w:rPr>
        <w:t xml:space="preserve"> از آسم ورزش قبل از شروع فعال</w:t>
      </w:r>
      <w:r w:rsidRPr="007F3094">
        <w:rPr>
          <w:rFonts w:ascii="Candara" w:eastAsia="+mn-ea" w:hAnsi="Arial" w:cs="B Lotus" w:hint="cs"/>
          <w:kern w:val="24"/>
          <w:rtl/>
        </w:rPr>
        <w:t>یت</w:t>
      </w:r>
      <w:r w:rsidRPr="007F3094">
        <w:rPr>
          <w:rFonts w:ascii="Candara" w:eastAsia="+mn-ea" w:hAnsi="Arial" w:cs="B Lotus"/>
          <w:kern w:val="24"/>
          <w:rtl/>
        </w:rPr>
        <w:t xml:space="preserve"> معمولا تجو</w:t>
      </w:r>
      <w:r w:rsidRPr="007F3094">
        <w:rPr>
          <w:rFonts w:ascii="Candara" w:eastAsia="+mn-ea" w:hAnsi="Arial" w:cs="B Lotus" w:hint="cs"/>
          <w:kern w:val="24"/>
          <w:rtl/>
        </w:rPr>
        <w:t>یز</w:t>
      </w:r>
      <w:r w:rsidRPr="007F3094">
        <w:rPr>
          <w:rFonts w:ascii="Candara" w:eastAsia="+mn-ea" w:hAnsi="Arial" w:cs="B Lotus"/>
          <w:kern w:val="24"/>
          <w:rtl/>
        </w:rPr>
        <w:t xml:space="preserve"> م</w:t>
      </w:r>
      <w:r w:rsidRPr="007F3094">
        <w:rPr>
          <w:rFonts w:ascii="Candara" w:eastAsia="+mn-ea" w:hAnsi="Arial" w:cs="B Lotus" w:hint="cs"/>
          <w:kern w:val="24"/>
          <w:rtl/>
        </w:rPr>
        <w:t>ی</w:t>
      </w:r>
      <w:r w:rsidRPr="007F3094">
        <w:rPr>
          <w:rFonts w:ascii="Candara" w:eastAsia="+mn-ea" w:hAnsi="Arial" w:cs="B Lotus"/>
          <w:kern w:val="24"/>
          <w:rtl/>
        </w:rPr>
        <w:t xml:space="preserve"> گردد</w:t>
      </w:r>
    </w:p>
    <w:p w14:paraId="5D03E33E"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 xml:space="preserve">کودکان </w:t>
      </w:r>
      <w:r w:rsidRPr="007F3094">
        <w:rPr>
          <w:rFonts w:ascii="Candara" w:eastAsia="+mn-ea" w:hAnsi="Arial" w:cs="B Lotus" w:hint="cs"/>
          <w:kern w:val="24"/>
          <w:rtl/>
        </w:rPr>
        <w:t xml:space="preserve">و نوجوانان </w:t>
      </w:r>
      <w:r w:rsidRPr="007F3094">
        <w:rPr>
          <w:rFonts w:ascii="Candara" w:eastAsia="+mn-ea" w:hAnsi="Arial" w:cs="B Lotus"/>
          <w:kern w:val="24"/>
          <w:rtl/>
        </w:rPr>
        <w:t>دارا</w:t>
      </w:r>
      <w:r w:rsidRPr="007F3094">
        <w:rPr>
          <w:rFonts w:ascii="Candara" w:eastAsia="+mn-ea" w:hAnsi="Arial" w:cs="B Lotus" w:hint="cs"/>
          <w:kern w:val="24"/>
          <w:rtl/>
        </w:rPr>
        <w:t>ی</w:t>
      </w:r>
      <w:r w:rsidRPr="007F3094">
        <w:rPr>
          <w:rFonts w:ascii="Candara" w:eastAsia="+mn-ea" w:hAnsi="Arial" w:cs="B Lotus"/>
          <w:kern w:val="24"/>
          <w:rtl/>
        </w:rPr>
        <w:t xml:space="preserve"> علا</w:t>
      </w:r>
      <w:r w:rsidRPr="007F3094">
        <w:rPr>
          <w:rFonts w:ascii="Candara" w:eastAsia="+mn-ea" w:hAnsi="Arial" w:cs="B Lotus" w:hint="cs"/>
          <w:kern w:val="24"/>
          <w:rtl/>
        </w:rPr>
        <w:t>یم</w:t>
      </w:r>
      <w:r w:rsidRPr="007F3094">
        <w:rPr>
          <w:rFonts w:ascii="Candara" w:eastAsia="+mn-ea" w:hAnsi="Arial" w:cs="B Lotus"/>
          <w:kern w:val="24"/>
          <w:rtl/>
        </w:rPr>
        <w:t xml:space="preserve"> خف</w:t>
      </w:r>
      <w:r w:rsidRPr="007F3094">
        <w:rPr>
          <w:rFonts w:ascii="Candara" w:eastAsia="+mn-ea" w:hAnsi="Arial" w:cs="B Lotus" w:hint="cs"/>
          <w:kern w:val="24"/>
          <w:rtl/>
        </w:rPr>
        <w:t>یف</w:t>
      </w:r>
      <w:r w:rsidRPr="007F3094">
        <w:rPr>
          <w:rFonts w:ascii="Candara" w:eastAsia="+mn-ea" w:hAnsi="Arial" w:cs="B Lotus"/>
          <w:kern w:val="24"/>
          <w:rtl/>
        </w:rPr>
        <w:t xml:space="preserve"> آسم که ورزش م</w:t>
      </w:r>
      <w:r w:rsidRPr="007F3094">
        <w:rPr>
          <w:rFonts w:ascii="Candara" w:eastAsia="+mn-ea" w:hAnsi="Arial" w:cs="B Lotus" w:hint="cs"/>
          <w:kern w:val="24"/>
          <w:rtl/>
        </w:rPr>
        <w:t>ی</w:t>
      </w:r>
      <w:r w:rsidRPr="007F3094">
        <w:rPr>
          <w:rFonts w:ascii="Candara" w:eastAsia="+mn-ea" w:hAnsi="Arial" w:cs="B Lotus"/>
          <w:kern w:val="24"/>
          <w:rtl/>
        </w:rPr>
        <w:t xml:space="preserve"> تواند در آن موثر باشد از طر</w:t>
      </w:r>
      <w:r w:rsidRPr="007F3094">
        <w:rPr>
          <w:rFonts w:ascii="Candara" w:eastAsia="+mn-ea" w:hAnsi="Arial" w:cs="B Lotus" w:hint="cs"/>
          <w:kern w:val="24"/>
          <w:rtl/>
        </w:rPr>
        <w:t>یق</w:t>
      </w:r>
      <w:r w:rsidRPr="007F3094">
        <w:rPr>
          <w:rFonts w:ascii="Candara" w:eastAsia="+mn-ea" w:hAnsi="Arial" w:cs="B Lotus"/>
          <w:kern w:val="24"/>
          <w:rtl/>
        </w:rPr>
        <w:t xml:space="preserve"> درمان ها</w:t>
      </w:r>
      <w:r w:rsidRPr="007F3094">
        <w:rPr>
          <w:rFonts w:ascii="Candara" w:eastAsia="+mn-ea" w:hAnsi="Arial" w:cs="B Lotus" w:hint="cs"/>
          <w:kern w:val="24"/>
          <w:rtl/>
        </w:rPr>
        <w:t>ی</w:t>
      </w:r>
      <w:r w:rsidRPr="007F3094">
        <w:rPr>
          <w:rFonts w:ascii="Candara" w:eastAsia="+mn-ea" w:hAnsi="Arial" w:cs="B Lotus"/>
          <w:kern w:val="24"/>
          <w:rtl/>
        </w:rPr>
        <w:t xml:space="preserve"> غ</w:t>
      </w:r>
      <w:r w:rsidRPr="007F3094">
        <w:rPr>
          <w:rFonts w:ascii="Candara" w:eastAsia="+mn-ea" w:hAnsi="Arial" w:cs="B Lotus" w:hint="cs"/>
          <w:kern w:val="24"/>
          <w:rtl/>
        </w:rPr>
        <w:t>یر</w:t>
      </w:r>
      <w:r w:rsidRPr="007F3094">
        <w:rPr>
          <w:rFonts w:ascii="Candara" w:eastAsia="+mn-ea" w:hAnsi="Arial" w:cs="B Lotus"/>
          <w:kern w:val="24"/>
          <w:rtl/>
        </w:rPr>
        <w:t xml:space="preserve"> دارو</w:t>
      </w:r>
      <w:r w:rsidRPr="007F3094">
        <w:rPr>
          <w:rFonts w:ascii="Candara" w:eastAsia="+mn-ea" w:hAnsi="Arial" w:cs="B Lotus" w:hint="cs"/>
          <w:kern w:val="24"/>
          <w:rtl/>
        </w:rPr>
        <w:t>یی</w:t>
      </w:r>
      <w:r w:rsidRPr="007F3094">
        <w:rPr>
          <w:rFonts w:ascii="Candara" w:eastAsia="+mn-ea" w:hAnsi="Arial" w:cs="B Lotus"/>
          <w:kern w:val="24"/>
          <w:rtl/>
        </w:rPr>
        <w:t xml:space="preserve"> برا</w:t>
      </w:r>
      <w:r w:rsidRPr="007F3094">
        <w:rPr>
          <w:rFonts w:ascii="Candara" w:eastAsia="+mn-ea" w:hAnsi="Arial" w:cs="B Lotus" w:hint="cs"/>
          <w:kern w:val="24"/>
          <w:rtl/>
        </w:rPr>
        <w:t>ی</w:t>
      </w:r>
      <w:r w:rsidRPr="007F3094">
        <w:rPr>
          <w:rFonts w:ascii="Candara" w:eastAsia="+mn-ea" w:hAnsi="Arial" w:cs="B Lotus"/>
          <w:kern w:val="24"/>
          <w:rtl/>
        </w:rPr>
        <w:t xml:space="preserve"> مثال تنفس از طر</w:t>
      </w:r>
      <w:r w:rsidRPr="007F3094">
        <w:rPr>
          <w:rFonts w:ascii="Candara" w:eastAsia="+mn-ea" w:hAnsi="Arial" w:cs="B Lotus" w:hint="cs"/>
          <w:kern w:val="24"/>
          <w:rtl/>
        </w:rPr>
        <w:t>یق</w:t>
      </w:r>
      <w:r w:rsidRPr="007F3094">
        <w:rPr>
          <w:rFonts w:ascii="Candara" w:eastAsia="+mn-ea" w:hAnsi="Arial" w:cs="B Lotus"/>
          <w:kern w:val="24"/>
          <w:rtl/>
        </w:rPr>
        <w:t xml:space="preserve"> ب</w:t>
      </w:r>
      <w:r w:rsidRPr="007F3094">
        <w:rPr>
          <w:rFonts w:ascii="Candara" w:eastAsia="+mn-ea" w:hAnsi="Arial" w:cs="B Lotus" w:hint="cs"/>
          <w:kern w:val="24"/>
          <w:rtl/>
        </w:rPr>
        <w:t>ینی</w:t>
      </w:r>
      <w:r w:rsidRPr="007F3094">
        <w:rPr>
          <w:rFonts w:ascii="Candara" w:eastAsia="+mn-ea" w:hAnsi="Arial" w:cs="B Lotus"/>
          <w:kern w:val="24"/>
          <w:rtl/>
        </w:rPr>
        <w:t xml:space="preserve"> یا گرم کردن مناسب و یا </w:t>
      </w:r>
      <w:r w:rsidRPr="007F3094">
        <w:rPr>
          <w:rFonts w:ascii="Candara" w:eastAsia="+mn-ea" w:hAnsi="Arial" w:cs="B Lotus" w:hint="cs"/>
          <w:kern w:val="24"/>
          <w:rtl/>
        </w:rPr>
        <w:t xml:space="preserve"> استفاده از یتا</w:t>
      </w:r>
      <w:r w:rsidRPr="007F3094">
        <w:rPr>
          <w:rFonts w:ascii="Candara" w:eastAsia="+mn-ea" w:hAnsi="Arial" w:cs="B Lotus"/>
          <w:kern w:val="24"/>
          <w:rtl/>
        </w:rPr>
        <w:t xml:space="preserve"> آگون</w:t>
      </w:r>
      <w:r w:rsidRPr="007F3094">
        <w:rPr>
          <w:rFonts w:ascii="Candara" w:eastAsia="+mn-ea" w:hAnsi="Arial" w:cs="B Lotus" w:hint="cs"/>
          <w:kern w:val="24"/>
          <w:rtl/>
        </w:rPr>
        <w:t xml:space="preserve">یست های </w:t>
      </w:r>
      <w:r w:rsidRPr="007F3094">
        <w:rPr>
          <w:rFonts w:ascii="Candara" w:eastAsia="+mn-ea" w:hAnsi="Arial" w:cs="B Lotus"/>
          <w:kern w:val="24"/>
          <w:rtl/>
        </w:rPr>
        <w:t>استنشاق</w:t>
      </w:r>
      <w:r w:rsidRPr="007F3094">
        <w:rPr>
          <w:rFonts w:ascii="Candara" w:eastAsia="+mn-ea" w:hAnsi="Arial" w:cs="B Lotus" w:hint="cs"/>
          <w:kern w:val="24"/>
          <w:rtl/>
        </w:rPr>
        <w:t>ی</w:t>
      </w:r>
      <w:r w:rsidRPr="007F3094">
        <w:rPr>
          <w:rFonts w:ascii="Candara" w:eastAsia="+mn-ea" w:hAnsi="Arial" w:cs="B Lotus"/>
          <w:kern w:val="24"/>
          <w:rtl/>
        </w:rPr>
        <w:t xml:space="preserve"> م</w:t>
      </w:r>
      <w:r w:rsidRPr="007F3094">
        <w:rPr>
          <w:rFonts w:ascii="Candara" w:eastAsia="+mn-ea" w:hAnsi="Arial" w:cs="B Lotus" w:hint="cs"/>
          <w:kern w:val="24"/>
          <w:rtl/>
        </w:rPr>
        <w:t>ی</w:t>
      </w:r>
      <w:r w:rsidRPr="007F3094">
        <w:rPr>
          <w:rFonts w:ascii="Candara" w:eastAsia="+mn-ea" w:hAnsi="Arial" w:cs="B Lotus"/>
          <w:kern w:val="24"/>
          <w:rtl/>
        </w:rPr>
        <w:t xml:space="preserve"> توانند در فعال</w:t>
      </w:r>
      <w:r w:rsidRPr="007F3094">
        <w:rPr>
          <w:rFonts w:ascii="Candara" w:eastAsia="+mn-ea" w:hAnsi="Arial" w:cs="B Lotus" w:hint="cs"/>
          <w:kern w:val="24"/>
          <w:rtl/>
        </w:rPr>
        <w:t>یت</w:t>
      </w:r>
      <w:r w:rsidRPr="007F3094">
        <w:rPr>
          <w:rFonts w:ascii="Candara" w:eastAsia="+mn-ea" w:hAnsi="Arial" w:cs="B Lotus"/>
          <w:kern w:val="24"/>
          <w:rtl/>
        </w:rPr>
        <w:t xml:space="preserve"> ورزش</w:t>
      </w:r>
      <w:r w:rsidRPr="007F3094">
        <w:rPr>
          <w:rFonts w:ascii="Candara" w:eastAsia="+mn-ea" w:hAnsi="Arial" w:cs="B Lotus" w:hint="cs"/>
          <w:kern w:val="24"/>
          <w:rtl/>
        </w:rPr>
        <w:t>ی</w:t>
      </w:r>
      <w:r w:rsidRPr="007F3094">
        <w:rPr>
          <w:rFonts w:ascii="Candara" w:eastAsia="+mn-ea" w:hAnsi="Arial" w:cs="B Lotus"/>
          <w:kern w:val="24"/>
          <w:rtl/>
        </w:rPr>
        <w:t xml:space="preserve"> شرکت کنند. </w:t>
      </w:r>
    </w:p>
    <w:p w14:paraId="7931B369"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بتا آگون</w:t>
      </w:r>
      <w:r w:rsidRPr="007F3094">
        <w:rPr>
          <w:rFonts w:ascii="Candara" w:eastAsia="+mn-ea" w:hAnsi="Arial" w:cs="B Lotus" w:hint="cs"/>
          <w:kern w:val="24"/>
          <w:rtl/>
        </w:rPr>
        <w:t>یست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طولان</w:t>
      </w:r>
      <w:r w:rsidRPr="007F3094">
        <w:rPr>
          <w:rFonts w:ascii="Candara" w:eastAsia="+mn-ea" w:hAnsi="Arial" w:cs="B Lotus" w:hint="cs"/>
          <w:kern w:val="24"/>
          <w:rtl/>
        </w:rPr>
        <w:t>ی</w:t>
      </w:r>
      <w:r w:rsidRPr="007F3094">
        <w:rPr>
          <w:rFonts w:ascii="Candara" w:eastAsia="+mn-ea" w:hAnsi="Arial" w:cs="B Lotus"/>
          <w:kern w:val="24"/>
          <w:rtl/>
        </w:rPr>
        <w:t xml:space="preserve"> اثر مانند فورمترول برا</w:t>
      </w:r>
      <w:r w:rsidRPr="007F3094">
        <w:rPr>
          <w:rFonts w:ascii="Candara" w:eastAsia="+mn-ea" w:hAnsi="Arial" w:cs="B Lotus" w:hint="cs"/>
          <w:kern w:val="24"/>
          <w:rtl/>
        </w:rPr>
        <w:t>ی</w:t>
      </w:r>
      <w:r w:rsidRPr="007F3094">
        <w:rPr>
          <w:rFonts w:ascii="Candara" w:eastAsia="+mn-ea" w:hAnsi="Arial" w:cs="B Lotus"/>
          <w:kern w:val="24"/>
          <w:rtl/>
        </w:rPr>
        <w:t xml:space="preserve"> کودکان</w:t>
      </w:r>
      <w:r w:rsidRPr="007F3094">
        <w:rPr>
          <w:rFonts w:ascii="Candara" w:eastAsia="+mn-ea" w:hAnsi="Arial" w:cs="B Lotus" w:hint="cs"/>
          <w:kern w:val="24"/>
          <w:rtl/>
        </w:rPr>
        <w:t>ی و نوجوانانی</w:t>
      </w:r>
      <w:r w:rsidRPr="007F3094">
        <w:rPr>
          <w:rFonts w:ascii="Candara" w:eastAsia="+mn-ea" w:hAnsi="Arial" w:cs="B Lotus"/>
          <w:kern w:val="24"/>
          <w:rtl/>
        </w:rPr>
        <w:t xml:space="preserve"> که قصد شرکت در فعال</w:t>
      </w:r>
      <w:r w:rsidRPr="007F3094">
        <w:rPr>
          <w:rFonts w:ascii="Candara" w:eastAsia="+mn-ea" w:hAnsi="Arial" w:cs="B Lotus" w:hint="cs"/>
          <w:kern w:val="24"/>
          <w:rtl/>
        </w:rPr>
        <w:t>یت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طولان</w:t>
      </w:r>
      <w:r w:rsidRPr="007F3094">
        <w:rPr>
          <w:rFonts w:ascii="Candara" w:eastAsia="+mn-ea" w:hAnsi="Arial" w:cs="B Lotus" w:hint="cs"/>
          <w:kern w:val="24"/>
          <w:rtl/>
        </w:rPr>
        <w:t>ی</w:t>
      </w:r>
      <w:r w:rsidRPr="007F3094">
        <w:rPr>
          <w:rFonts w:ascii="Candara" w:eastAsia="+mn-ea" w:hAnsi="Arial" w:cs="B Lotus"/>
          <w:kern w:val="24"/>
          <w:rtl/>
        </w:rPr>
        <w:t xml:space="preserve"> مدت را دارند تجو</w:t>
      </w:r>
      <w:r w:rsidRPr="007F3094">
        <w:rPr>
          <w:rFonts w:ascii="Candara" w:eastAsia="+mn-ea" w:hAnsi="Arial" w:cs="B Lotus" w:hint="cs"/>
          <w:kern w:val="24"/>
          <w:rtl/>
        </w:rPr>
        <w:t>یز</w:t>
      </w:r>
      <w:r w:rsidRPr="007F3094">
        <w:rPr>
          <w:rFonts w:ascii="Candara" w:eastAsia="+mn-ea" w:hAnsi="Arial" w:cs="B Lotus"/>
          <w:kern w:val="24"/>
          <w:rtl/>
        </w:rPr>
        <w:t xml:space="preserve"> شده است.</w:t>
      </w:r>
    </w:p>
    <w:p w14:paraId="02BCC6F3"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ورزشکاران با</w:t>
      </w:r>
      <w:r w:rsidRPr="007F3094">
        <w:rPr>
          <w:rFonts w:ascii="Candara" w:eastAsia="+mn-ea" w:hAnsi="Arial" w:cs="B Lotus" w:hint="cs"/>
          <w:kern w:val="24"/>
          <w:rtl/>
        </w:rPr>
        <w:t>ید</w:t>
      </w:r>
      <w:r w:rsidRPr="007F3094">
        <w:rPr>
          <w:rFonts w:ascii="Candara" w:eastAsia="+mn-ea" w:hAnsi="Arial" w:cs="B Lotus"/>
          <w:kern w:val="24"/>
          <w:rtl/>
        </w:rPr>
        <w:t xml:space="preserve"> 15 تا 30 دق</w:t>
      </w:r>
      <w:r w:rsidRPr="007F3094">
        <w:rPr>
          <w:rFonts w:ascii="Candara" w:eastAsia="+mn-ea" w:hAnsi="Arial" w:cs="B Lotus" w:hint="cs"/>
          <w:kern w:val="24"/>
          <w:rtl/>
        </w:rPr>
        <w:t>یقه</w:t>
      </w:r>
      <w:r w:rsidRPr="007F3094">
        <w:rPr>
          <w:rFonts w:ascii="Candara" w:eastAsia="+mn-ea" w:hAnsi="Arial" w:cs="B Lotus"/>
          <w:kern w:val="24"/>
          <w:rtl/>
        </w:rPr>
        <w:t xml:space="preserve"> قبل از شروع ورزش ا</w:t>
      </w:r>
      <w:r w:rsidRPr="007F3094">
        <w:rPr>
          <w:rFonts w:ascii="Candara" w:eastAsia="+mn-ea" w:hAnsi="Arial" w:cs="B Lotus" w:hint="cs"/>
          <w:kern w:val="24"/>
          <w:rtl/>
        </w:rPr>
        <w:t>ین</w:t>
      </w:r>
      <w:r w:rsidRPr="007F3094">
        <w:rPr>
          <w:rFonts w:ascii="Candara" w:eastAsia="+mn-ea" w:hAnsi="Arial" w:cs="B Lotus"/>
          <w:kern w:val="24"/>
          <w:rtl/>
        </w:rPr>
        <w:t xml:space="preserve"> داروها را در</w:t>
      </w:r>
      <w:r w:rsidRPr="007F3094">
        <w:rPr>
          <w:rFonts w:ascii="Candara" w:eastAsia="+mn-ea" w:hAnsi="Arial" w:cs="B Lotus" w:hint="cs"/>
          <w:kern w:val="24"/>
          <w:rtl/>
        </w:rPr>
        <w:t>یافت</w:t>
      </w:r>
      <w:r w:rsidRPr="007F3094">
        <w:rPr>
          <w:rFonts w:ascii="Candara" w:eastAsia="+mn-ea" w:hAnsi="Arial" w:cs="B Lotus"/>
          <w:kern w:val="24"/>
          <w:rtl/>
        </w:rPr>
        <w:t xml:space="preserve"> کنند.</w:t>
      </w:r>
    </w:p>
    <w:p w14:paraId="1F28F8E0"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سطح فعال</w:t>
      </w:r>
      <w:r w:rsidRPr="007F3094">
        <w:rPr>
          <w:rFonts w:ascii="Candara" w:eastAsia="+mn-ea" w:hAnsi="Arial" w:cs="B Lotus" w:hint="cs"/>
          <w:kern w:val="24"/>
          <w:rtl/>
        </w:rPr>
        <w:t>یت بدنی</w:t>
      </w:r>
      <w:r w:rsidRPr="007F3094">
        <w:rPr>
          <w:rFonts w:ascii="Candara" w:eastAsia="+mn-ea" w:hAnsi="Arial" w:cs="B Lotus"/>
          <w:kern w:val="24"/>
          <w:rtl/>
        </w:rPr>
        <w:t xml:space="preserve"> کودکان </w:t>
      </w:r>
      <w:r w:rsidRPr="007F3094">
        <w:rPr>
          <w:rFonts w:ascii="Candara" w:eastAsia="+mn-ea" w:hAnsi="Arial" w:cs="B Lotus" w:hint="cs"/>
          <w:kern w:val="24"/>
          <w:rtl/>
        </w:rPr>
        <w:t xml:space="preserve"> و نوجوانان </w:t>
      </w:r>
      <w:r w:rsidRPr="007F3094">
        <w:rPr>
          <w:rFonts w:ascii="Candara" w:eastAsia="+mn-ea" w:hAnsi="Arial" w:cs="B Lotus"/>
          <w:kern w:val="24"/>
          <w:rtl/>
        </w:rPr>
        <w:t>مبتلا به آسم مشابه همتا</w:t>
      </w:r>
      <w:r w:rsidRPr="007F3094">
        <w:rPr>
          <w:rFonts w:ascii="Candara" w:eastAsia="+mn-ea" w:hAnsi="Arial" w:cs="B Lotus" w:hint="cs"/>
          <w:kern w:val="24"/>
          <w:rtl/>
        </w:rPr>
        <w:t>یان</w:t>
      </w:r>
      <w:r w:rsidRPr="007F3094">
        <w:rPr>
          <w:rFonts w:ascii="Candara" w:eastAsia="+mn-ea" w:hAnsi="Arial" w:cs="B Lotus"/>
          <w:kern w:val="24"/>
          <w:rtl/>
        </w:rPr>
        <w:t xml:space="preserve"> سالم آنها گزارش شده است.</w:t>
      </w:r>
    </w:p>
    <w:p w14:paraId="01E05D62"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rtl/>
          <w:lang w:bidi="ar-SA"/>
        </w:rPr>
      </w:pPr>
      <w:r w:rsidRPr="007F3094">
        <w:rPr>
          <w:rFonts w:ascii="Candara" w:eastAsia="+mn-ea" w:hAnsi="Arial" w:cs="B Lotus"/>
          <w:kern w:val="24"/>
          <w:rtl/>
        </w:rPr>
        <w:t>شدت ب</w:t>
      </w:r>
      <w:r w:rsidRPr="007F3094">
        <w:rPr>
          <w:rFonts w:ascii="Candara" w:eastAsia="+mn-ea" w:hAnsi="Arial" w:cs="B Lotus" w:hint="cs"/>
          <w:kern w:val="24"/>
          <w:rtl/>
        </w:rPr>
        <w:t>یماری</w:t>
      </w:r>
      <w:r w:rsidRPr="007F3094">
        <w:rPr>
          <w:rFonts w:ascii="Candara" w:eastAsia="+mn-ea" w:hAnsi="Arial" w:cs="B Lotus"/>
          <w:kern w:val="24"/>
          <w:rtl/>
        </w:rPr>
        <w:t xml:space="preserve"> و نگران</w:t>
      </w:r>
      <w:r w:rsidRPr="007F3094">
        <w:rPr>
          <w:rFonts w:ascii="Candara" w:eastAsia="+mn-ea" w:hAnsi="Arial" w:cs="B Lotus" w:hint="cs"/>
          <w:kern w:val="24"/>
          <w:rtl/>
        </w:rPr>
        <w:t>ی</w:t>
      </w:r>
      <w:r w:rsidRPr="007F3094">
        <w:rPr>
          <w:rFonts w:ascii="Candara" w:eastAsia="+mn-ea" w:hAnsi="Arial" w:cs="B Lotus"/>
          <w:kern w:val="24"/>
          <w:rtl/>
        </w:rPr>
        <w:t xml:space="preserve"> والد</w:t>
      </w:r>
      <w:r w:rsidRPr="007F3094">
        <w:rPr>
          <w:rFonts w:ascii="Candara" w:eastAsia="+mn-ea" w:hAnsi="Arial" w:cs="B Lotus" w:hint="cs"/>
          <w:kern w:val="24"/>
          <w:rtl/>
        </w:rPr>
        <w:t>ین</w:t>
      </w:r>
      <w:r w:rsidRPr="007F3094">
        <w:rPr>
          <w:rFonts w:ascii="Candara" w:eastAsia="+mn-ea" w:hAnsi="Arial" w:cs="B Lotus"/>
          <w:kern w:val="24"/>
          <w:rtl/>
        </w:rPr>
        <w:t xml:space="preserve"> از جمله موانع فعال</w:t>
      </w:r>
      <w:r w:rsidRPr="007F3094">
        <w:rPr>
          <w:rFonts w:ascii="Candara" w:eastAsia="+mn-ea" w:hAnsi="Arial" w:cs="B Lotus" w:hint="cs"/>
          <w:kern w:val="24"/>
          <w:rtl/>
        </w:rPr>
        <w:t>یت</w:t>
      </w:r>
      <w:r w:rsidRPr="007F3094">
        <w:rPr>
          <w:rFonts w:ascii="Candara" w:eastAsia="+mn-ea" w:hAnsi="Arial" w:cs="B Lotus"/>
          <w:kern w:val="24"/>
          <w:rtl/>
        </w:rPr>
        <w:t xml:space="preserve"> بدن</w:t>
      </w:r>
      <w:r w:rsidRPr="007F3094">
        <w:rPr>
          <w:rFonts w:ascii="Candara" w:eastAsia="+mn-ea" w:hAnsi="Arial" w:cs="B Lotus" w:hint="cs"/>
          <w:kern w:val="24"/>
          <w:rtl/>
        </w:rPr>
        <w:t>ی</w:t>
      </w:r>
      <w:r w:rsidRPr="007F3094">
        <w:rPr>
          <w:rFonts w:ascii="Candara" w:eastAsia="+mn-ea" w:hAnsi="Arial" w:cs="B Lotus"/>
          <w:kern w:val="24"/>
          <w:rtl/>
        </w:rPr>
        <w:t xml:space="preserve"> ا</w:t>
      </w:r>
      <w:r w:rsidRPr="007F3094">
        <w:rPr>
          <w:rFonts w:ascii="Candara" w:eastAsia="+mn-ea" w:hAnsi="Arial" w:cs="B Lotus" w:hint="cs"/>
          <w:kern w:val="24"/>
          <w:rtl/>
        </w:rPr>
        <w:t>ین</w:t>
      </w:r>
      <w:r w:rsidRPr="007F3094">
        <w:rPr>
          <w:rFonts w:ascii="Candara" w:eastAsia="+mn-ea" w:hAnsi="Arial" w:cs="B Lotus"/>
          <w:kern w:val="24"/>
          <w:rtl/>
        </w:rPr>
        <w:t xml:space="preserve"> گروه از </w:t>
      </w:r>
      <w:r w:rsidRPr="007F3094">
        <w:rPr>
          <w:rFonts w:ascii="Candara" w:eastAsia="+mn-ea" w:hAnsi="Arial" w:cs="B Lotus" w:hint="cs"/>
          <w:kern w:val="24"/>
          <w:rtl/>
        </w:rPr>
        <w:t>افراد</w:t>
      </w:r>
      <w:r w:rsidRPr="007F3094">
        <w:rPr>
          <w:rFonts w:ascii="Candara" w:eastAsia="+mn-ea" w:hAnsi="Arial" w:cs="B Lotus"/>
          <w:kern w:val="24"/>
          <w:rtl/>
        </w:rPr>
        <w:t xml:space="preserve"> است.</w:t>
      </w:r>
    </w:p>
    <w:p w14:paraId="176B1EF8" w14:textId="77777777" w:rsidR="00D85AB8" w:rsidRPr="007F3094" w:rsidRDefault="00D85AB8" w:rsidP="00D85AB8">
      <w:pPr>
        <w:spacing w:after="0" w:line="240" w:lineRule="auto"/>
        <w:ind w:left="792"/>
        <w:contextualSpacing/>
        <w:jc w:val="both"/>
        <w:rPr>
          <w:rFonts w:ascii="Candara" w:eastAsia="+mn-ea" w:hAnsi="Arial" w:cs="B Lotus"/>
          <w:kern w:val="24"/>
          <w:sz w:val="24"/>
          <w:szCs w:val="24"/>
          <w:rtl/>
        </w:rPr>
      </w:pPr>
    </w:p>
    <w:p w14:paraId="038FC393" w14:textId="77777777" w:rsidR="00D85AB8" w:rsidRPr="007F3094" w:rsidRDefault="00D85AB8" w:rsidP="00D85AB8">
      <w:pPr>
        <w:jc w:val="both"/>
        <w:rPr>
          <w:rFonts w:cs="B Lotus"/>
          <w:b/>
          <w:bCs/>
          <w:sz w:val="24"/>
          <w:szCs w:val="24"/>
        </w:rPr>
      </w:pPr>
      <w:r w:rsidRPr="007F3094">
        <w:rPr>
          <w:rFonts w:cs="B Lotus"/>
          <w:b/>
          <w:bCs/>
          <w:sz w:val="24"/>
          <w:szCs w:val="24"/>
          <w:rtl/>
        </w:rPr>
        <w:t xml:space="preserve">فواید جسمانی ، روانی و اجتماعی ورزش </w:t>
      </w:r>
    </w:p>
    <w:p w14:paraId="3D4EA0B7"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lang w:bidi="ar-SA"/>
        </w:rPr>
      </w:pPr>
      <w:r w:rsidRPr="007F3094">
        <w:rPr>
          <w:rFonts w:ascii="Times New Roman" w:eastAsia="Times New Roman" w:hAnsi="Times New Roman" w:cs="B Lotus"/>
          <w:sz w:val="24"/>
          <w:szCs w:val="24"/>
          <w:rtl/>
        </w:rPr>
        <w:t>کاهش ساعات 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در هفته موجب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حساس</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ب</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از حد برونش ها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شود. </w:t>
      </w:r>
    </w:p>
    <w:p w14:paraId="0C785CCF"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شنا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تواند آمادگ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هواز</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را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دهد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و</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زان</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مرگ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و</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ر</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ناش</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آسم</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را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کاهش</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دهد</w:t>
      </w:r>
    </w:p>
    <w:p w14:paraId="008D19E4"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بهبود ظرف</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هواز</w:t>
      </w:r>
      <w:r w:rsidRPr="007F3094">
        <w:rPr>
          <w:rFonts w:ascii="Times New Roman" w:eastAsia="Times New Roman" w:hAnsi="Times New Roman" w:cs="B Lotus" w:hint="cs"/>
          <w:sz w:val="24"/>
          <w:szCs w:val="24"/>
          <w:rtl/>
        </w:rPr>
        <w:t>ی  کودکان و نوجوانان</w:t>
      </w:r>
    </w:p>
    <w:p w14:paraId="4026E525"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 xml:space="preserve">کاهش شدت </w:t>
      </w:r>
      <w:r w:rsidRPr="007F3094">
        <w:rPr>
          <w:rFonts w:ascii="Times New Roman" w:eastAsia="Times New Roman" w:hAnsi="Times New Roman" w:cs="B Lotus" w:hint="cs"/>
          <w:sz w:val="24"/>
          <w:szCs w:val="24"/>
          <w:rtl/>
        </w:rPr>
        <w:t>اسپاسم برونشی ناشی 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cs"/>
          <w:sz w:val="24"/>
          <w:szCs w:val="24"/>
          <w:rtl/>
        </w:rPr>
        <w:t xml:space="preserve">ورزش </w:t>
      </w:r>
      <w:r w:rsidRPr="007F3094">
        <w:rPr>
          <w:rFonts w:ascii="Times New Roman" w:eastAsia="Times New Roman" w:hAnsi="Times New Roman" w:cs="B Lotus"/>
          <w:sz w:val="24"/>
          <w:szCs w:val="24"/>
          <w:rtl/>
        </w:rPr>
        <w:t>از طر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ق</w:t>
      </w:r>
      <w:r w:rsidRPr="007F3094">
        <w:rPr>
          <w:rFonts w:ascii="Times New Roman" w:eastAsia="Times New Roman" w:hAnsi="Times New Roman" w:cs="B Lotus"/>
          <w:sz w:val="24"/>
          <w:szCs w:val="24"/>
          <w:rtl/>
        </w:rPr>
        <w:t xml:space="preserve">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آستانه اسپاسم برونش ها</w:t>
      </w:r>
    </w:p>
    <w:p w14:paraId="2F318174"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lang w:bidi="ar-SA"/>
        </w:rPr>
      </w:pPr>
      <w:r w:rsidRPr="007F3094">
        <w:rPr>
          <w:rFonts w:ascii="Times New Roman" w:eastAsia="Times New Roman" w:hAnsi="Times New Roman" w:cs="B Lotus"/>
          <w:sz w:val="24"/>
          <w:szCs w:val="24"/>
          <w:rtl/>
        </w:rPr>
        <w:t>تقر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با</w:t>
      </w:r>
      <w:r w:rsidRPr="007F3094">
        <w:rPr>
          <w:rFonts w:ascii="Times New Roman" w:eastAsia="Times New Roman" w:hAnsi="Times New Roman" w:cs="B Lotus"/>
          <w:sz w:val="24"/>
          <w:szCs w:val="24"/>
          <w:rtl/>
        </w:rPr>
        <w:t xml:space="preserve"> 50</w:t>
      </w:r>
      <w:r w:rsidRPr="007F3094">
        <w:rPr>
          <w:rFonts w:ascii="Tahoma" w:eastAsia="Times New Roman" w:hAnsi="Tahoma" w:cs="Tahoma" w:hint="cs"/>
          <w:sz w:val="24"/>
          <w:szCs w:val="24"/>
          <w:rtl/>
        </w:rPr>
        <w:t>٪</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افراد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مبتلا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به</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دوره</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«تحر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ک</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ناپذ</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را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تا</w:t>
      </w:r>
      <w:r w:rsidRPr="007F3094">
        <w:rPr>
          <w:rFonts w:ascii="Times New Roman" w:eastAsia="Times New Roman" w:hAnsi="Times New Roman" w:cs="B Lotus"/>
          <w:sz w:val="24"/>
          <w:szCs w:val="24"/>
          <w:rtl/>
        </w:rPr>
        <w:t xml:space="preserve"> 4 </w:t>
      </w:r>
      <w:r w:rsidRPr="007F3094">
        <w:rPr>
          <w:rFonts w:ascii="Times New Roman" w:eastAsia="Times New Roman" w:hAnsi="Times New Roman" w:cs="B Lotus" w:hint="eastAsia"/>
          <w:sz w:val="24"/>
          <w:szCs w:val="24"/>
          <w:rtl/>
        </w:rPr>
        <w:t>ساعت</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بعد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توانند تجربه کنند و منجر به کاهش انقباضات برونش</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در جلسه بعد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خواهد شد.</w:t>
      </w:r>
    </w:p>
    <w:p w14:paraId="1940093F"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در برخ</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موارد، ورزشکاران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توانند 45 تا 60 دق</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قه</w:t>
      </w:r>
      <w:r w:rsidRPr="007F3094">
        <w:rPr>
          <w:rFonts w:ascii="Times New Roman" w:eastAsia="Times New Roman" w:hAnsi="Times New Roman" w:cs="B Lotus"/>
          <w:sz w:val="24"/>
          <w:szCs w:val="24"/>
          <w:rtl/>
        </w:rPr>
        <w:t xml:space="preserve"> قبل از فعال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ها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برنامه 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ز</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شده به گرم کردن بپردازند در نت</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جه</w:t>
      </w:r>
      <w:r w:rsidRPr="007F3094">
        <w:rPr>
          <w:rFonts w:ascii="Times New Roman" w:eastAsia="Times New Roman" w:hAnsi="Times New Roman" w:cs="B Lotus"/>
          <w:sz w:val="24"/>
          <w:szCs w:val="24"/>
          <w:rtl/>
        </w:rPr>
        <w:t xml:space="preserve"> از علا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sz w:val="24"/>
          <w:szCs w:val="24"/>
          <w:rtl/>
        </w:rPr>
        <w:t xml:space="preserve"> آسم در هنگام فعال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اصل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از جمله مسابقه بکاهند  و بهبود  ظرف</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ورزش و کيفيت زندگ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را تجربه کنند.</w:t>
      </w:r>
    </w:p>
    <w:p w14:paraId="48AF8203" w14:textId="77777777" w:rsidR="00D85AB8" w:rsidRPr="007F3094" w:rsidRDefault="00D85AB8" w:rsidP="00D85AB8">
      <w:pPr>
        <w:jc w:val="both"/>
        <w:rPr>
          <w:rFonts w:cs="B Lotus"/>
          <w:b/>
          <w:bCs/>
          <w:sz w:val="24"/>
          <w:szCs w:val="24"/>
          <w:rtl/>
        </w:rPr>
      </w:pPr>
      <w:r w:rsidRPr="007F3094">
        <w:rPr>
          <w:rFonts w:cs="B Lotus" w:hint="cs"/>
          <w:b/>
          <w:bCs/>
          <w:sz w:val="24"/>
          <w:szCs w:val="24"/>
          <w:rtl/>
        </w:rPr>
        <w:t>خطرات</w:t>
      </w:r>
      <w:r w:rsidRPr="007F3094">
        <w:rPr>
          <w:rFonts w:cs="B Lotus"/>
          <w:b/>
          <w:bCs/>
          <w:sz w:val="24"/>
          <w:szCs w:val="24"/>
          <w:rtl/>
        </w:rPr>
        <w:t xml:space="preserve"> </w:t>
      </w:r>
      <w:r w:rsidRPr="007F3094">
        <w:rPr>
          <w:rFonts w:cs="B Lotus" w:hint="cs"/>
          <w:b/>
          <w:bCs/>
          <w:sz w:val="24"/>
          <w:szCs w:val="24"/>
          <w:rtl/>
        </w:rPr>
        <w:t>بالقوه</w:t>
      </w:r>
      <w:r w:rsidRPr="007F3094">
        <w:rPr>
          <w:rFonts w:cs="B Lotus"/>
          <w:b/>
          <w:bCs/>
          <w:sz w:val="24"/>
          <w:szCs w:val="24"/>
          <w:rtl/>
        </w:rPr>
        <w:t xml:space="preserve"> </w:t>
      </w:r>
      <w:r w:rsidRPr="007F3094">
        <w:rPr>
          <w:rFonts w:cs="B Lotus" w:hint="cs"/>
          <w:b/>
          <w:bCs/>
          <w:sz w:val="24"/>
          <w:szCs w:val="24"/>
          <w:rtl/>
        </w:rPr>
        <w:t>ورزش</w:t>
      </w:r>
    </w:p>
    <w:p w14:paraId="101B9BE9" w14:textId="77777777" w:rsidR="00D85AB8" w:rsidRPr="007F3094" w:rsidRDefault="00D85AB8" w:rsidP="00D85AB8">
      <w:pPr>
        <w:jc w:val="both"/>
        <w:rPr>
          <w:rFonts w:cs="B Lotus"/>
          <w:rtl/>
        </w:rPr>
      </w:pPr>
      <w:r w:rsidRPr="007F3094">
        <w:rPr>
          <w:rFonts w:cs="B Lotus" w:hint="cs"/>
          <w:rtl/>
        </w:rPr>
        <w:lastRenderedPageBreak/>
        <w:t xml:space="preserve">ورزش شدید به واسطه افزایش تهویه دقیقه ای و دفع حرارت و آب از طریق سیستم تنفسی که منجر به کاهش </w:t>
      </w:r>
      <w:r w:rsidRPr="007F3094">
        <w:rPr>
          <w:rFonts w:cs="B Lotus"/>
        </w:rPr>
        <w:t>FEV1</w:t>
      </w:r>
      <w:r w:rsidRPr="007F3094">
        <w:rPr>
          <w:rFonts w:cs="B Lotus" w:hint="cs"/>
          <w:rtl/>
        </w:rPr>
        <w:t xml:space="preserve"> می شود، می تواند آغازگر اسپاسم برونشی ناشی از</w:t>
      </w:r>
      <w:r w:rsidRPr="007F3094">
        <w:rPr>
          <w:rFonts w:cs="B Lotus"/>
          <w:rtl/>
        </w:rPr>
        <w:t xml:space="preserve"> </w:t>
      </w:r>
      <w:r w:rsidRPr="007F3094">
        <w:rPr>
          <w:rFonts w:cs="B Lotus" w:hint="cs"/>
          <w:rtl/>
        </w:rPr>
        <w:t xml:space="preserve">ورزش. در برخی ورزشکاران استقامتی دارای سیستم برونشی هایپر ریسپانسیو، ممکن است تغییرات دائمی در سیستم برونشی آنها به وجود آید. فعالیت ورزشی در هوای سرد و خشک  و محیط دارای عوامل آلرژیک می تواند به تشدید علایم در این گروه منجر شود.  دونده ها و ورزشکاران رشته های ورزشی زمستانی مانند اسکی بیش تر مستعد ابتلا به </w:t>
      </w:r>
      <w:r w:rsidRPr="007F3094">
        <w:rPr>
          <w:rFonts w:cs="B Lotus"/>
        </w:rPr>
        <w:t>EIB</w:t>
      </w:r>
      <w:r w:rsidRPr="007F3094">
        <w:rPr>
          <w:rFonts w:cs="B Lotus" w:hint="cs"/>
          <w:rtl/>
        </w:rPr>
        <w:t xml:space="preserve"> هستند. تنفس هوای مربوط در استخر می تواند مفید باشد هر چند تون پاراسمپاتیکی زیاد و وجود کلر در این محیط ها ممکن است به انقباض برونشی منجر شود. </w:t>
      </w:r>
    </w:p>
    <w:p w14:paraId="0E3905ED" w14:textId="77777777" w:rsidR="00D85AB8" w:rsidRPr="007F3094" w:rsidRDefault="00D85AB8" w:rsidP="00D85AB8">
      <w:pPr>
        <w:spacing w:after="0" w:line="240" w:lineRule="auto"/>
        <w:contextualSpacing/>
        <w:jc w:val="both"/>
        <w:rPr>
          <w:rFonts w:ascii="Times New Roman" w:eastAsia="Times New Roman" w:hAnsi="Times New Roman" w:cs="B Lotus"/>
          <w:sz w:val="24"/>
          <w:szCs w:val="20"/>
          <w:lang w:bidi="ar-SA"/>
        </w:rPr>
      </w:pPr>
    </w:p>
    <w:p w14:paraId="3CA50521" w14:textId="77777777" w:rsidR="00D85AB8" w:rsidRPr="007F3094" w:rsidRDefault="00D85AB8" w:rsidP="00D85AB8">
      <w:pPr>
        <w:jc w:val="both"/>
        <w:rPr>
          <w:rFonts w:cs="B Lotus"/>
          <w:b/>
          <w:bCs/>
          <w:sz w:val="24"/>
          <w:szCs w:val="24"/>
          <w:rtl/>
        </w:rPr>
      </w:pPr>
      <w:r w:rsidRPr="007F3094">
        <w:rPr>
          <w:rFonts w:cs="B Lotus" w:hint="cs"/>
          <w:b/>
          <w:bCs/>
          <w:sz w:val="24"/>
          <w:szCs w:val="24"/>
          <w:rtl/>
        </w:rPr>
        <w:t>توصیه های ورزشی برای کودکان و نوجوانان مبتلا به آسم</w:t>
      </w:r>
    </w:p>
    <w:p w14:paraId="21C28706" w14:textId="77777777" w:rsidR="00D85AB8" w:rsidRPr="007F3094" w:rsidRDefault="00D85AB8" w:rsidP="000727F6">
      <w:pPr>
        <w:pStyle w:val="ListParagraph"/>
        <w:numPr>
          <w:ilvl w:val="0"/>
          <w:numId w:val="23"/>
        </w:numPr>
        <w:jc w:val="both"/>
        <w:rPr>
          <w:rFonts w:cs="B Lotus"/>
        </w:rPr>
      </w:pPr>
      <w:r w:rsidRPr="007F3094">
        <w:rPr>
          <w:rFonts w:cs="B Lotus" w:hint="cs"/>
          <w:rtl/>
        </w:rPr>
        <w:t>اگر علایم به خوبی کنترل شوند، این گروه از افراد می توانند در هر فعالیتی شرکت کنند. شنا کردن باعث از بین رفتن علایم اسپاسم برونشی ناشی از</w:t>
      </w:r>
      <w:r w:rsidRPr="007F3094">
        <w:rPr>
          <w:rFonts w:cs="B Lotus"/>
          <w:rtl/>
        </w:rPr>
        <w:t xml:space="preserve"> </w:t>
      </w:r>
      <w:r w:rsidRPr="007F3094">
        <w:rPr>
          <w:rFonts w:cs="B Lotus" w:hint="cs"/>
          <w:rtl/>
        </w:rPr>
        <w:t>ورزش</w:t>
      </w:r>
      <w:r w:rsidRPr="007F3094">
        <w:rPr>
          <w:rFonts w:cs="B Lotus" w:hint="cs"/>
          <w:b/>
          <w:bCs/>
          <w:sz w:val="24"/>
          <w:szCs w:val="24"/>
          <w:rtl/>
        </w:rPr>
        <w:t xml:space="preserve"> </w:t>
      </w:r>
      <w:r w:rsidRPr="007F3094">
        <w:rPr>
          <w:rFonts w:cs="B Lotus" w:hint="cs"/>
          <w:rtl/>
        </w:rPr>
        <w:t>خواهد شد.</w:t>
      </w:r>
    </w:p>
    <w:p w14:paraId="3EC2C852" w14:textId="77777777" w:rsidR="00D85AB8" w:rsidRPr="007F3094" w:rsidRDefault="00D85AB8" w:rsidP="000727F6">
      <w:pPr>
        <w:pStyle w:val="ListParagraph"/>
        <w:numPr>
          <w:ilvl w:val="0"/>
          <w:numId w:val="23"/>
        </w:numPr>
        <w:jc w:val="both"/>
        <w:rPr>
          <w:rFonts w:cs="B Lotus"/>
        </w:rPr>
      </w:pPr>
      <w:r w:rsidRPr="007F3094">
        <w:rPr>
          <w:rFonts w:cs="B Lotus" w:hint="cs"/>
          <w:rtl/>
        </w:rPr>
        <w:t xml:space="preserve">باید کاهش 10 تا 15 درصدی </w:t>
      </w:r>
      <w:r w:rsidRPr="007F3094">
        <w:rPr>
          <w:rFonts w:cs="B Lotus"/>
        </w:rPr>
        <w:t>FEV1</w:t>
      </w:r>
      <w:r w:rsidRPr="007F3094">
        <w:rPr>
          <w:rFonts w:cs="B Lotus" w:hint="cs"/>
          <w:rtl/>
        </w:rPr>
        <w:t xml:space="preserve"> بعد از 6 تا 8 دقیقه فعالیت ورزشی و پاسخ مثبت به بتا آگونیست ها به عنوان نشانه اسپاسم برونشی ناشی از</w:t>
      </w:r>
      <w:r w:rsidRPr="007F3094">
        <w:rPr>
          <w:rFonts w:cs="B Lotus"/>
          <w:rtl/>
        </w:rPr>
        <w:t xml:space="preserve"> </w:t>
      </w:r>
      <w:r w:rsidRPr="007F3094">
        <w:rPr>
          <w:rFonts w:cs="B Lotus" w:hint="cs"/>
          <w:rtl/>
        </w:rPr>
        <w:t>ورزش تشخیص داده شود.</w:t>
      </w:r>
    </w:p>
    <w:p w14:paraId="518BD525" w14:textId="77777777" w:rsidR="00D85AB8" w:rsidRPr="007F3094" w:rsidRDefault="00D85AB8" w:rsidP="000727F6">
      <w:pPr>
        <w:pStyle w:val="ListParagraph"/>
        <w:numPr>
          <w:ilvl w:val="0"/>
          <w:numId w:val="23"/>
        </w:numPr>
        <w:jc w:val="both"/>
        <w:rPr>
          <w:rFonts w:cs="B Lotus"/>
        </w:rPr>
      </w:pPr>
      <w:r w:rsidRPr="007F3094">
        <w:rPr>
          <w:rFonts w:cs="B Lotus" w:hint="cs"/>
          <w:rtl/>
        </w:rPr>
        <w:t>قبل و هنگام ورزش آسم</w:t>
      </w:r>
      <w:r w:rsidRPr="007F3094">
        <w:rPr>
          <w:rFonts w:cs="B Lotus"/>
          <w:rtl/>
        </w:rPr>
        <w:t xml:space="preserve"> </w:t>
      </w:r>
      <w:r w:rsidRPr="007F3094">
        <w:rPr>
          <w:rFonts w:cs="B Lotus" w:hint="cs"/>
          <w:rtl/>
        </w:rPr>
        <w:t>باید کنترل شود</w:t>
      </w:r>
      <w:r w:rsidRPr="007F3094">
        <w:rPr>
          <w:rFonts w:cs="B Lotus"/>
          <w:rtl/>
        </w:rPr>
        <w:t xml:space="preserve"> (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داروهای</w:t>
      </w:r>
      <w:r w:rsidRPr="007F3094">
        <w:rPr>
          <w:rFonts w:cs="B Lotus"/>
          <w:rtl/>
        </w:rPr>
        <w:t xml:space="preserve"> </w:t>
      </w:r>
      <w:r w:rsidRPr="007F3094">
        <w:rPr>
          <w:rFonts w:cs="B Lotus" w:hint="cs"/>
          <w:rtl/>
        </w:rPr>
        <w:t>ضد</w:t>
      </w:r>
      <w:r w:rsidRPr="007F3094">
        <w:rPr>
          <w:rFonts w:cs="B Lotus"/>
          <w:rtl/>
        </w:rPr>
        <w:t xml:space="preserve"> </w:t>
      </w:r>
      <w:r w:rsidRPr="007F3094">
        <w:rPr>
          <w:rFonts w:cs="B Lotus" w:hint="cs"/>
          <w:rtl/>
        </w:rPr>
        <w:t>التهابی</w:t>
      </w:r>
      <w:r w:rsidRPr="007F3094">
        <w:rPr>
          <w:rFonts w:cs="B Lotus"/>
          <w:rtl/>
        </w:rPr>
        <w:t xml:space="preserve"> </w:t>
      </w:r>
      <w:r w:rsidRPr="007F3094">
        <w:rPr>
          <w:rFonts w:cs="B Lotus" w:hint="cs"/>
          <w:rtl/>
        </w:rPr>
        <w:t>هنگامی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برونشودیلاتورها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چندین</w:t>
      </w:r>
      <w:r w:rsidRPr="007F3094">
        <w:rPr>
          <w:rFonts w:cs="B Lotus"/>
          <w:rtl/>
        </w:rPr>
        <w:t xml:space="preserve"> </w:t>
      </w:r>
      <w:r w:rsidRPr="007F3094">
        <w:rPr>
          <w:rFonts w:cs="B Lotus" w:hint="cs"/>
          <w:rtl/>
        </w:rPr>
        <w:t>روز</w:t>
      </w:r>
      <w:r w:rsidRPr="007F3094">
        <w:rPr>
          <w:rFonts w:cs="B Lotus"/>
          <w:rtl/>
        </w:rPr>
        <w:t xml:space="preserve"> </w:t>
      </w:r>
      <w:r w:rsidRPr="007F3094">
        <w:rPr>
          <w:rFonts w:cs="B Lotus" w:hint="cs"/>
          <w:rtl/>
        </w:rPr>
        <w:t>هفته</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ضروری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گردد</w:t>
      </w:r>
      <w:r w:rsidRPr="007F3094">
        <w:rPr>
          <w:rFonts w:cs="B Lotus"/>
          <w:rtl/>
        </w:rPr>
        <w:t>).</w:t>
      </w:r>
    </w:p>
    <w:p w14:paraId="7C7CC0BB" w14:textId="77777777" w:rsidR="00D85AB8" w:rsidRPr="007F3094" w:rsidRDefault="00D85AB8" w:rsidP="000727F6">
      <w:pPr>
        <w:pStyle w:val="ListParagraph"/>
        <w:numPr>
          <w:ilvl w:val="0"/>
          <w:numId w:val="23"/>
        </w:numPr>
        <w:jc w:val="both"/>
        <w:rPr>
          <w:rFonts w:cs="B Lotus"/>
        </w:rPr>
      </w:pP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مهارکننده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لکوترین،</w:t>
      </w:r>
      <w:r w:rsidRPr="007F3094">
        <w:rPr>
          <w:rFonts w:cs="B Lotus"/>
          <w:rtl/>
        </w:rPr>
        <w:t xml:space="preserve"> </w:t>
      </w:r>
      <w:r w:rsidRPr="007F3094">
        <w:rPr>
          <w:rFonts w:cs="B Lotus" w:hint="cs"/>
          <w:rtl/>
        </w:rPr>
        <w:t>کورتیکواستروئیدهای</w:t>
      </w:r>
      <w:r w:rsidRPr="007F3094">
        <w:rPr>
          <w:rFonts w:cs="B Lotus"/>
          <w:rtl/>
        </w:rPr>
        <w:t xml:space="preserve"> </w:t>
      </w:r>
      <w:r w:rsidRPr="007F3094">
        <w:rPr>
          <w:rFonts w:cs="B Lotus" w:hint="cs"/>
          <w:rtl/>
        </w:rPr>
        <w:t>استنشاقی</w:t>
      </w:r>
      <w:r w:rsidRPr="007F3094">
        <w:rPr>
          <w:rFonts w:cs="B Lotus"/>
          <w:rtl/>
        </w:rPr>
        <w:t xml:space="preserve"> </w:t>
      </w:r>
      <w:r w:rsidRPr="007F3094">
        <w:rPr>
          <w:rFonts w:cs="B Lotus" w:hint="cs"/>
          <w:rtl/>
        </w:rPr>
        <w:t>و</w:t>
      </w:r>
      <w:r w:rsidRPr="007F3094">
        <w:rPr>
          <w:rFonts w:cs="B Lotus"/>
          <w:rtl/>
        </w:rPr>
        <w:t xml:space="preserve"> / </w:t>
      </w:r>
      <w:r w:rsidRPr="007F3094">
        <w:rPr>
          <w:rFonts w:cs="B Lotus" w:hint="cs"/>
          <w:rtl/>
        </w:rPr>
        <w:t>یا</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درازمدت</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حد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کوتاه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اجتناب</w:t>
      </w:r>
      <w:r w:rsidRPr="007F3094">
        <w:rPr>
          <w:rFonts w:cs="B Lotus"/>
          <w:rtl/>
        </w:rPr>
        <w:t xml:space="preserve"> </w:t>
      </w:r>
      <w:r w:rsidRPr="007F3094">
        <w:rPr>
          <w:rFonts w:cs="B Lotus" w:hint="cs"/>
          <w:rtl/>
        </w:rPr>
        <w:t>کرد</w:t>
      </w:r>
      <w:r w:rsidRPr="007F3094">
        <w:rPr>
          <w:rFonts w:cs="B Lotus"/>
          <w:rtl/>
        </w:rPr>
        <w:t>.</w:t>
      </w:r>
    </w:p>
    <w:p w14:paraId="58FAD366" w14:textId="77777777" w:rsidR="00D85AB8" w:rsidRPr="007F3094" w:rsidRDefault="00D85AB8" w:rsidP="000727F6">
      <w:pPr>
        <w:pStyle w:val="ListParagraph"/>
        <w:numPr>
          <w:ilvl w:val="0"/>
          <w:numId w:val="23"/>
        </w:numPr>
        <w:jc w:val="both"/>
        <w:rPr>
          <w:rFonts w:cs="B Lotus"/>
        </w:rPr>
      </w:pPr>
      <w:r w:rsidRPr="007F3094">
        <w:rPr>
          <w:rFonts w:cs="B Lotus" w:hint="cs"/>
          <w:rtl/>
        </w:rPr>
        <w:t>ترجیحاً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جای</w:t>
      </w:r>
      <w:r w:rsidRPr="007F3094">
        <w:rPr>
          <w:rFonts w:cs="B Lotus"/>
          <w:rtl/>
        </w:rPr>
        <w:t xml:space="preserve"> </w:t>
      </w:r>
      <w:r w:rsidRPr="007F3094">
        <w:rPr>
          <w:rFonts w:cs="B Lotus" w:hint="cs"/>
          <w:rtl/>
        </w:rPr>
        <w:t>دویدن</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دوچرخه</w:t>
      </w:r>
      <w:r w:rsidRPr="007F3094">
        <w:rPr>
          <w:rFonts w:cs="B Lotus"/>
          <w:rtl/>
        </w:rPr>
        <w:t xml:space="preserve"> </w:t>
      </w:r>
      <w:r w:rsidRPr="007F3094">
        <w:rPr>
          <w:rFonts w:cs="B Lotus" w:hint="cs"/>
          <w:rtl/>
        </w:rPr>
        <w:t>سواری</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قابل</w:t>
      </w:r>
      <w:r w:rsidRPr="007F3094">
        <w:rPr>
          <w:rFonts w:cs="B Lotus"/>
          <w:rtl/>
        </w:rPr>
        <w:t xml:space="preserve"> </w:t>
      </w:r>
      <w:r w:rsidRPr="007F3094">
        <w:rPr>
          <w:rFonts w:cs="B Lotus" w:hint="cs"/>
          <w:rtl/>
        </w:rPr>
        <w:t>ذکر</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استخرهایی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کلر</w:t>
      </w:r>
      <w:r w:rsidRPr="007F3094">
        <w:rPr>
          <w:rFonts w:cs="B Lotus"/>
          <w:rtl/>
        </w:rPr>
        <w:t xml:space="preserve"> </w:t>
      </w:r>
      <w:r w:rsidRPr="007F3094">
        <w:rPr>
          <w:rFonts w:cs="B Lotus" w:hint="cs"/>
          <w:rtl/>
        </w:rPr>
        <w:t>گندزدایی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تشدید</w:t>
      </w:r>
      <w:r w:rsidRPr="007F3094">
        <w:rPr>
          <w:rFonts w:cs="B Lotus"/>
          <w:rtl/>
        </w:rPr>
        <w:t xml:space="preserve"> </w:t>
      </w:r>
      <w:r w:rsidRPr="007F3094">
        <w:rPr>
          <w:rFonts w:cs="B Lotus" w:hint="cs"/>
          <w:rtl/>
        </w:rPr>
        <w:t>حملات</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برخی</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شود</w:t>
      </w:r>
      <w:r w:rsidRPr="007F3094">
        <w:rPr>
          <w:rFonts w:cs="B Lotus"/>
          <w:rtl/>
        </w:rPr>
        <w:t>).</w:t>
      </w:r>
    </w:p>
    <w:p w14:paraId="298CC77F" w14:textId="77777777" w:rsidR="00D85AB8" w:rsidRPr="007F3094" w:rsidRDefault="00D85AB8" w:rsidP="000727F6">
      <w:pPr>
        <w:pStyle w:val="ListParagraph"/>
        <w:numPr>
          <w:ilvl w:val="0"/>
          <w:numId w:val="23"/>
        </w:numPr>
        <w:jc w:val="both"/>
        <w:rPr>
          <w:rFonts w:cs="B Lotus"/>
        </w:rPr>
      </w:pPr>
      <w:r w:rsidRPr="007F3094">
        <w:rPr>
          <w:rFonts w:cs="B Lotus" w:hint="cs"/>
          <w:rtl/>
        </w:rPr>
        <w:t>اجتناب</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شرایطی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مسیرهای</w:t>
      </w:r>
      <w:r w:rsidRPr="007F3094">
        <w:rPr>
          <w:rFonts w:cs="B Lotus"/>
          <w:rtl/>
        </w:rPr>
        <w:t xml:space="preserve"> </w:t>
      </w:r>
      <w:r w:rsidRPr="007F3094">
        <w:rPr>
          <w:rFonts w:cs="B Lotus" w:hint="cs"/>
          <w:rtl/>
        </w:rPr>
        <w:t>هوایی</w:t>
      </w:r>
      <w:r w:rsidRPr="007F3094">
        <w:rPr>
          <w:rFonts w:cs="B Lotus"/>
          <w:rtl/>
        </w:rPr>
        <w:t xml:space="preserve"> </w:t>
      </w:r>
      <w:r w:rsidRPr="007F3094">
        <w:rPr>
          <w:rFonts w:cs="B Lotus" w:hint="cs"/>
          <w:rtl/>
        </w:rPr>
        <w:t>دچار</w:t>
      </w:r>
      <w:r w:rsidRPr="007F3094">
        <w:rPr>
          <w:rFonts w:cs="B Lotus"/>
          <w:rtl/>
        </w:rPr>
        <w:t xml:space="preserve"> </w:t>
      </w:r>
      <w:r w:rsidRPr="007F3094">
        <w:rPr>
          <w:rFonts w:cs="B Lotus" w:hint="cs"/>
          <w:rtl/>
        </w:rPr>
        <w:t>انسداد</w:t>
      </w:r>
      <w:r w:rsidRPr="007F3094">
        <w:rPr>
          <w:rFonts w:cs="B Lotus"/>
          <w:rtl/>
        </w:rPr>
        <w:t xml:space="preserve"> </w:t>
      </w:r>
      <w:r w:rsidRPr="007F3094">
        <w:rPr>
          <w:rFonts w:cs="B Lotus" w:hint="cs"/>
          <w:rtl/>
        </w:rPr>
        <w:t>هستند.</w:t>
      </w:r>
    </w:p>
    <w:p w14:paraId="18CE2C01"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معرض</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آلرژی</w:t>
      </w:r>
      <w:r w:rsidRPr="007F3094">
        <w:rPr>
          <w:rFonts w:cs="B Lotus"/>
          <w:rtl/>
        </w:rPr>
        <w:t xml:space="preserve"> </w:t>
      </w:r>
      <w:r w:rsidRPr="007F3094">
        <w:rPr>
          <w:rFonts w:cs="B Lotus" w:hint="cs"/>
          <w:rtl/>
        </w:rPr>
        <w:t>زا</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مراقب</w:t>
      </w:r>
      <w:r w:rsidRPr="007F3094">
        <w:rPr>
          <w:rFonts w:cs="B Lotus"/>
          <w:rtl/>
        </w:rPr>
        <w:t xml:space="preserve"> </w:t>
      </w:r>
      <w:r w:rsidRPr="007F3094">
        <w:rPr>
          <w:rFonts w:cs="B Lotus" w:hint="cs"/>
          <w:rtl/>
        </w:rPr>
        <w:t>باشد</w:t>
      </w:r>
      <w:r w:rsidRPr="007F3094">
        <w:rPr>
          <w:rFonts w:cs="B Lotus"/>
          <w:rtl/>
        </w:rPr>
        <w:t>.</w:t>
      </w:r>
    </w:p>
    <w:p w14:paraId="387AE62D"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شرایطی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غلظت</w:t>
      </w:r>
      <w:r w:rsidRPr="007F3094">
        <w:rPr>
          <w:rFonts w:cs="B Lotus"/>
          <w:rtl/>
        </w:rPr>
        <w:t xml:space="preserve"> </w:t>
      </w:r>
      <w:r w:rsidRPr="007F3094">
        <w:rPr>
          <w:rFonts w:cs="B Lotus" w:hint="cs"/>
          <w:rtl/>
        </w:rPr>
        <w:t>دی</w:t>
      </w:r>
      <w:r w:rsidRPr="007F3094">
        <w:rPr>
          <w:rFonts w:cs="B Lotus"/>
          <w:rtl/>
        </w:rPr>
        <w:t xml:space="preserve"> </w:t>
      </w:r>
      <w:r w:rsidRPr="007F3094">
        <w:rPr>
          <w:rFonts w:cs="B Lotus" w:hint="cs"/>
          <w:rtl/>
        </w:rPr>
        <w:t>اکسید</w:t>
      </w:r>
      <w:r w:rsidRPr="007F3094">
        <w:rPr>
          <w:rFonts w:cs="B Lotus"/>
          <w:rtl/>
        </w:rPr>
        <w:t xml:space="preserve"> </w:t>
      </w:r>
      <w:r w:rsidRPr="007F3094">
        <w:rPr>
          <w:rFonts w:cs="B Lotus" w:hint="cs"/>
          <w:rtl/>
        </w:rPr>
        <w:t>کربن</w:t>
      </w:r>
      <w:r w:rsidRPr="007F3094">
        <w:rPr>
          <w:rFonts w:cs="B Lotus"/>
          <w:rtl/>
        </w:rPr>
        <w:t xml:space="preserve"> </w:t>
      </w:r>
      <w:r w:rsidRPr="007F3094">
        <w:rPr>
          <w:rFonts w:cs="B Lotus" w:hint="cs"/>
          <w:rtl/>
        </w:rPr>
        <w:t>بالای</w:t>
      </w:r>
      <w:r w:rsidRPr="007F3094">
        <w:rPr>
          <w:rFonts w:cs="B Lotus"/>
          <w:rtl/>
        </w:rPr>
        <w:t xml:space="preserve"> 180</w:t>
      </w:r>
      <w:r w:rsidRPr="007F3094">
        <w:rPr>
          <w:rFonts w:cs="B Lotus"/>
        </w:rPr>
        <w:t xml:space="preserve"> ppm</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آلرژی</w:t>
      </w:r>
      <w:r w:rsidRPr="007F3094">
        <w:rPr>
          <w:rFonts w:cs="B Lotus"/>
          <w:rtl/>
        </w:rPr>
        <w:t xml:space="preserve"> </w:t>
      </w:r>
      <w:r w:rsidRPr="007F3094">
        <w:rPr>
          <w:rFonts w:cs="B Lotus" w:hint="cs"/>
          <w:rtl/>
        </w:rPr>
        <w:t>زا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محیط</w:t>
      </w:r>
      <w:r w:rsidRPr="007F3094">
        <w:rPr>
          <w:rFonts w:cs="B Lotus"/>
          <w:rtl/>
        </w:rPr>
        <w:t xml:space="preserve"> </w:t>
      </w:r>
      <w:r w:rsidRPr="007F3094">
        <w:rPr>
          <w:rFonts w:cs="B Lotus" w:hint="cs"/>
          <w:rtl/>
        </w:rPr>
        <w:t>غلظت</w:t>
      </w:r>
      <w:r w:rsidRPr="007F3094">
        <w:rPr>
          <w:rFonts w:cs="B Lotus"/>
          <w:rtl/>
        </w:rPr>
        <w:t xml:space="preserve"> </w:t>
      </w:r>
      <w:r w:rsidRPr="007F3094">
        <w:rPr>
          <w:rFonts w:cs="B Lotus" w:hint="cs"/>
          <w:rtl/>
        </w:rPr>
        <w:t>زیادی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کردن</w:t>
      </w:r>
      <w:r w:rsidRPr="007F3094">
        <w:rPr>
          <w:rFonts w:cs="B Lotus"/>
          <w:rtl/>
        </w:rPr>
        <w:t xml:space="preserve"> </w:t>
      </w:r>
      <w:r w:rsidRPr="007F3094">
        <w:rPr>
          <w:rFonts w:cs="B Lotus" w:hint="cs"/>
          <w:rtl/>
        </w:rPr>
        <w:t>اجتناب</w:t>
      </w:r>
      <w:r w:rsidRPr="007F3094">
        <w:rPr>
          <w:rFonts w:cs="B Lotus"/>
          <w:rtl/>
        </w:rPr>
        <w:t xml:space="preserve"> </w:t>
      </w:r>
      <w:r w:rsidRPr="007F3094">
        <w:rPr>
          <w:rFonts w:cs="B Lotus" w:hint="cs"/>
          <w:rtl/>
        </w:rPr>
        <w:t>شود</w:t>
      </w:r>
      <w:r w:rsidRPr="007F3094">
        <w:rPr>
          <w:rFonts w:cs="B Lotus"/>
          <w:rtl/>
        </w:rPr>
        <w:t>.</w:t>
      </w:r>
    </w:p>
    <w:p w14:paraId="5DDD0E95" w14:textId="77777777" w:rsidR="00D85AB8" w:rsidRPr="007F3094" w:rsidRDefault="00D85AB8" w:rsidP="000727F6">
      <w:pPr>
        <w:pStyle w:val="ListParagraph"/>
        <w:numPr>
          <w:ilvl w:val="0"/>
          <w:numId w:val="23"/>
        </w:numPr>
        <w:jc w:val="both"/>
        <w:rPr>
          <w:rFonts w:cs="B Lotus"/>
        </w:rPr>
      </w:pP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کردن</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گیرد</w:t>
      </w:r>
    </w:p>
    <w:p w14:paraId="048559DA" w14:textId="77777777" w:rsidR="00D85AB8" w:rsidRPr="007F3094" w:rsidRDefault="00D85AB8" w:rsidP="000727F6">
      <w:pPr>
        <w:pStyle w:val="ListParagraph"/>
        <w:numPr>
          <w:ilvl w:val="0"/>
          <w:numId w:val="23"/>
        </w:numPr>
        <w:jc w:val="both"/>
        <w:rPr>
          <w:rFonts w:cs="B Lotus"/>
        </w:rPr>
      </w:pP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کرومولین</w:t>
      </w:r>
      <w:r w:rsidRPr="007F3094">
        <w:rPr>
          <w:rFonts w:cs="B Lotus"/>
          <w:rtl/>
        </w:rPr>
        <w:t xml:space="preserve"> </w:t>
      </w:r>
      <w:r w:rsidRPr="007F3094">
        <w:rPr>
          <w:rFonts w:cs="B Lotus" w:hint="cs"/>
          <w:rtl/>
        </w:rPr>
        <w:t>نبولایزرها</w:t>
      </w:r>
      <w:r w:rsidRPr="007F3094">
        <w:rPr>
          <w:rFonts w:cs="B Lotus"/>
          <w:rtl/>
        </w:rPr>
        <w:t xml:space="preserve"> </w:t>
      </w:r>
      <w:r w:rsidRPr="007F3094">
        <w:rPr>
          <w:rFonts w:cs="B Lotus" w:hint="cs"/>
          <w:rtl/>
        </w:rPr>
        <w:t>،</w:t>
      </w:r>
      <w:r w:rsidRPr="007F3094">
        <w:rPr>
          <w:rFonts w:cs="B Lotus"/>
          <w:rtl/>
        </w:rPr>
        <w:t xml:space="preserve"> 10 </w:t>
      </w:r>
      <w:r w:rsidRPr="007F3094">
        <w:rPr>
          <w:rFonts w:cs="B Lotus" w:hint="cs"/>
          <w:rtl/>
        </w:rPr>
        <w:t>تا</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باشد</w:t>
      </w:r>
      <w:r w:rsidRPr="007F3094">
        <w:rPr>
          <w:rFonts w:cs="B Lotus"/>
          <w:rtl/>
        </w:rPr>
        <w:t>.</w:t>
      </w:r>
    </w:p>
    <w:p w14:paraId="0AD4AD02"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هوای</w:t>
      </w:r>
      <w:r w:rsidRPr="007F3094">
        <w:rPr>
          <w:rFonts w:cs="B Lotus"/>
          <w:rtl/>
        </w:rPr>
        <w:t xml:space="preserve"> </w:t>
      </w:r>
      <w:r w:rsidRPr="007F3094">
        <w:rPr>
          <w:rFonts w:cs="B Lotus" w:hint="cs"/>
          <w:rtl/>
        </w:rPr>
        <w:t>سرد</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ماسک</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شود</w:t>
      </w:r>
      <w:r w:rsidRPr="007F3094">
        <w:rPr>
          <w:rFonts w:cs="B Lotus"/>
          <w:rtl/>
        </w:rPr>
        <w:t xml:space="preserve"> ( </w:t>
      </w:r>
      <w:r w:rsidRPr="007F3094">
        <w:rPr>
          <w:rFonts w:cs="B Lotus" w:hint="cs"/>
          <w:rtl/>
        </w:rPr>
        <w:t>زیرا</w:t>
      </w:r>
      <w:r w:rsidRPr="007F3094">
        <w:rPr>
          <w:rFonts w:cs="B Lotus"/>
          <w:rtl/>
        </w:rPr>
        <w:t xml:space="preserve"> </w:t>
      </w:r>
      <w:r w:rsidRPr="007F3094">
        <w:rPr>
          <w:rFonts w:cs="B Lotus" w:hint="cs"/>
          <w:rtl/>
        </w:rPr>
        <w:t>مانع</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دست</w:t>
      </w:r>
      <w:r w:rsidRPr="007F3094">
        <w:rPr>
          <w:rFonts w:cs="B Lotus"/>
          <w:rtl/>
        </w:rPr>
        <w:t xml:space="preserve"> </w:t>
      </w:r>
      <w:r w:rsidRPr="007F3094">
        <w:rPr>
          <w:rFonts w:cs="B Lotus" w:hint="cs"/>
          <w:rtl/>
        </w:rPr>
        <w:t>دادن</w:t>
      </w:r>
      <w:r w:rsidRPr="007F3094">
        <w:rPr>
          <w:rFonts w:cs="B Lotus"/>
          <w:rtl/>
        </w:rPr>
        <w:t xml:space="preserve"> </w:t>
      </w:r>
      <w:r w:rsidRPr="007F3094">
        <w:rPr>
          <w:rFonts w:cs="B Lotus" w:hint="cs"/>
          <w:rtl/>
        </w:rPr>
        <w:t>آب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حرارت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کودک</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گردد</w:t>
      </w:r>
      <w:r w:rsidRPr="007F3094">
        <w:rPr>
          <w:rFonts w:cs="B Lotus"/>
          <w:rtl/>
        </w:rPr>
        <w:t>).</w:t>
      </w:r>
    </w:p>
    <w:p w14:paraId="1BFDCAAB" w14:textId="77777777" w:rsidR="00D85AB8" w:rsidRPr="007F3094" w:rsidRDefault="00D85AB8" w:rsidP="000727F6">
      <w:pPr>
        <w:pStyle w:val="ListParagraph"/>
        <w:numPr>
          <w:ilvl w:val="0"/>
          <w:numId w:val="23"/>
        </w:numPr>
        <w:jc w:val="both"/>
        <w:rPr>
          <w:rFonts w:cs="B Lotus"/>
          <w:rtl/>
        </w:rPr>
      </w:pP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گردد</w:t>
      </w:r>
      <w:r w:rsidRPr="007F3094">
        <w:rPr>
          <w:rFonts w:cs="B Lotus"/>
          <w:rtl/>
        </w:rPr>
        <w:t>.</w:t>
      </w:r>
    </w:p>
    <w:p w14:paraId="7254CAA6" w14:textId="77777777" w:rsidR="00D85AB8" w:rsidRPr="007F3094" w:rsidRDefault="00D85AB8" w:rsidP="00D85AB8">
      <w:pPr>
        <w:rPr>
          <w:rFonts w:cs="B Lotus"/>
          <w:b/>
          <w:bCs/>
          <w:sz w:val="24"/>
          <w:szCs w:val="24"/>
          <w:rtl/>
        </w:rPr>
      </w:pPr>
      <w:r w:rsidRPr="007F3094">
        <w:rPr>
          <w:rFonts w:cs="B Lotus" w:hint="cs"/>
          <w:b/>
          <w:bCs/>
          <w:sz w:val="24"/>
          <w:szCs w:val="24"/>
          <w:rtl/>
        </w:rPr>
        <w:t>معیار</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تشخیص</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tl/>
        </w:rPr>
        <w:t xml:space="preserve"> </w:t>
      </w:r>
      <w:r w:rsidRPr="007F3094">
        <w:rPr>
          <w:rFonts w:cs="B Lotus" w:hint="cs"/>
          <w:b/>
          <w:bCs/>
          <w:sz w:val="24"/>
          <w:szCs w:val="24"/>
          <w:rtl/>
        </w:rPr>
        <w:t>ورزشی</w:t>
      </w:r>
      <w:r w:rsidRPr="007F3094">
        <w:rPr>
          <w:rFonts w:cs="B Lotus"/>
          <w:b/>
          <w:bCs/>
          <w:sz w:val="24"/>
          <w:szCs w:val="24"/>
          <w:rtl/>
        </w:rPr>
        <w:t xml:space="preserve"> (</w:t>
      </w:r>
      <w:r w:rsidRPr="007F3094">
        <w:rPr>
          <w:rFonts w:cs="B Lotus"/>
          <w:b/>
          <w:bCs/>
          <w:sz w:val="24"/>
          <w:szCs w:val="24"/>
        </w:rPr>
        <w:t>EIA</w:t>
      </w:r>
      <w:r w:rsidRPr="007F3094">
        <w:rPr>
          <w:rFonts w:cs="B Lotus"/>
          <w:b/>
          <w:bCs/>
          <w:sz w:val="24"/>
          <w:szCs w:val="24"/>
          <w:rtl/>
        </w:rPr>
        <w:t>)</w:t>
      </w:r>
    </w:p>
    <w:tbl>
      <w:tblPr>
        <w:tblStyle w:val="LightShading"/>
        <w:bidiVisual/>
        <w:tblW w:w="0" w:type="auto"/>
        <w:tblLook w:val="04A0" w:firstRow="1" w:lastRow="0" w:firstColumn="1" w:lastColumn="0" w:noHBand="0" w:noVBand="1"/>
      </w:tblPr>
      <w:tblGrid>
        <w:gridCol w:w="3294"/>
        <w:gridCol w:w="3294"/>
        <w:gridCol w:w="3294"/>
        <w:gridCol w:w="3294"/>
      </w:tblGrid>
      <w:tr w:rsidR="007F3094" w:rsidRPr="007F3094" w14:paraId="2DAE3090" w14:textId="77777777" w:rsidTr="0082067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94" w:type="dxa"/>
          </w:tcPr>
          <w:p w14:paraId="39EF3BEA" w14:textId="77777777" w:rsidR="00D85AB8" w:rsidRPr="007F3094" w:rsidRDefault="00D85AB8" w:rsidP="0082067D">
            <w:pPr>
              <w:rPr>
                <w:rFonts w:cs="B Lotus"/>
                <w:color w:val="auto"/>
                <w:rtl/>
              </w:rPr>
            </w:pPr>
            <w:r w:rsidRPr="007F3094">
              <w:rPr>
                <w:rFonts w:cs="B Lotus" w:hint="cs"/>
                <w:color w:val="auto"/>
                <w:rtl/>
              </w:rPr>
              <w:t>شاخص</w:t>
            </w:r>
            <w:r w:rsidRPr="007F3094">
              <w:rPr>
                <w:rFonts w:cs="B Lotus"/>
                <w:color w:val="auto"/>
                <w:rtl/>
              </w:rPr>
              <w:t xml:space="preserve"> </w:t>
            </w:r>
          </w:p>
        </w:tc>
        <w:tc>
          <w:tcPr>
            <w:tcW w:w="3294" w:type="dxa"/>
          </w:tcPr>
          <w:p w14:paraId="29DA525B" w14:textId="77777777" w:rsidR="00D85AB8" w:rsidRPr="007F3094" w:rsidRDefault="00D85AB8" w:rsidP="0082067D">
            <w:pPr>
              <w:cnfStyle w:val="100000000000" w:firstRow="1" w:lastRow="0" w:firstColumn="0" w:lastColumn="0" w:oddVBand="0" w:evenVBand="0" w:oddHBand="0" w:evenHBand="0" w:firstRowFirstColumn="0" w:firstRowLastColumn="0" w:lastRowFirstColumn="0" w:lastRowLastColumn="0"/>
              <w:rPr>
                <w:rFonts w:cs="B Lotus"/>
                <w:color w:val="auto"/>
                <w:rtl/>
              </w:rPr>
            </w:pPr>
            <w:r w:rsidRPr="007F3094">
              <w:rPr>
                <w:rFonts w:cs="B Lotus" w:hint="cs"/>
                <w:color w:val="auto"/>
                <w:rtl/>
              </w:rPr>
              <w:t>خفیف</w:t>
            </w:r>
            <w:r w:rsidRPr="007F3094">
              <w:rPr>
                <w:rFonts w:cs="B Lotus"/>
                <w:color w:val="auto"/>
                <w:rtl/>
              </w:rPr>
              <w:t xml:space="preserve"> (%)</w:t>
            </w:r>
          </w:p>
        </w:tc>
        <w:tc>
          <w:tcPr>
            <w:tcW w:w="3294" w:type="dxa"/>
          </w:tcPr>
          <w:p w14:paraId="37963870" w14:textId="77777777" w:rsidR="00D85AB8" w:rsidRPr="007F3094" w:rsidRDefault="00D85AB8" w:rsidP="0082067D">
            <w:pPr>
              <w:cnfStyle w:val="100000000000" w:firstRow="1" w:lastRow="0" w:firstColumn="0" w:lastColumn="0" w:oddVBand="0" w:evenVBand="0" w:oddHBand="0" w:evenHBand="0" w:firstRowFirstColumn="0" w:firstRowLastColumn="0" w:lastRowFirstColumn="0" w:lastRowLastColumn="0"/>
              <w:rPr>
                <w:rFonts w:cs="B Lotus"/>
                <w:color w:val="auto"/>
                <w:rtl/>
              </w:rPr>
            </w:pPr>
            <w:r w:rsidRPr="007F3094">
              <w:rPr>
                <w:rFonts w:cs="B Lotus" w:hint="cs"/>
                <w:color w:val="auto"/>
                <w:rtl/>
              </w:rPr>
              <w:t>متوسط</w:t>
            </w:r>
            <w:r w:rsidRPr="007F3094">
              <w:rPr>
                <w:rFonts w:cs="B Lotus"/>
                <w:color w:val="auto"/>
                <w:rtl/>
              </w:rPr>
              <w:t xml:space="preserve"> (%)</w:t>
            </w:r>
          </w:p>
        </w:tc>
        <w:tc>
          <w:tcPr>
            <w:tcW w:w="3294" w:type="dxa"/>
          </w:tcPr>
          <w:p w14:paraId="18FFF030" w14:textId="77777777" w:rsidR="00D85AB8" w:rsidRPr="007F3094" w:rsidRDefault="00D85AB8" w:rsidP="0082067D">
            <w:pPr>
              <w:cnfStyle w:val="100000000000" w:firstRow="1" w:lastRow="0" w:firstColumn="0" w:lastColumn="0" w:oddVBand="0" w:evenVBand="0" w:oddHBand="0" w:evenHBand="0" w:firstRowFirstColumn="0" w:firstRowLastColumn="0" w:lastRowFirstColumn="0" w:lastRowLastColumn="0"/>
              <w:rPr>
                <w:rFonts w:cs="B Lotus"/>
                <w:color w:val="auto"/>
                <w:rtl/>
              </w:rPr>
            </w:pPr>
            <w:r w:rsidRPr="007F3094">
              <w:rPr>
                <w:rFonts w:cs="B Lotus" w:hint="cs"/>
                <w:color w:val="auto"/>
                <w:rtl/>
              </w:rPr>
              <w:t>شدید</w:t>
            </w:r>
            <w:r w:rsidRPr="007F3094">
              <w:rPr>
                <w:rFonts w:cs="B Lotus"/>
                <w:color w:val="auto"/>
                <w:rtl/>
              </w:rPr>
              <w:t xml:space="preserve"> (%)</w:t>
            </w:r>
          </w:p>
        </w:tc>
      </w:tr>
      <w:tr w:rsidR="007F3094" w:rsidRPr="007F3094" w14:paraId="0E3B7AB8" w14:textId="77777777" w:rsidTr="008206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94" w:type="dxa"/>
          </w:tcPr>
          <w:p w14:paraId="0E89D6F6" w14:textId="77777777" w:rsidR="00D85AB8" w:rsidRPr="007F3094" w:rsidRDefault="00D85AB8" w:rsidP="0082067D">
            <w:pPr>
              <w:rPr>
                <w:rFonts w:cs="B Lotus"/>
                <w:color w:val="auto"/>
              </w:rPr>
            </w:pPr>
            <w:r w:rsidRPr="007F3094">
              <w:rPr>
                <w:rFonts w:cs="B Lotus"/>
                <w:color w:val="auto"/>
              </w:rPr>
              <w:lastRenderedPageBreak/>
              <w:t>FVC</w:t>
            </w:r>
          </w:p>
          <w:p w14:paraId="59085C41" w14:textId="77777777" w:rsidR="00D85AB8" w:rsidRPr="007F3094" w:rsidRDefault="00D85AB8" w:rsidP="0082067D">
            <w:pPr>
              <w:rPr>
                <w:rFonts w:cs="B Lotus"/>
                <w:color w:val="auto"/>
                <w:vertAlign w:val="subscript"/>
              </w:rPr>
            </w:pPr>
            <w:r w:rsidRPr="007F3094">
              <w:rPr>
                <w:rFonts w:cs="B Lotus"/>
                <w:color w:val="auto"/>
              </w:rPr>
              <w:t>FEV</w:t>
            </w:r>
            <w:r w:rsidRPr="007F3094">
              <w:rPr>
                <w:rFonts w:cs="B Lotus"/>
                <w:color w:val="auto"/>
                <w:vertAlign w:val="subscript"/>
              </w:rPr>
              <w:t>1</w:t>
            </w:r>
          </w:p>
          <w:p w14:paraId="30C80EFE" w14:textId="77777777" w:rsidR="00D85AB8" w:rsidRPr="007F3094" w:rsidRDefault="00D85AB8" w:rsidP="0082067D">
            <w:pPr>
              <w:rPr>
                <w:rFonts w:cs="B Lotus"/>
                <w:color w:val="auto"/>
                <w:vertAlign w:val="subscript"/>
                <w:rtl/>
              </w:rPr>
            </w:pPr>
            <w:r w:rsidRPr="007F3094">
              <w:rPr>
                <w:rFonts w:cs="B Lotus"/>
                <w:color w:val="auto"/>
              </w:rPr>
              <w:t>FEF</w:t>
            </w:r>
            <w:r w:rsidRPr="007F3094">
              <w:rPr>
                <w:rFonts w:cs="B Lotus"/>
                <w:color w:val="auto"/>
                <w:vertAlign w:val="subscript"/>
              </w:rPr>
              <w:t xml:space="preserve"> 25-75</w:t>
            </w:r>
          </w:p>
          <w:p w14:paraId="05F3F6E6" w14:textId="77777777" w:rsidR="00D85AB8" w:rsidRPr="007F3094" w:rsidRDefault="00D85AB8" w:rsidP="0082067D">
            <w:pPr>
              <w:rPr>
                <w:rFonts w:cs="B Lotus"/>
                <w:color w:val="auto"/>
              </w:rPr>
            </w:pPr>
            <w:r w:rsidRPr="007F3094">
              <w:rPr>
                <w:rFonts w:cs="B Lotus"/>
                <w:color w:val="auto"/>
              </w:rPr>
              <w:t>PEFR</w:t>
            </w:r>
          </w:p>
        </w:tc>
        <w:tc>
          <w:tcPr>
            <w:tcW w:w="3294" w:type="dxa"/>
          </w:tcPr>
          <w:p w14:paraId="7B539A1C"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81-90</w:t>
            </w:r>
          </w:p>
          <w:p w14:paraId="514C2C17"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66-80</w:t>
            </w:r>
          </w:p>
          <w:p w14:paraId="72445B60"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61-75</w:t>
            </w:r>
          </w:p>
          <w:p w14:paraId="437256B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61-75</w:t>
            </w:r>
          </w:p>
        </w:tc>
        <w:tc>
          <w:tcPr>
            <w:tcW w:w="3294" w:type="dxa"/>
          </w:tcPr>
          <w:p w14:paraId="14760A4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70-80</w:t>
            </w:r>
          </w:p>
          <w:p w14:paraId="0F75A83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50-56</w:t>
            </w:r>
          </w:p>
          <w:p w14:paraId="2FC38FC3"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40-60</w:t>
            </w:r>
          </w:p>
          <w:p w14:paraId="7C6F0BBF"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40-60</w:t>
            </w:r>
          </w:p>
        </w:tc>
        <w:tc>
          <w:tcPr>
            <w:tcW w:w="3294" w:type="dxa"/>
          </w:tcPr>
          <w:p w14:paraId="4B228B68"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70</w:t>
            </w:r>
          </w:p>
          <w:p w14:paraId="074AF9B7"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50</w:t>
            </w:r>
          </w:p>
          <w:p w14:paraId="625A884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40</w:t>
            </w:r>
          </w:p>
          <w:p w14:paraId="462B8288"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40</w:t>
            </w:r>
          </w:p>
        </w:tc>
      </w:tr>
    </w:tbl>
    <w:p w14:paraId="1ADF9A1F" w14:textId="77777777" w:rsidR="00D85AB8" w:rsidRPr="007F3094" w:rsidRDefault="00D85AB8" w:rsidP="00D85AB8">
      <w:pPr>
        <w:rPr>
          <w:rtl/>
        </w:rPr>
      </w:pPr>
    </w:p>
    <w:p w14:paraId="0F28505C" w14:textId="77777777" w:rsidR="00D85AB8" w:rsidRPr="007F3094" w:rsidRDefault="00D85AB8" w:rsidP="00D85AB8">
      <w:pPr>
        <w:jc w:val="both"/>
        <w:rPr>
          <w:rFonts w:cs="B Lotus"/>
          <w:b/>
          <w:bCs/>
          <w:sz w:val="24"/>
          <w:szCs w:val="24"/>
          <w:rtl/>
        </w:rPr>
      </w:pPr>
      <w:r w:rsidRPr="007F3094">
        <w:rPr>
          <w:rFonts w:cs="B Lotus" w:hint="cs"/>
          <w:b/>
          <w:bCs/>
          <w:sz w:val="24"/>
          <w:szCs w:val="24"/>
          <w:rtl/>
        </w:rPr>
        <w:t>درمان</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tl/>
        </w:rPr>
        <w:t xml:space="preserve"> </w:t>
      </w:r>
      <w:r w:rsidRPr="007F3094">
        <w:rPr>
          <w:rFonts w:cs="B Lotus" w:hint="cs"/>
          <w:b/>
          <w:bCs/>
          <w:sz w:val="24"/>
          <w:szCs w:val="24"/>
          <w:rtl/>
        </w:rPr>
        <w:t>ناشی</w:t>
      </w:r>
      <w:r w:rsidRPr="007F3094">
        <w:rPr>
          <w:rFonts w:cs="B Lotus"/>
          <w:b/>
          <w:bCs/>
          <w:sz w:val="24"/>
          <w:szCs w:val="24"/>
          <w:rtl/>
        </w:rPr>
        <w:t xml:space="preserve"> </w:t>
      </w:r>
      <w:r w:rsidRPr="007F3094">
        <w:rPr>
          <w:rFonts w:cs="B Lotus" w:hint="cs"/>
          <w:b/>
          <w:bCs/>
          <w:sz w:val="24"/>
          <w:szCs w:val="24"/>
          <w:rtl/>
        </w:rPr>
        <w:t>از</w:t>
      </w:r>
      <w:r w:rsidRPr="007F3094">
        <w:rPr>
          <w:rFonts w:cs="B Lotus"/>
          <w:b/>
          <w:bCs/>
          <w:sz w:val="24"/>
          <w:szCs w:val="24"/>
          <w:rtl/>
        </w:rPr>
        <w:t xml:space="preserve"> </w:t>
      </w:r>
      <w:r w:rsidRPr="007F3094">
        <w:rPr>
          <w:rFonts w:cs="B Lotus" w:hint="cs"/>
          <w:b/>
          <w:bCs/>
          <w:sz w:val="24"/>
          <w:szCs w:val="24"/>
          <w:rtl/>
        </w:rPr>
        <w:t>ورزش</w:t>
      </w:r>
    </w:p>
    <w:p w14:paraId="189F9CA3" w14:textId="77777777" w:rsidR="00D85AB8" w:rsidRPr="007F3094" w:rsidRDefault="00D85AB8" w:rsidP="00D85AB8">
      <w:pPr>
        <w:jc w:val="both"/>
        <w:rPr>
          <w:rFonts w:cs="B Lotus"/>
          <w:rtl/>
        </w:rPr>
      </w:pPr>
      <w:r w:rsidRPr="007F3094">
        <w:rPr>
          <w:rFonts w:cs="B Lotus" w:hint="cs"/>
          <w:rtl/>
        </w:rPr>
        <w:t>هنگامی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توسعه</w:t>
      </w:r>
      <w:r w:rsidRPr="007F3094">
        <w:rPr>
          <w:rFonts w:cs="B Lotus"/>
          <w:rtl/>
        </w:rPr>
        <w:t xml:space="preserve"> </w:t>
      </w:r>
      <w:r w:rsidRPr="007F3094">
        <w:rPr>
          <w:rFonts w:cs="B Lotus" w:hint="cs"/>
          <w:rtl/>
        </w:rPr>
        <w:t>یافته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کوتاه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جمله</w:t>
      </w:r>
      <w:r w:rsidRPr="007F3094">
        <w:rPr>
          <w:rFonts w:cs="B Lotus"/>
          <w:rtl/>
        </w:rPr>
        <w:t xml:space="preserve"> </w:t>
      </w:r>
      <w:r w:rsidRPr="007F3094">
        <w:rPr>
          <w:rFonts w:cs="B Lotus" w:hint="cs"/>
          <w:rtl/>
        </w:rPr>
        <w:t>سولفات</w:t>
      </w:r>
      <w:r w:rsidRPr="007F3094">
        <w:rPr>
          <w:rFonts w:cs="B Lotus"/>
          <w:rtl/>
        </w:rPr>
        <w:t xml:space="preserve"> </w:t>
      </w:r>
      <w:r w:rsidRPr="007F3094">
        <w:rPr>
          <w:rFonts w:cs="B Lotus" w:hint="cs"/>
          <w:rtl/>
        </w:rPr>
        <w:t>تربوتالین</w:t>
      </w:r>
      <w:r w:rsidRPr="007F3094">
        <w:rPr>
          <w:rFonts w:cs="B Lotus"/>
          <w:rtl/>
        </w:rPr>
        <w:t xml:space="preserve"> </w:t>
      </w:r>
      <w:r w:rsidRPr="007F3094">
        <w:rPr>
          <w:rFonts w:cs="B Lotus" w:hint="cs"/>
          <w:rtl/>
        </w:rPr>
        <w:t>درمان</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همچنین</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فرموترول،</w:t>
      </w:r>
      <w:r w:rsidRPr="007F3094">
        <w:rPr>
          <w:rFonts w:cs="B Lotus"/>
          <w:rtl/>
        </w:rPr>
        <w:t xml:space="preserve"> </w:t>
      </w:r>
      <w:r w:rsidRPr="007F3094">
        <w:rPr>
          <w:rFonts w:cs="B Lotus" w:hint="cs"/>
          <w:rtl/>
        </w:rPr>
        <w:t>یکی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آدرنرژیک</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 xml:space="preserve"> 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 نوجوانان 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والدینشان</w:t>
      </w:r>
      <w:r w:rsidRPr="007F3094">
        <w:rPr>
          <w:rFonts w:cs="B Lotus"/>
          <w:rtl/>
        </w:rPr>
        <w:t xml:space="preserve"> </w:t>
      </w:r>
      <w:r w:rsidRPr="007F3094">
        <w:rPr>
          <w:rFonts w:cs="B Lotus" w:hint="cs"/>
          <w:rtl/>
        </w:rPr>
        <w:t>آموزش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لازم</w:t>
      </w:r>
      <w:r w:rsidRPr="007F3094">
        <w:rPr>
          <w:rFonts w:cs="B Lotus"/>
          <w:rtl/>
        </w:rPr>
        <w:t xml:space="preserve"> </w:t>
      </w:r>
      <w:r w:rsidRPr="007F3094">
        <w:rPr>
          <w:rFonts w:cs="B Lotus" w:hint="cs"/>
          <w:rtl/>
        </w:rPr>
        <w:t>ارایه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ارتباط</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خوب</w:t>
      </w:r>
      <w:r w:rsidRPr="007F3094">
        <w:rPr>
          <w:rFonts w:cs="B Lotus"/>
          <w:rtl/>
        </w:rPr>
        <w:t xml:space="preserve"> </w:t>
      </w:r>
      <w:r w:rsidRPr="007F3094">
        <w:rPr>
          <w:rFonts w:cs="B Lotus" w:hint="cs"/>
          <w:rtl/>
        </w:rPr>
        <w:t>آموزش</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تحت</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مداوا</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مجموع</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ایمن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بی</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تحت</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شرایط</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سطوح</w:t>
      </w:r>
      <w:r w:rsidRPr="007F3094">
        <w:rPr>
          <w:rFonts w:cs="B Lotus"/>
          <w:rtl/>
        </w:rPr>
        <w:t xml:space="preserve"> </w:t>
      </w:r>
      <w:r w:rsidRPr="007F3094">
        <w:rPr>
          <w:rFonts w:cs="B Lotus" w:hint="cs"/>
          <w:rtl/>
        </w:rPr>
        <w:t>قهرمانی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حرفه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رقابت</w:t>
      </w:r>
      <w:r w:rsidRPr="007F3094">
        <w:rPr>
          <w:rFonts w:cs="B Lotus"/>
          <w:rtl/>
        </w:rPr>
        <w:t xml:space="preserve"> </w:t>
      </w:r>
      <w:r w:rsidRPr="007F3094">
        <w:rPr>
          <w:rFonts w:cs="B Lotus" w:hint="cs"/>
          <w:rtl/>
        </w:rPr>
        <w:t>بپردازد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مثال</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رقابت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المپیک</w:t>
      </w:r>
      <w:r w:rsidRPr="007F3094">
        <w:rPr>
          <w:rFonts w:cs="B Lotus"/>
          <w:rtl/>
        </w:rPr>
        <w:t xml:space="preserve"> </w:t>
      </w:r>
      <w:r w:rsidRPr="007F3094">
        <w:rPr>
          <w:rFonts w:cs="B Lotus" w:hint="cs"/>
          <w:rtl/>
        </w:rPr>
        <w:t>هم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کند</w:t>
      </w:r>
      <w:r w:rsidRPr="007F3094">
        <w:rPr>
          <w:rFonts w:cs="B Lotus"/>
          <w:rtl/>
        </w:rPr>
        <w:t>.</w:t>
      </w:r>
    </w:p>
    <w:p w14:paraId="158A76AD" w14:textId="77777777" w:rsidR="00D85AB8" w:rsidRPr="007F3094" w:rsidRDefault="00D85AB8" w:rsidP="00D85AB8">
      <w:pPr>
        <w:jc w:val="both"/>
        <w:rPr>
          <w:rFonts w:cs="B Lotus"/>
          <w:b/>
          <w:bCs/>
          <w:sz w:val="28"/>
          <w:szCs w:val="28"/>
          <w:rtl/>
        </w:rPr>
      </w:pPr>
      <w:r w:rsidRPr="007F3094">
        <w:rPr>
          <w:rFonts w:cs="B Lotus" w:hint="cs"/>
          <w:b/>
          <w:bCs/>
          <w:sz w:val="28"/>
          <w:szCs w:val="28"/>
          <w:rtl/>
        </w:rPr>
        <w:t>فعالیت بدنی برای کودکان و نوجوانان مبتلا به دیابت</w:t>
      </w:r>
      <w:r w:rsidRPr="007F3094">
        <w:rPr>
          <w:rFonts w:cs="B Lotus"/>
          <w:b/>
          <w:bCs/>
          <w:sz w:val="28"/>
          <w:szCs w:val="28"/>
          <w:rtl/>
        </w:rPr>
        <w:t xml:space="preserve"> </w:t>
      </w:r>
    </w:p>
    <w:p w14:paraId="7BF78BF5" w14:textId="77777777" w:rsidR="00D85AB8" w:rsidRPr="007F3094" w:rsidRDefault="00D85AB8" w:rsidP="00D85AB8">
      <w:pPr>
        <w:jc w:val="both"/>
        <w:rPr>
          <w:rFonts w:cs="B Lotus"/>
          <w:rtl/>
        </w:rPr>
      </w:pPr>
      <w:r w:rsidRPr="007F3094">
        <w:rPr>
          <w:rFonts w:cs="B Lotus" w:hint="cs"/>
          <w:rtl/>
        </w:rPr>
        <w:t>معیار</w:t>
      </w:r>
      <w:r w:rsidRPr="007F3094">
        <w:rPr>
          <w:rFonts w:cs="B Lotus"/>
          <w:rtl/>
        </w:rPr>
        <w:t xml:space="preserve"> </w:t>
      </w:r>
      <w:r w:rsidRPr="007F3094">
        <w:rPr>
          <w:rFonts w:cs="B Lotus" w:hint="cs"/>
          <w:rtl/>
        </w:rPr>
        <w:t>تشخیص</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w:t>
      </w:r>
    </w:p>
    <w:p w14:paraId="62C13049" w14:textId="77777777"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غیر</w:t>
      </w:r>
      <w:r w:rsidRPr="007F3094">
        <w:rPr>
          <w:rFonts w:cs="B Lotus"/>
          <w:rtl/>
        </w:rPr>
        <w:t xml:space="preserve"> </w:t>
      </w:r>
      <w:r w:rsidRPr="007F3094">
        <w:rPr>
          <w:rFonts w:cs="B Lotus" w:hint="cs"/>
          <w:rtl/>
        </w:rPr>
        <w:t>ناشتا</w:t>
      </w:r>
      <w:r w:rsidRPr="007F3094">
        <w:rPr>
          <w:rFonts w:cs="B Lotus"/>
          <w:rtl/>
        </w:rPr>
        <w:t xml:space="preserve"> </w:t>
      </w:r>
      <w:r w:rsidRPr="007F3094">
        <w:rPr>
          <w:rFonts w:cs="B Lotus" w:hint="cs"/>
          <w:rtl/>
        </w:rPr>
        <w:t>بالای</w:t>
      </w:r>
      <w:r w:rsidRPr="007F3094">
        <w:rPr>
          <w:rFonts w:cs="B Lotus"/>
          <w:rtl/>
        </w:rPr>
        <w:t xml:space="preserve"> 200 </w:t>
      </w:r>
      <w:r w:rsidRPr="007F3094">
        <w:rPr>
          <w:rFonts w:cs="B Lotus" w:hint="cs"/>
          <w:rtl/>
        </w:rPr>
        <w:t>میلی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دسی</w:t>
      </w:r>
      <w:r w:rsidRPr="007F3094">
        <w:rPr>
          <w:rFonts w:cs="B Lotus"/>
          <w:rtl/>
        </w:rPr>
        <w:t xml:space="preserve"> </w:t>
      </w:r>
      <w:r w:rsidRPr="007F3094">
        <w:rPr>
          <w:rFonts w:cs="B Lotus" w:hint="cs"/>
          <w:rtl/>
        </w:rPr>
        <w:t>لیتر</w:t>
      </w:r>
    </w:p>
    <w:p w14:paraId="28664B25" w14:textId="77777777"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ناشتای</w:t>
      </w:r>
      <w:r w:rsidRPr="007F3094">
        <w:rPr>
          <w:rFonts w:cs="B Lotus"/>
          <w:rtl/>
        </w:rPr>
        <w:t xml:space="preserve"> </w:t>
      </w:r>
      <w:r w:rsidRPr="007F3094">
        <w:rPr>
          <w:rFonts w:cs="B Lotus" w:hint="cs"/>
          <w:rtl/>
        </w:rPr>
        <w:t>بالای</w:t>
      </w:r>
      <w:r w:rsidRPr="007F3094">
        <w:rPr>
          <w:rFonts w:cs="B Lotus"/>
          <w:rtl/>
        </w:rPr>
        <w:t xml:space="preserve"> 126 </w:t>
      </w:r>
      <w:r w:rsidRPr="007F3094">
        <w:rPr>
          <w:rFonts w:cs="B Lotus" w:hint="cs"/>
          <w:rtl/>
        </w:rPr>
        <w:t>میلی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دسی</w:t>
      </w:r>
      <w:r w:rsidRPr="007F3094">
        <w:rPr>
          <w:rFonts w:cs="B Lotus"/>
          <w:rtl/>
        </w:rPr>
        <w:t xml:space="preserve"> </w:t>
      </w:r>
      <w:r w:rsidRPr="007F3094">
        <w:rPr>
          <w:rFonts w:cs="B Lotus" w:hint="cs"/>
          <w:rtl/>
        </w:rPr>
        <w:t>لیتر</w:t>
      </w:r>
    </w:p>
    <w:p w14:paraId="775D901F" w14:textId="77777777"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بالای</w:t>
      </w:r>
      <w:r w:rsidRPr="007F3094">
        <w:rPr>
          <w:rFonts w:cs="B Lotus"/>
          <w:rtl/>
        </w:rPr>
        <w:t xml:space="preserve"> 200 </w:t>
      </w:r>
      <w:r w:rsidRPr="007F3094">
        <w:rPr>
          <w:rFonts w:cs="B Lotus" w:hint="cs"/>
          <w:rtl/>
        </w:rPr>
        <w:t>در</w:t>
      </w:r>
      <w:r w:rsidRPr="007F3094">
        <w:rPr>
          <w:rFonts w:cs="B Lotus"/>
          <w:rtl/>
        </w:rPr>
        <w:t xml:space="preserve"> 2 </w:t>
      </w:r>
      <w:r w:rsidRPr="007F3094">
        <w:rPr>
          <w:rFonts w:cs="B Lotus" w:hint="cs"/>
          <w:rtl/>
        </w:rPr>
        <w:t>ساعت</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مصرف</w:t>
      </w:r>
      <w:r w:rsidRPr="007F3094">
        <w:rPr>
          <w:rFonts w:cs="B Lotus"/>
          <w:rtl/>
        </w:rPr>
        <w:t xml:space="preserve"> 75 </w:t>
      </w:r>
      <w:r w:rsidRPr="007F3094">
        <w:rPr>
          <w:rFonts w:cs="B Lotus" w:hint="cs"/>
          <w:rtl/>
        </w:rPr>
        <w:t>گرم</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محلول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اب</w:t>
      </w:r>
      <w:r w:rsidRPr="007F3094">
        <w:rPr>
          <w:rFonts w:cs="B Lotus"/>
          <w:rtl/>
        </w:rPr>
        <w:t xml:space="preserve"> </w:t>
      </w:r>
      <w:r w:rsidRPr="007F3094">
        <w:rPr>
          <w:rFonts w:cs="B Lotus" w:hint="cs"/>
          <w:rtl/>
        </w:rPr>
        <w:t>یا</w:t>
      </w:r>
      <w:r w:rsidRPr="007F3094">
        <w:rPr>
          <w:rFonts w:cs="B Lotus"/>
          <w:rtl/>
        </w:rPr>
        <w:t xml:space="preserve"> 1/75 </w:t>
      </w:r>
      <w:r w:rsidRPr="007F3094">
        <w:rPr>
          <w:rFonts w:cs="B Lotus" w:hint="cs"/>
          <w:rtl/>
        </w:rPr>
        <w:t>گرم</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کیلوگرم</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حداکثر</w:t>
      </w:r>
      <w:r w:rsidRPr="007F3094">
        <w:rPr>
          <w:rFonts w:cs="B Lotus"/>
          <w:rtl/>
        </w:rPr>
        <w:t xml:space="preserve"> 75 </w:t>
      </w:r>
      <w:r w:rsidRPr="007F3094">
        <w:rPr>
          <w:rFonts w:cs="B Lotus" w:hint="cs"/>
          <w:rtl/>
        </w:rPr>
        <w:t>گرم</w:t>
      </w:r>
      <w:r w:rsidRPr="007F3094">
        <w:rPr>
          <w:rFonts w:cs="B Lotus"/>
          <w:rtl/>
        </w:rPr>
        <w:t>.</w:t>
      </w:r>
    </w:p>
    <w:p w14:paraId="5B6EF29E" w14:textId="77777777" w:rsidR="00D85AB8" w:rsidRPr="007F3094" w:rsidRDefault="00D85AB8" w:rsidP="00D85AB8">
      <w:pPr>
        <w:jc w:val="both"/>
        <w:rPr>
          <w:rFonts w:cs="B Lotus"/>
          <w:b/>
          <w:bCs/>
          <w:rtl/>
        </w:rPr>
      </w:pPr>
      <w:r w:rsidRPr="007F3094">
        <w:rPr>
          <w:rFonts w:cs="B Lotus" w:hint="cs"/>
          <w:b/>
          <w:bCs/>
          <w:rtl/>
        </w:rPr>
        <w:t>علایم</w:t>
      </w:r>
      <w:r w:rsidRPr="007F3094">
        <w:rPr>
          <w:rFonts w:cs="B Lotus"/>
          <w:b/>
          <w:bCs/>
          <w:rtl/>
        </w:rPr>
        <w:t xml:space="preserve"> </w:t>
      </w:r>
      <w:r w:rsidRPr="007F3094">
        <w:rPr>
          <w:rFonts w:cs="B Lotus" w:hint="cs"/>
          <w:b/>
          <w:bCs/>
          <w:rtl/>
        </w:rPr>
        <w:t>بالینی</w:t>
      </w:r>
      <w:r w:rsidRPr="007F3094">
        <w:rPr>
          <w:rFonts w:cs="B Lotus"/>
          <w:b/>
          <w:bCs/>
          <w:rtl/>
        </w:rPr>
        <w:t xml:space="preserve"> </w:t>
      </w:r>
      <w:r w:rsidRPr="007F3094">
        <w:rPr>
          <w:rFonts w:cs="B Lotus" w:hint="cs"/>
          <w:b/>
          <w:bCs/>
          <w:rtl/>
        </w:rPr>
        <w:t>دیابت</w:t>
      </w:r>
      <w:r w:rsidRPr="007F3094">
        <w:rPr>
          <w:rFonts w:cs="B Lotus"/>
          <w:b/>
          <w:bCs/>
          <w:rtl/>
        </w:rPr>
        <w:t xml:space="preserve"> </w:t>
      </w:r>
      <w:r w:rsidRPr="007F3094">
        <w:rPr>
          <w:rFonts w:cs="B Lotus" w:hint="cs"/>
          <w:b/>
          <w:bCs/>
          <w:rtl/>
        </w:rPr>
        <w:t>نوع</w:t>
      </w:r>
      <w:r w:rsidRPr="007F3094">
        <w:rPr>
          <w:rFonts w:cs="B Lotus"/>
          <w:b/>
          <w:bCs/>
          <w:rtl/>
        </w:rPr>
        <w:t xml:space="preserve"> 1</w:t>
      </w:r>
    </w:p>
    <w:p w14:paraId="390B1E3F" w14:textId="084066A5" w:rsidR="00D85AB8" w:rsidRPr="00A120F7" w:rsidRDefault="00D85AB8" w:rsidP="00CE2CBA">
      <w:pPr>
        <w:numPr>
          <w:ilvl w:val="0"/>
          <w:numId w:val="94"/>
        </w:numPr>
        <w:jc w:val="both"/>
        <w:rPr>
          <w:rFonts w:cs="B Lotus"/>
        </w:rPr>
      </w:pPr>
      <w:r w:rsidRPr="00A120F7">
        <w:rPr>
          <w:rFonts w:cs="B Lotus" w:hint="cs"/>
          <w:b/>
          <w:bCs/>
          <w:rtl/>
        </w:rPr>
        <w:t>پر</w:t>
      </w:r>
      <w:r w:rsidRPr="00A120F7">
        <w:rPr>
          <w:rFonts w:cs="B Lotus"/>
          <w:b/>
          <w:bCs/>
          <w:rtl/>
        </w:rPr>
        <w:t xml:space="preserve"> </w:t>
      </w:r>
      <w:r w:rsidRPr="00A120F7">
        <w:rPr>
          <w:rFonts w:cs="B Lotus" w:hint="cs"/>
          <w:b/>
          <w:bCs/>
          <w:rtl/>
        </w:rPr>
        <w:t>ادراری</w:t>
      </w:r>
      <w:r w:rsidR="00A120F7" w:rsidRPr="00A120F7">
        <w:rPr>
          <w:rFonts w:cs="B Lotus"/>
          <w:b/>
          <w:bCs/>
        </w:rPr>
        <w:t xml:space="preserve">  </w:t>
      </w:r>
      <w:r w:rsidRPr="00A120F7">
        <w:rPr>
          <w:rFonts w:cs="B Lotus" w:hint="cs"/>
          <w:rtl/>
        </w:rPr>
        <w:t>تشنگی</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عطش</w:t>
      </w:r>
      <w:r w:rsidRPr="00A120F7">
        <w:rPr>
          <w:rFonts w:cs="B Lotus"/>
          <w:rtl/>
        </w:rPr>
        <w:t xml:space="preserve"> </w:t>
      </w:r>
      <w:r w:rsidRPr="00A120F7">
        <w:rPr>
          <w:rFonts w:cs="B Lotus" w:hint="cs"/>
          <w:rtl/>
        </w:rPr>
        <w:t>بیش</w:t>
      </w:r>
      <w:r w:rsidRPr="00A120F7">
        <w:rPr>
          <w:rFonts w:cs="B Lotus"/>
          <w:rtl/>
        </w:rPr>
        <w:t xml:space="preserve"> </w:t>
      </w:r>
      <w:r w:rsidRPr="00A120F7">
        <w:rPr>
          <w:rFonts w:cs="B Lotus" w:hint="cs"/>
          <w:rtl/>
        </w:rPr>
        <w:t>از</w:t>
      </w:r>
      <w:r w:rsidRPr="00A120F7">
        <w:rPr>
          <w:rFonts w:cs="B Lotus"/>
          <w:rtl/>
        </w:rPr>
        <w:t xml:space="preserve"> </w:t>
      </w:r>
      <w:r w:rsidRPr="00A120F7">
        <w:rPr>
          <w:rFonts w:cs="B Lotus" w:hint="cs"/>
          <w:rtl/>
        </w:rPr>
        <w:t>حد</w:t>
      </w:r>
      <w:r w:rsidR="00A120F7" w:rsidRPr="00A120F7">
        <w:rPr>
          <w:rFonts w:cs="B Lotus"/>
        </w:rPr>
        <w:t xml:space="preserve">    </w:t>
      </w:r>
      <w:r w:rsidRPr="00A120F7">
        <w:rPr>
          <w:rFonts w:cs="B Lotus" w:hint="cs"/>
          <w:rtl/>
        </w:rPr>
        <w:t>تاری</w:t>
      </w:r>
      <w:r w:rsidRPr="00A120F7">
        <w:rPr>
          <w:rFonts w:cs="B Lotus"/>
          <w:rtl/>
        </w:rPr>
        <w:t xml:space="preserve"> </w:t>
      </w:r>
      <w:r w:rsidRPr="00A120F7">
        <w:rPr>
          <w:rFonts w:cs="B Lotus" w:hint="cs"/>
          <w:rtl/>
        </w:rPr>
        <w:t>دید</w:t>
      </w:r>
      <w:r w:rsidR="00A120F7" w:rsidRPr="00A120F7">
        <w:rPr>
          <w:rFonts w:cs="B Lotus"/>
        </w:rPr>
        <w:t xml:space="preserve">     </w:t>
      </w:r>
      <w:r w:rsidRPr="00A120F7">
        <w:rPr>
          <w:rFonts w:cs="B Lotus" w:hint="cs"/>
          <w:rtl/>
        </w:rPr>
        <w:t>کاهش</w:t>
      </w:r>
      <w:r w:rsidRPr="00A120F7">
        <w:rPr>
          <w:rFonts w:cs="B Lotus"/>
          <w:rtl/>
        </w:rPr>
        <w:t xml:space="preserve"> </w:t>
      </w:r>
      <w:r w:rsidRPr="00A120F7">
        <w:rPr>
          <w:rFonts w:cs="B Lotus" w:hint="cs"/>
          <w:rtl/>
        </w:rPr>
        <w:t>وزن</w:t>
      </w:r>
      <w:r w:rsidRPr="00A120F7">
        <w:rPr>
          <w:rFonts w:cs="B Lotus"/>
          <w:rtl/>
        </w:rPr>
        <w:t xml:space="preserve">  </w:t>
      </w:r>
      <w:r w:rsidRPr="00A120F7">
        <w:rPr>
          <w:rFonts w:cs="B Lotus" w:hint="cs"/>
          <w:rtl/>
        </w:rPr>
        <w:t>همراه</w:t>
      </w:r>
      <w:r w:rsidRPr="00A120F7">
        <w:rPr>
          <w:rFonts w:cs="B Lotus"/>
          <w:rtl/>
        </w:rPr>
        <w:t xml:space="preserve"> </w:t>
      </w:r>
      <w:r w:rsidRPr="00A120F7">
        <w:rPr>
          <w:rFonts w:cs="B Lotus" w:hint="cs"/>
          <w:rtl/>
        </w:rPr>
        <w:t>با</w:t>
      </w:r>
      <w:r w:rsidRPr="00A120F7">
        <w:rPr>
          <w:rFonts w:cs="B Lotus"/>
          <w:rtl/>
        </w:rPr>
        <w:t xml:space="preserve"> </w:t>
      </w:r>
      <w:r w:rsidRPr="00A120F7">
        <w:rPr>
          <w:rFonts w:cs="B Lotus" w:hint="cs"/>
          <w:rtl/>
        </w:rPr>
        <w:t>گلایکوزوریا</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کتونوریا</w:t>
      </w:r>
      <w:r w:rsidR="00A120F7" w:rsidRPr="00A120F7">
        <w:rPr>
          <w:rFonts w:cs="B Lotus"/>
        </w:rPr>
        <w:t xml:space="preserve">     </w:t>
      </w:r>
      <w:r w:rsidRPr="00A120F7">
        <w:rPr>
          <w:rFonts w:cs="B Lotus" w:hint="cs"/>
          <w:rtl/>
        </w:rPr>
        <w:t>کتواسیدوز</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شکل</w:t>
      </w:r>
      <w:r w:rsidRPr="00A120F7">
        <w:rPr>
          <w:rFonts w:cs="B Lotus"/>
          <w:rtl/>
        </w:rPr>
        <w:t xml:space="preserve"> </w:t>
      </w:r>
      <w:r w:rsidRPr="00A120F7">
        <w:rPr>
          <w:rFonts w:cs="B Lotus" w:hint="cs"/>
          <w:rtl/>
        </w:rPr>
        <w:t>شدید</w:t>
      </w:r>
      <w:r w:rsidRPr="00A120F7">
        <w:rPr>
          <w:rFonts w:cs="B Lotus"/>
          <w:rtl/>
        </w:rPr>
        <w:t xml:space="preserve"> </w:t>
      </w:r>
      <w:r w:rsidRPr="00A120F7">
        <w:rPr>
          <w:rFonts w:cs="B Lotus" w:hint="cs"/>
          <w:rtl/>
        </w:rPr>
        <w:t>آن</w:t>
      </w:r>
      <w:r w:rsidRPr="00A120F7">
        <w:rPr>
          <w:rFonts w:cs="B Lotus"/>
          <w:rtl/>
        </w:rPr>
        <w:t xml:space="preserve"> </w:t>
      </w:r>
      <w:r w:rsidRPr="00A120F7">
        <w:rPr>
          <w:rFonts w:cs="B Lotus" w:hint="cs"/>
          <w:rtl/>
        </w:rPr>
        <w:t>ممکن</w:t>
      </w:r>
      <w:r w:rsidRPr="00A120F7">
        <w:rPr>
          <w:rFonts w:cs="B Lotus"/>
          <w:rtl/>
        </w:rPr>
        <w:t xml:space="preserve"> </w:t>
      </w:r>
      <w:r w:rsidRPr="00A120F7">
        <w:rPr>
          <w:rFonts w:cs="B Lotus" w:hint="cs"/>
          <w:rtl/>
        </w:rPr>
        <w:t>است</w:t>
      </w:r>
      <w:r w:rsidRPr="00A120F7">
        <w:rPr>
          <w:rFonts w:cs="B Lotus"/>
          <w:rtl/>
        </w:rPr>
        <w:t xml:space="preserve"> </w:t>
      </w:r>
      <w:r w:rsidRPr="00A120F7">
        <w:rPr>
          <w:rFonts w:cs="B Lotus" w:hint="cs"/>
          <w:rtl/>
        </w:rPr>
        <w:t>منجر</w:t>
      </w:r>
      <w:r w:rsidRPr="00A120F7">
        <w:rPr>
          <w:rFonts w:cs="B Lotus"/>
          <w:rtl/>
        </w:rPr>
        <w:t xml:space="preserve"> </w:t>
      </w:r>
      <w:r w:rsidRPr="00A120F7">
        <w:rPr>
          <w:rFonts w:cs="B Lotus" w:hint="cs"/>
          <w:rtl/>
        </w:rPr>
        <w:t>به</w:t>
      </w:r>
      <w:r w:rsidRPr="00A120F7">
        <w:rPr>
          <w:rFonts w:cs="B Lotus"/>
          <w:rtl/>
        </w:rPr>
        <w:t xml:space="preserve"> </w:t>
      </w:r>
      <w:r w:rsidRPr="00A120F7">
        <w:rPr>
          <w:rFonts w:cs="B Lotus" w:hint="cs"/>
          <w:rtl/>
        </w:rPr>
        <w:t>ادم</w:t>
      </w:r>
      <w:r w:rsidRPr="00A120F7">
        <w:rPr>
          <w:rFonts w:cs="B Lotus"/>
          <w:rtl/>
        </w:rPr>
        <w:t xml:space="preserve"> </w:t>
      </w:r>
      <w:r w:rsidRPr="00A120F7">
        <w:rPr>
          <w:rFonts w:cs="B Lotus" w:hint="cs"/>
          <w:rtl/>
        </w:rPr>
        <w:t>مغزی</w:t>
      </w:r>
      <w:r w:rsidRPr="00A120F7">
        <w:rPr>
          <w:rFonts w:cs="B Lotus"/>
          <w:rtl/>
        </w:rPr>
        <w:t xml:space="preserve"> </w:t>
      </w:r>
      <w:r w:rsidRPr="00A120F7">
        <w:rPr>
          <w:rFonts w:cs="B Lotus" w:hint="cs"/>
          <w:rtl/>
        </w:rPr>
        <w:t>شود</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صورتی</w:t>
      </w:r>
      <w:r w:rsidRPr="00A120F7">
        <w:rPr>
          <w:rFonts w:cs="B Lotus"/>
          <w:rtl/>
        </w:rPr>
        <w:t xml:space="preserve"> </w:t>
      </w:r>
      <w:r w:rsidRPr="00A120F7">
        <w:rPr>
          <w:rFonts w:cs="B Lotus" w:hint="cs"/>
          <w:rtl/>
        </w:rPr>
        <w:t>که</w:t>
      </w:r>
      <w:r w:rsidRPr="00A120F7">
        <w:rPr>
          <w:rFonts w:cs="B Lotus"/>
          <w:rtl/>
        </w:rPr>
        <w:t xml:space="preserve"> </w:t>
      </w:r>
      <w:r w:rsidRPr="00A120F7">
        <w:rPr>
          <w:rFonts w:cs="B Lotus" w:hint="cs"/>
          <w:rtl/>
        </w:rPr>
        <w:t>درمان</w:t>
      </w:r>
      <w:r w:rsidRPr="00A120F7">
        <w:rPr>
          <w:rFonts w:cs="B Lotus"/>
          <w:rtl/>
        </w:rPr>
        <w:t xml:space="preserve"> </w:t>
      </w:r>
      <w:r w:rsidRPr="00A120F7">
        <w:rPr>
          <w:rFonts w:cs="B Lotus" w:hint="cs"/>
          <w:rtl/>
        </w:rPr>
        <w:t>نشود</w:t>
      </w:r>
      <w:r w:rsidRPr="00A120F7">
        <w:rPr>
          <w:rFonts w:cs="B Lotus"/>
          <w:rtl/>
        </w:rPr>
        <w:t xml:space="preserve"> </w:t>
      </w:r>
      <w:r w:rsidRPr="00A120F7">
        <w:rPr>
          <w:rFonts w:cs="B Lotus" w:hint="cs"/>
          <w:rtl/>
        </w:rPr>
        <w:t>به</w:t>
      </w:r>
      <w:r w:rsidRPr="00A120F7">
        <w:rPr>
          <w:rFonts w:cs="B Lotus"/>
          <w:rtl/>
        </w:rPr>
        <w:t xml:space="preserve"> </w:t>
      </w:r>
      <w:r w:rsidRPr="00A120F7">
        <w:rPr>
          <w:rFonts w:cs="B Lotus" w:hint="cs"/>
          <w:rtl/>
        </w:rPr>
        <w:t>مرگ</w:t>
      </w:r>
      <w:r w:rsidRPr="00A120F7">
        <w:rPr>
          <w:rFonts w:cs="B Lotus"/>
          <w:rtl/>
        </w:rPr>
        <w:t xml:space="preserve"> </w:t>
      </w:r>
      <w:r w:rsidRPr="00A120F7">
        <w:rPr>
          <w:rFonts w:cs="B Lotus" w:hint="cs"/>
          <w:rtl/>
        </w:rPr>
        <w:t>منتهی</w:t>
      </w:r>
      <w:r w:rsidRPr="00A120F7">
        <w:rPr>
          <w:rFonts w:cs="B Lotus"/>
          <w:rtl/>
        </w:rPr>
        <w:t xml:space="preserve"> </w:t>
      </w:r>
      <w:r w:rsidRPr="00A120F7">
        <w:rPr>
          <w:rFonts w:cs="B Lotus" w:hint="cs"/>
          <w:rtl/>
        </w:rPr>
        <w:t>خواهد</w:t>
      </w:r>
      <w:r w:rsidRPr="00A120F7">
        <w:rPr>
          <w:rFonts w:cs="B Lotus"/>
          <w:rtl/>
        </w:rPr>
        <w:t xml:space="preserve"> </w:t>
      </w:r>
      <w:r w:rsidRPr="00A120F7">
        <w:rPr>
          <w:rFonts w:cs="B Lotus" w:hint="cs"/>
          <w:rtl/>
        </w:rPr>
        <w:t>شد</w:t>
      </w:r>
      <w:r w:rsidRPr="00A120F7">
        <w:rPr>
          <w:rFonts w:cs="B Lotus"/>
          <w:rtl/>
        </w:rPr>
        <w:t>.</w:t>
      </w:r>
      <w:r w:rsidR="00A120F7" w:rsidRPr="00A120F7">
        <w:rPr>
          <w:rFonts w:cs="B Lotus"/>
        </w:rPr>
        <w:t xml:space="preserve">   </w:t>
      </w:r>
      <w:r w:rsidRPr="00A120F7">
        <w:rPr>
          <w:rFonts w:cs="B Lotus" w:hint="cs"/>
          <w:rtl/>
        </w:rPr>
        <w:t>درمان</w:t>
      </w:r>
      <w:r w:rsidRPr="00A120F7">
        <w:rPr>
          <w:rFonts w:cs="B Lotus"/>
          <w:rtl/>
        </w:rPr>
        <w:t xml:space="preserve"> </w:t>
      </w:r>
      <w:r w:rsidRPr="00A120F7">
        <w:rPr>
          <w:rFonts w:cs="B Lotus" w:hint="cs"/>
          <w:rtl/>
        </w:rPr>
        <w:t>شامل</w:t>
      </w:r>
      <w:r w:rsidRPr="00A120F7">
        <w:rPr>
          <w:rFonts w:cs="B Lotus"/>
          <w:rtl/>
        </w:rPr>
        <w:t xml:space="preserve">: </w:t>
      </w:r>
      <w:r w:rsidRPr="00A120F7">
        <w:rPr>
          <w:rFonts w:cs="B Lotus" w:hint="cs"/>
          <w:rtl/>
        </w:rPr>
        <w:t>آبرسانی،</w:t>
      </w:r>
      <w:r w:rsidRPr="00A120F7">
        <w:rPr>
          <w:rFonts w:cs="B Lotus"/>
          <w:rtl/>
        </w:rPr>
        <w:t xml:space="preserve"> </w:t>
      </w:r>
      <w:r w:rsidRPr="00A120F7">
        <w:rPr>
          <w:rFonts w:cs="B Lotus" w:hint="cs"/>
          <w:rtl/>
        </w:rPr>
        <w:t>اصلاح</w:t>
      </w:r>
      <w:r w:rsidRPr="00A120F7">
        <w:rPr>
          <w:rFonts w:cs="B Lotus"/>
          <w:rtl/>
        </w:rPr>
        <w:t xml:space="preserve"> </w:t>
      </w:r>
      <w:r w:rsidRPr="00A120F7">
        <w:rPr>
          <w:rFonts w:cs="B Lotus" w:hint="cs"/>
          <w:rtl/>
        </w:rPr>
        <w:t>اختلال</w:t>
      </w:r>
      <w:r w:rsidRPr="00A120F7">
        <w:rPr>
          <w:rFonts w:cs="B Lotus"/>
          <w:rtl/>
        </w:rPr>
        <w:t xml:space="preserve"> </w:t>
      </w:r>
      <w:r w:rsidRPr="00A120F7">
        <w:rPr>
          <w:rFonts w:cs="B Lotus" w:hint="cs"/>
          <w:rtl/>
        </w:rPr>
        <w:t>الکترولیتی</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تزریق</w:t>
      </w:r>
      <w:r w:rsidRPr="00A120F7">
        <w:rPr>
          <w:rFonts w:cs="B Lotus"/>
          <w:rtl/>
        </w:rPr>
        <w:t xml:space="preserve"> </w:t>
      </w:r>
      <w:r w:rsidRPr="00A120F7">
        <w:rPr>
          <w:rFonts w:cs="B Lotus" w:hint="cs"/>
          <w:rtl/>
        </w:rPr>
        <w:t>انسولین</w:t>
      </w:r>
      <w:r w:rsidR="00A120F7">
        <w:rPr>
          <w:rFonts w:cs="B Lotus"/>
        </w:rPr>
        <w:t xml:space="preserve">     </w:t>
      </w:r>
      <w:r w:rsidRPr="00A120F7">
        <w:rPr>
          <w:rFonts w:cs="B Lotus" w:hint="cs"/>
          <w:rtl/>
        </w:rPr>
        <w:t>کتوزیس</w:t>
      </w:r>
      <w:r w:rsidRPr="00A120F7">
        <w:rPr>
          <w:rFonts w:cs="B Lotus"/>
          <w:rtl/>
        </w:rPr>
        <w:t xml:space="preserve"> </w:t>
      </w:r>
      <w:r w:rsidRPr="00A120F7">
        <w:rPr>
          <w:rFonts w:cs="B Lotus" w:hint="cs"/>
          <w:rtl/>
        </w:rPr>
        <w:t>دیابت</w:t>
      </w:r>
      <w:r w:rsidRPr="00A120F7">
        <w:rPr>
          <w:rFonts w:cs="B Lotus"/>
          <w:rtl/>
        </w:rPr>
        <w:t xml:space="preserve"> </w:t>
      </w:r>
      <w:r w:rsidRPr="00A120F7">
        <w:rPr>
          <w:rFonts w:cs="B Lotus" w:hint="cs"/>
          <w:rtl/>
        </w:rPr>
        <w:t>اصلی</w:t>
      </w:r>
      <w:r w:rsidRPr="00A120F7">
        <w:rPr>
          <w:rFonts w:cs="B Lotus"/>
          <w:rtl/>
        </w:rPr>
        <w:t xml:space="preserve"> </w:t>
      </w:r>
      <w:r w:rsidRPr="00A120F7">
        <w:rPr>
          <w:rFonts w:cs="B Lotus" w:hint="cs"/>
          <w:rtl/>
        </w:rPr>
        <w:t>ترین</w:t>
      </w:r>
      <w:r w:rsidRPr="00A120F7">
        <w:rPr>
          <w:rFonts w:cs="B Lotus"/>
          <w:rtl/>
        </w:rPr>
        <w:t xml:space="preserve"> </w:t>
      </w:r>
      <w:r w:rsidRPr="00A120F7">
        <w:rPr>
          <w:rFonts w:cs="B Lotus" w:hint="cs"/>
          <w:rtl/>
        </w:rPr>
        <w:t>عامل</w:t>
      </w:r>
      <w:r w:rsidRPr="00A120F7">
        <w:rPr>
          <w:rFonts w:cs="B Lotus"/>
          <w:rtl/>
        </w:rPr>
        <w:t xml:space="preserve"> </w:t>
      </w:r>
      <w:r w:rsidRPr="00A120F7">
        <w:rPr>
          <w:rFonts w:cs="B Lotus" w:hint="cs"/>
          <w:rtl/>
        </w:rPr>
        <w:t>مرگ</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دیابت</w:t>
      </w:r>
      <w:r w:rsidRPr="00A120F7">
        <w:rPr>
          <w:rFonts w:cs="B Lotus"/>
          <w:rtl/>
        </w:rPr>
        <w:t xml:space="preserve"> </w:t>
      </w:r>
      <w:r w:rsidRPr="00A120F7">
        <w:rPr>
          <w:rFonts w:cs="B Lotus" w:hint="cs"/>
          <w:rtl/>
        </w:rPr>
        <w:t>نوع</w:t>
      </w:r>
      <w:r w:rsidRPr="00A120F7">
        <w:rPr>
          <w:rFonts w:cs="B Lotus"/>
          <w:rtl/>
        </w:rPr>
        <w:t xml:space="preserve"> 1 </w:t>
      </w:r>
      <w:r w:rsidRPr="00A120F7">
        <w:rPr>
          <w:rFonts w:cs="B Lotus" w:hint="cs"/>
          <w:rtl/>
        </w:rPr>
        <w:t>شناخته</w:t>
      </w:r>
      <w:r w:rsidRPr="00A120F7">
        <w:rPr>
          <w:rFonts w:cs="B Lotus"/>
          <w:rtl/>
        </w:rPr>
        <w:t xml:space="preserve"> </w:t>
      </w:r>
      <w:r w:rsidRPr="00A120F7">
        <w:rPr>
          <w:rFonts w:cs="B Lotus" w:hint="cs"/>
          <w:rtl/>
        </w:rPr>
        <w:t>شده</w:t>
      </w:r>
      <w:r w:rsidRPr="00A120F7">
        <w:rPr>
          <w:rFonts w:cs="B Lotus"/>
          <w:rtl/>
        </w:rPr>
        <w:t xml:space="preserve"> </w:t>
      </w:r>
      <w:r w:rsidRPr="00A120F7">
        <w:rPr>
          <w:rFonts w:cs="B Lotus" w:hint="cs"/>
          <w:rtl/>
        </w:rPr>
        <w:t>است</w:t>
      </w:r>
      <w:r w:rsidRPr="00A120F7">
        <w:rPr>
          <w:rFonts w:cs="B Lotus"/>
          <w:rtl/>
        </w:rPr>
        <w:t>.</w:t>
      </w:r>
    </w:p>
    <w:p w14:paraId="7A941CDE" w14:textId="77777777" w:rsidR="00D85AB8" w:rsidRPr="007F3094" w:rsidRDefault="00D85AB8" w:rsidP="00D85AB8">
      <w:pPr>
        <w:ind w:left="360"/>
        <w:jc w:val="both"/>
        <w:rPr>
          <w:rFonts w:cs="B Lotus"/>
        </w:rPr>
      </w:pPr>
      <w:r w:rsidRPr="007F3094">
        <w:rPr>
          <w:rFonts w:cs="B Lotus" w:hint="cs"/>
          <w:b/>
          <w:bCs/>
          <w:sz w:val="24"/>
          <w:szCs w:val="24"/>
          <w:rtl/>
        </w:rPr>
        <w:lastRenderedPageBreak/>
        <w:t>اثرات</w:t>
      </w:r>
      <w:r w:rsidRPr="007F3094">
        <w:rPr>
          <w:rFonts w:cs="B Lotus"/>
          <w:b/>
          <w:bCs/>
          <w:sz w:val="24"/>
          <w:szCs w:val="24"/>
          <w:rtl/>
        </w:rPr>
        <w:t xml:space="preserve"> </w:t>
      </w:r>
      <w:r w:rsidRPr="007F3094">
        <w:rPr>
          <w:rFonts w:cs="B Lotus" w:hint="cs"/>
          <w:b/>
          <w:bCs/>
          <w:sz w:val="24"/>
          <w:szCs w:val="24"/>
          <w:rtl/>
        </w:rPr>
        <w:t>فعالیت</w:t>
      </w:r>
      <w:r w:rsidRPr="007F3094">
        <w:rPr>
          <w:rFonts w:cs="B Lotus"/>
          <w:b/>
          <w:bCs/>
          <w:sz w:val="24"/>
          <w:szCs w:val="24"/>
          <w:rtl/>
        </w:rPr>
        <w:t xml:space="preserve"> </w:t>
      </w:r>
      <w:r w:rsidRPr="007F3094">
        <w:rPr>
          <w:rFonts w:cs="B Lotus" w:hint="cs"/>
          <w:b/>
          <w:bCs/>
          <w:sz w:val="24"/>
          <w:szCs w:val="24"/>
          <w:rtl/>
        </w:rPr>
        <w:t>ورزشی در کودکان و نوجوان مبتلا به دیابت</w:t>
      </w:r>
    </w:p>
    <w:p w14:paraId="1632B746" w14:textId="41D87CBF" w:rsidR="00D85AB8" w:rsidRPr="007F3094" w:rsidRDefault="00D85AB8" w:rsidP="00A120F7">
      <w:pPr>
        <w:jc w:val="both"/>
        <w:rPr>
          <w:rFonts w:cs="B Lotus"/>
          <w:rtl/>
        </w:rPr>
      </w:pP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آمادگی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ascii="Times New Roman" w:hAnsi="Times New Roman" w:cs="Times New Roman"/>
          <w:rtl/>
        </w:rPr>
        <w:t>–</w:t>
      </w:r>
      <w:r w:rsidRPr="007F3094">
        <w:rPr>
          <w:rFonts w:cs="B Lotus"/>
          <w:rtl/>
        </w:rPr>
        <w:t xml:space="preserve"> </w:t>
      </w:r>
      <w:r w:rsidRPr="007F3094">
        <w:rPr>
          <w:rFonts w:cs="B Lotus" w:hint="cs"/>
          <w:rtl/>
        </w:rPr>
        <w:t>تنفسی</w:t>
      </w: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حساسیت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 </w:t>
      </w:r>
      <w:r w:rsidRPr="007F3094">
        <w:rPr>
          <w:rFonts w:cs="B Lotus" w:hint="cs"/>
          <w:rtl/>
        </w:rPr>
        <w:t>حفظ</w:t>
      </w:r>
      <w:r w:rsidRPr="007F3094">
        <w:rPr>
          <w:rFonts w:cs="B Lotus"/>
          <w:rtl/>
        </w:rPr>
        <w:t xml:space="preserve"> </w:t>
      </w:r>
      <w:r w:rsidRPr="007F3094">
        <w:rPr>
          <w:rFonts w:cs="B Lotus" w:hint="cs"/>
          <w:rtl/>
        </w:rPr>
        <w:t>توده</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توده</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ودر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بهتر</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خون</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ضربان</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p>
    <w:p w14:paraId="4D943ED6" w14:textId="29368082" w:rsidR="00D85AB8" w:rsidRPr="007F3094" w:rsidRDefault="00D85AB8" w:rsidP="00A120F7">
      <w:pPr>
        <w:jc w:val="both"/>
        <w:rPr>
          <w:rFonts w:cs="B Lotus"/>
        </w:rPr>
      </w:pPr>
      <w:r w:rsidRPr="007F3094">
        <w:rPr>
          <w:rFonts w:ascii="MS Mincho" w:eastAsia="MS Mincho" w:hAnsi="MS Mincho" w:cs="MS Mincho" w:hint="eastAsia"/>
          <w:rtl/>
        </w:rPr>
        <w:t>◆</w:t>
      </w:r>
      <w:r w:rsidRPr="007F3094">
        <w:rPr>
          <w:rFonts w:cs="B Lotus"/>
          <w:rtl/>
        </w:rPr>
        <w:t xml:space="preserve"> </w:t>
      </w:r>
      <w:r w:rsidRPr="007F3094">
        <w:rPr>
          <w:rFonts w:cs="B Lotus" w:hint="cs"/>
          <w:rtl/>
        </w:rPr>
        <w:t>بهبود</w:t>
      </w:r>
      <w:r w:rsidRPr="007F3094">
        <w:rPr>
          <w:rFonts w:cs="B Lotus"/>
          <w:rtl/>
        </w:rPr>
        <w:t xml:space="preserve"> </w:t>
      </w:r>
      <w:r w:rsidRPr="007F3094">
        <w:rPr>
          <w:rFonts w:cs="B Lotus" w:hint="cs"/>
          <w:rtl/>
        </w:rPr>
        <w:t>کیفیت</w:t>
      </w:r>
      <w:r w:rsidRPr="007F3094">
        <w:rPr>
          <w:rFonts w:cs="B Lotus"/>
          <w:rtl/>
        </w:rPr>
        <w:t xml:space="preserve"> </w:t>
      </w:r>
      <w:r w:rsidRPr="007F3094">
        <w:rPr>
          <w:rFonts w:cs="B Lotus" w:hint="cs"/>
          <w:rtl/>
        </w:rPr>
        <w:t>زندگی</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گلیسمی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غذا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روزانه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cs="B Lotus"/>
          <w:rtl/>
        </w:rPr>
        <w:t>.</w:t>
      </w:r>
    </w:p>
    <w:p w14:paraId="4B3B8955" w14:textId="77777777" w:rsidR="00D85AB8" w:rsidRPr="007F3094" w:rsidRDefault="00D85AB8" w:rsidP="00D85AB8">
      <w:pPr>
        <w:jc w:val="both"/>
        <w:rPr>
          <w:rFonts w:cs="B Lotus"/>
          <w:rtl/>
        </w:rPr>
      </w:pPr>
      <w:r w:rsidRPr="007F3094">
        <w:rPr>
          <w:rFonts w:cs="B Lotus" w:hint="cs"/>
          <w:rtl/>
        </w:rPr>
        <w:t>هیپوگلایسمی</w:t>
      </w:r>
    </w:p>
    <w:p w14:paraId="461069CE" w14:textId="77777777" w:rsidR="00D85AB8" w:rsidRPr="007F3094" w:rsidRDefault="00D85AB8" w:rsidP="00D85AB8">
      <w:pPr>
        <w:jc w:val="both"/>
        <w:rPr>
          <w:rFonts w:cs="B Lotus"/>
          <w:rtl/>
        </w:rPr>
      </w:pP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والدین</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هشدار</w:t>
      </w:r>
      <w:r w:rsidRPr="007F3094">
        <w:rPr>
          <w:rFonts w:cs="B Lotus"/>
          <w:rtl/>
        </w:rPr>
        <w:t xml:space="preserve"> </w:t>
      </w:r>
      <w:r w:rsidRPr="007F3094">
        <w:rPr>
          <w:rFonts w:cs="B Lotus" w:hint="cs"/>
          <w:rtl/>
        </w:rPr>
        <w:t>دهنده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راه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روش</w:t>
      </w:r>
      <w:r w:rsidRPr="007F3094">
        <w:rPr>
          <w:rFonts w:cs="B Lotus"/>
          <w:rtl/>
        </w:rPr>
        <w:t xml:space="preserve"> </w:t>
      </w:r>
      <w:r w:rsidRPr="007F3094">
        <w:rPr>
          <w:rFonts w:cs="B Lotus" w:hint="cs"/>
          <w:rtl/>
        </w:rPr>
        <w:t>مواجهه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آگاه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زیرا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 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تشدیدعلایم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منجر</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مورد</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گیرد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اهمیت</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موضوع</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دیابتی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قصد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دارند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ویژه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مهار</w:t>
      </w:r>
      <w:r w:rsidRPr="007F3094">
        <w:rPr>
          <w:rFonts w:cs="B Lotus"/>
          <w:rtl/>
        </w:rPr>
        <w:t xml:space="preserve"> </w:t>
      </w:r>
      <w:r w:rsidRPr="007F3094">
        <w:rPr>
          <w:rFonts w:cs="B Lotus" w:hint="cs"/>
          <w:rtl/>
        </w:rPr>
        <w:t>ترشح</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سوی</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ترشح</w:t>
      </w:r>
      <w:r w:rsidRPr="007F3094">
        <w:rPr>
          <w:rFonts w:cs="B Lotus"/>
          <w:rtl/>
        </w:rPr>
        <w:t xml:space="preserve"> </w:t>
      </w:r>
      <w:r w:rsidRPr="007F3094">
        <w:rPr>
          <w:rFonts w:cs="B Lotus" w:hint="cs"/>
          <w:rtl/>
        </w:rPr>
        <w:t>هورمون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آدرنالین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گلوکاگون</w:t>
      </w:r>
      <w:r w:rsidRPr="007F3094">
        <w:rPr>
          <w:rFonts w:cs="B Lotus"/>
          <w:rtl/>
        </w:rPr>
        <w:t xml:space="preserve"> </w:t>
      </w:r>
      <w:r w:rsidRPr="007F3094">
        <w:rPr>
          <w:rFonts w:cs="B Lotus" w:hint="cs"/>
          <w:rtl/>
        </w:rPr>
        <w:t>مانع</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ایجاد</w:t>
      </w:r>
      <w:r w:rsidRPr="007F3094">
        <w:rPr>
          <w:rFonts w:cs="B Lotus"/>
          <w:rtl/>
        </w:rPr>
        <w:t xml:space="preserve"> </w:t>
      </w:r>
      <w:r w:rsidRPr="007F3094">
        <w:rPr>
          <w:rFonts w:cs="B Lotus" w:hint="cs"/>
          <w:rtl/>
        </w:rPr>
        <w:t>هیپوگلیسمی</w:t>
      </w:r>
      <w:r w:rsidRPr="007F3094">
        <w:rPr>
          <w:rFonts w:cs="B Lotus"/>
          <w:rtl/>
        </w:rPr>
        <w:t xml:space="preserve"> (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5/2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p>
    <w:p w14:paraId="7EB7DB33" w14:textId="77777777" w:rsidR="00D85AB8" w:rsidRPr="007F3094" w:rsidRDefault="00D85AB8" w:rsidP="00D85AB8">
      <w:pPr>
        <w:jc w:val="both"/>
        <w:rPr>
          <w:rFonts w:cs="B Lotus"/>
          <w:rtl/>
        </w:rPr>
      </w:pPr>
      <w:r w:rsidRPr="007F3094">
        <w:rPr>
          <w:rFonts w:cs="B Lotus" w:hint="cs"/>
          <w:rtl/>
        </w:rPr>
        <w:t>نشانه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اصلی</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ترکیبی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مغز</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کاتکولامین</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نشانه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شامل</w:t>
      </w:r>
      <w:r w:rsidRPr="007F3094">
        <w:rPr>
          <w:rFonts w:cs="B Lotus"/>
          <w:rtl/>
        </w:rPr>
        <w:t xml:space="preserve"> </w:t>
      </w:r>
      <w:r w:rsidRPr="007F3094">
        <w:rPr>
          <w:rFonts w:cs="B Lotus" w:hint="cs"/>
          <w:rtl/>
        </w:rPr>
        <w:t>تاکی</w:t>
      </w:r>
      <w:r w:rsidRPr="007F3094">
        <w:rPr>
          <w:rFonts w:cs="B Lotus"/>
          <w:rtl/>
        </w:rPr>
        <w:t xml:space="preserve"> </w:t>
      </w:r>
      <w:r w:rsidRPr="007F3094">
        <w:rPr>
          <w:rFonts w:cs="B Lotus" w:hint="cs"/>
          <w:rtl/>
        </w:rPr>
        <w:t>کاردی،</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تعریق،</w:t>
      </w:r>
      <w:r w:rsidRPr="007F3094">
        <w:rPr>
          <w:rFonts w:cs="B Lotus"/>
          <w:rtl/>
        </w:rPr>
        <w:t xml:space="preserve"> </w:t>
      </w:r>
      <w:r w:rsidRPr="007F3094">
        <w:rPr>
          <w:rFonts w:cs="B Lotus" w:hint="cs"/>
          <w:rtl/>
        </w:rPr>
        <w:t>احساس</w:t>
      </w:r>
      <w:r w:rsidRPr="007F3094">
        <w:rPr>
          <w:rFonts w:cs="B Lotus"/>
          <w:rtl/>
        </w:rPr>
        <w:t xml:space="preserve"> </w:t>
      </w:r>
      <w:r w:rsidRPr="007F3094">
        <w:rPr>
          <w:rFonts w:cs="B Lotus" w:hint="cs"/>
          <w:rtl/>
        </w:rPr>
        <w:t>گرسنگی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لرزیدن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خفیف</w:t>
      </w:r>
      <w:r w:rsidRPr="007F3094">
        <w:rPr>
          <w:rFonts w:cs="B Lotus"/>
          <w:rtl/>
        </w:rPr>
        <w:t xml:space="preserve"> </w:t>
      </w:r>
      <w:r w:rsidRPr="007F3094">
        <w:rPr>
          <w:rFonts w:cs="B Lotus" w:hint="cs"/>
          <w:rtl/>
        </w:rPr>
        <w:t>علایمی</w:t>
      </w:r>
      <w:r w:rsidRPr="007F3094">
        <w:rPr>
          <w:rFonts w:cs="B Lotus"/>
          <w:rtl/>
        </w:rPr>
        <w:t xml:space="preserve"> </w:t>
      </w:r>
      <w:r w:rsidRPr="007F3094">
        <w:rPr>
          <w:rFonts w:cs="B Lotus" w:hint="cs"/>
          <w:rtl/>
        </w:rPr>
        <w:t>مانند</w:t>
      </w:r>
      <w:r w:rsidRPr="007F3094">
        <w:rPr>
          <w:rFonts w:cs="B Lotus"/>
          <w:rtl/>
        </w:rPr>
        <w:t xml:space="preserve"> </w:t>
      </w:r>
      <w:r w:rsidRPr="007F3094">
        <w:rPr>
          <w:rFonts w:cs="B Lotus" w:hint="cs"/>
          <w:rtl/>
        </w:rPr>
        <w:t>دوبینی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دشورای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تکلم</w:t>
      </w:r>
      <w:r w:rsidRPr="007F3094">
        <w:rPr>
          <w:rFonts w:cs="B Lotus"/>
          <w:rtl/>
        </w:rPr>
        <w:t xml:space="preserve"> </w:t>
      </w:r>
      <w:r w:rsidRPr="007F3094">
        <w:rPr>
          <w:rFonts w:cs="B Lotus" w:hint="cs"/>
          <w:rtl/>
        </w:rPr>
        <w:t>هستند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احساس</w:t>
      </w:r>
      <w:r w:rsidRPr="007F3094">
        <w:rPr>
          <w:rFonts w:cs="B Lotus"/>
          <w:rtl/>
        </w:rPr>
        <w:t xml:space="preserve"> </w:t>
      </w:r>
      <w:r w:rsidRPr="007F3094">
        <w:rPr>
          <w:rFonts w:cs="B Lotus" w:hint="cs"/>
          <w:rtl/>
        </w:rPr>
        <w:t>گیجی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تغییر</w:t>
      </w:r>
      <w:r w:rsidRPr="007F3094">
        <w:rPr>
          <w:rFonts w:cs="B Lotus"/>
          <w:rtl/>
        </w:rPr>
        <w:t xml:space="preserve"> </w:t>
      </w:r>
      <w:r w:rsidRPr="007F3094">
        <w:rPr>
          <w:rFonts w:cs="B Lotus" w:hint="cs"/>
          <w:rtl/>
        </w:rPr>
        <w:t>رفتار</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تشدید</w:t>
      </w:r>
      <w:r w:rsidRPr="007F3094">
        <w:rPr>
          <w:rFonts w:cs="B Lotus"/>
          <w:rtl/>
        </w:rPr>
        <w:t xml:space="preserve"> </w:t>
      </w:r>
      <w:r w:rsidRPr="007F3094">
        <w:rPr>
          <w:rFonts w:cs="B Lotus" w:hint="cs"/>
          <w:rtl/>
        </w:rPr>
        <w:t>کننده</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اختلال</w:t>
      </w:r>
      <w:r w:rsidRPr="007F3094">
        <w:rPr>
          <w:rFonts w:cs="B Lotus"/>
          <w:rtl/>
        </w:rPr>
        <w:t xml:space="preserve"> </w:t>
      </w:r>
      <w:r w:rsidRPr="007F3094">
        <w:rPr>
          <w:rFonts w:cs="B Lotus" w:hint="cs"/>
          <w:rtl/>
        </w:rPr>
        <w:t>عبارتند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کمبود</w:t>
      </w:r>
      <w:r w:rsidRPr="007F3094">
        <w:rPr>
          <w:rFonts w:cs="B Lotus"/>
          <w:rtl/>
        </w:rPr>
        <w:t xml:space="preserve"> </w:t>
      </w:r>
      <w:r w:rsidRPr="007F3094">
        <w:rPr>
          <w:rFonts w:cs="B Lotus" w:hint="cs"/>
          <w:rtl/>
        </w:rPr>
        <w:t>کربوهیدارت</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رژیم</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تاخیر</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دوزهای</w:t>
      </w:r>
      <w:r w:rsidRPr="007F3094">
        <w:rPr>
          <w:rFonts w:cs="B Lotus"/>
          <w:rtl/>
        </w:rPr>
        <w:t xml:space="preserve"> </w:t>
      </w:r>
      <w:r w:rsidRPr="007F3094">
        <w:rPr>
          <w:rFonts w:cs="B Lotus" w:hint="cs"/>
          <w:rtl/>
        </w:rPr>
        <w:t>زیاد</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ویژه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سنگین</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اینکه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تجربه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متعدد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عدم</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دهی</w:t>
      </w:r>
      <w:r w:rsidRPr="007F3094">
        <w:rPr>
          <w:rFonts w:cs="B Lotus"/>
          <w:rtl/>
        </w:rPr>
        <w:t xml:space="preserve"> </w:t>
      </w:r>
      <w:r w:rsidRPr="007F3094">
        <w:rPr>
          <w:rFonts w:cs="B Lotus" w:hint="cs"/>
          <w:rtl/>
        </w:rPr>
        <w:t>مناسب</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عصبی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موضوع</w:t>
      </w:r>
      <w:r w:rsidRPr="007F3094">
        <w:rPr>
          <w:rFonts w:cs="B Lotus"/>
          <w:rtl/>
        </w:rPr>
        <w:t xml:space="preserve"> </w:t>
      </w:r>
      <w:r w:rsidRPr="007F3094">
        <w:rPr>
          <w:rFonts w:cs="B Lotus" w:hint="cs"/>
          <w:rtl/>
        </w:rPr>
        <w:t>دیراگاه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پیامدهایی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پی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بروز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میان</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منظمی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اثر</w:t>
      </w:r>
      <w:r w:rsidRPr="007F3094">
        <w:rPr>
          <w:rFonts w:cs="B Lotus"/>
          <w:rtl/>
        </w:rPr>
        <w:t xml:space="preserve"> </w:t>
      </w:r>
      <w:r w:rsidRPr="007F3094">
        <w:rPr>
          <w:rFonts w:cs="B Lotus" w:hint="cs"/>
          <w:rtl/>
        </w:rPr>
        <w:t>شبانه</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شدیدی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ظهر</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دهند</w:t>
      </w:r>
      <w:r w:rsidRPr="007F3094">
        <w:rPr>
          <w:rFonts w:cs="B Lotus"/>
          <w:rtl/>
        </w:rPr>
        <w:t>.</w:t>
      </w:r>
    </w:p>
    <w:p w14:paraId="6E612BC9" w14:textId="77777777" w:rsidR="00D85AB8" w:rsidRPr="007F3094" w:rsidRDefault="00D85AB8" w:rsidP="00D85AB8">
      <w:pPr>
        <w:jc w:val="both"/>
        <w:rPr>
          <w:rFonts w:cs="B Lotus"/>
          <w:rtl/>
        </w:rPr>
      </w:pPr>
      <w:r w:rsidRPr="007F3094">
        <w:rPr>
          <w:rFonts w:cs="B Lotus" w:hint="cs"/>
          <w:rtl/>
        </w:rPr>
        <w:t>برای</w:t>
      </w:r>
      <w:r w:rsidRPr="007F3094">
        <w:rPr>
          <w:rFonts w:cs="B Lotus"/>
          <w:rtl/>
        </w:rPr>
        <w:t xml:space="preserve"> </w:t>
      </w:r>
      <w:r w:rsidRPr="007F3094">
        <w:rPr>
          <w:rFonts w:cs="B Lotus" w:hint="cs"/>
          <w:rtl/>
        </w:rPr>
        <w:t>درک</w:t>
      </w:r>
      <w:r w:rsidRPr="007F3094">
        <w:rPr>
          <w:rFonts w:cs="B Lotus"/>
          <w:rtl/>
        </w:rPr>
        <w:t xml:space="preserve"> </w:t>
      </w:r>
      <w:r w:rsidRPr="007F3094">
        <w:rPr>
          <w:rFonts w:cs="B Lotus" w:hint="cs"/>
          <w:rtl/>
        </w:rPr>
        <w:t>بهتر</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برخی</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اطلاعاتی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باشیم</w:t>
      </w:r>
      <w:r w:rsidRPr="007F3094">
        <w:rPr>
          <w:rFonts w:cs="B Lotus"/>
          <w:rtl/>
        </w:rPr>
        <w:t xml:space="preserve">. </w:t>
      </w:r>
      <w:r w:rsidRPr="007F3094">
        <w:rPr>
          <w:rFonts w:cs="B Lotus" w:hint="cs"/>
          <w:rtl/>
        </w:rPr>
        <w:t>بداینم</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یابد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سوی</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هورمون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گلوکاگون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کاتکولامین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روند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برداشت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رهاسازی</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توسط</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هورمونی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معمولا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تجربه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مگر</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کربوهیدارت</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کبدی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اختلالی</w:t>
      </w:r>
      <w:r w:rsidRPr="007F3094">
        <w:rPr>
          <w:rFonts w:cs="B Lotus"/>
          <w:rtl/>
        </w:rPr>
        <w:t xml:space="preserve"> </w:t>
      </w:r>
      <w:r w:rsidRPr="007F3094">
        <w:rPr>
          <w:rFonts w:cs="B Lotus" w:hint="cs"/>
          <w:rtl/>
        </w:rPr>
        <w:t>ایجاد</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فرایند</w:t>
      </w:r>
      <w:r w:rsidRPr="007F3094">
        <w:rPr>
          <w:rFonts w:cs="B Lotus"/>
          <w:rtl/>
        </w:rPr>
        <w:t xml:space="preserve"> </w:t>
      </w:r>
      <w:r w:rsidRPr="007F3094">
        <w:rPr>
          <w:rFonts w:cs="B Lotus" w:hint="cs"/>
          <w:rtl/>
        </w:rPr>
        <w:t>چند</w:t>
      </w:r>
      <w:r w:rsidRPr="007F3094">
        <w:rPr>
          <w:rFonts w:cs="B Lotus"/>
          <w:rtl/>
        </w:rPr>
        <w:t xml:space="preserve"> </w:t>
      </w:r>
      <w:r w:rsidRPr="007F3094">
        <w:rPr>
          <w:rFonts w:cs="B Lotus" w:hint="cs"/>
          <w:rtl/>
        </w:rPr>
        <w:t>عاملی</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پلاسما،</w:t>
      </w:r>
      <w:r w:rsidRPr="007F3094">
        <w:rPr>
          <w:rFonts w:cs="B Lotus"/>
          <w:rtl/>
        </w:rPr>
        <w:t xml:space="preserve"> </w:t>
      </w:r>
      <w:r w:rsidRPr="007F3094">
        <w:rPr>
          <w:rFonts w:cs="B Lotus" w:hint="cs"/>
          <w:rtl/>
        </w:rPr>
        <w:t>سوبسترهای</w:t>
      </w:r>
      <w:r w:rsidRPr="007F3094">
        <w:rPr>
          <w:rFonts w:cs="B Lotus"/>
          <w:rtl/>
        </w:rPr>
        <w:t xml:space="preserve"> </w:t>
      </w:r>
      <w:r w:rsidRPr="007F3094">
        <w:rPr>
          <w:rFonts w:cs="B Lotus" w:hint="cs"/>
          <w:rtl/>
        </w:rPr>
        <w:t>جایگزین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هومورال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بستگی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مهم</w:t>
      </w:r>
      <w:r w:rsidRPr="007F3094">
        <w:rPr>
          <w:rFonts w:cs="B Lotus"/>
          <w:rtl/>
        </w:rPr>
        <w:t xml:space="preserve"> </w:t>
      </w:r>
      <w:r w:rsidRPr="007F3094">
        <w:rPr>
          <w:rFonts w:cs="B Lotus" w:hint="cs"/>
          <w:rtl/>
        </w:rPr>
        <w:t>ترین</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اثر</w:t>
      </w:r>
      <w:r w:rsidRPr="007F3094">
        <w:rPr>
          <w:rFonts w:cs="B Lotus"/>
          <w:rtl/>
        </w:rPr>
        <w:t xml:space="preserve"> </w:t>
      </w:r>
      <w:r w:rsidRPr="007F3094">
        <w:rPr>
          <w:rFonts w:cs="B Lotus" w:hint="cs"/>
          <w:rtl/>
        </w:rPr>
        <w:t>گذار</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سوخت</w:t>
      </w:r>
      <w:r w:rsidRPr="007F3094">
        <w:rPr>
          <w:rFonts w:cs="B Lotus"/>
          <w:rtl/>
        </w:rPr>
        <w:t xml:space="preserve"> </w:t>
      </w:r>
      <w:r w:rsidRPr="007F3094">
        <w:rPr>
          <w:rFonts w:cs="B Lotus" w:hint="cs"/>
          <w:rtl/>
        </w:rPr>
        <w:t>غالب</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سبک</w:t>
      </w:r>
      <w:r w:rsidRPr="007F3094">
        <w:rPr>
          <w:rFonts w:cs="B Lotus"/>
          <w:rtl/>
        </w:rPr>
        <w:t xml:space="preserve"> ( </w:t>
      </w:r>
      <w:r w:rsidRPr="007F3094">
        <w:rPr>
          <w:rFonts w:cs="B Lotus" w:hint="cs"/>
          <w:rtl/>
        </w:rPr>
        <w:t>فعالیت</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50 </w:t>
      </w:r>
      <w:r w:rsidRPr="007F3094">
        <w:rPr>
          <w:rFonts w:cs="B Lotus" w:hint="cs"/>
          <w:rtl/>
        </w:rPr>
        <w:t>درصد</w:t>
      </w:r>
      <w:r w:rsidRPr="007F3094">
        <w:rPr>
          <w:rFonts w:cs="B Lotus"/>
          <w:rtl/>
        </w:rPr>
        <w:t xml:space="preserve"> </w:t>
      </w:r>
      <w:r w:rsidRPr="007F3094">
        <w:rPr>
          <w:rFonts w:cs="B Lotus" w:hint="cs"/>
          <w:rtl/>
        </w:rPr>
        <w:t>ضربان</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ذخیره</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درحالی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سوخت</w:t>
      </w:r>
      <w:r w:rsidRPr="007F3094">
        <w:rPr>
          <w:rFonts w:cs="B Lotus"/>
          <w:rtl/>
        </w:rPr>
        <w:t xml:space="preserve"> </w:t>
      </w:r>
      <w:r w:rsidRPr="007F3094">
        <w:rPr>
          <w:rFonts w:cs="B Lotus" w:hint="cs"/>
          <w:rtl/>
        </w:rPr>
        <w:t>غالب</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هستند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اینگونه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مرز</w:t>
      </w:r>
      <w:r w:rsidRPr="007F3094">
        <w:rPr>
          <w:rFonts w:cs="B Lotus"/>
          <w:rtl/>
        </w:rPr>
        <w:t xml:space="preserve"> </w:t>
      </w:r>
      <w:r w:rsidRPr="007F3094">
        <w:rPr>
          <w:rFonts w:cs="B Lotus" w:hint="cs"/>
          <w:rtl/>
        </w:rPr>
        <w:t>واماندگی</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برسد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منجر</w:t>
      </w:r>
      <w:r w:rsidRPr="007F3094">
        <w:rPr>
          <w:rFonts w:cs="B Lotus"/>
          <w:rtl/>
        </w:rPr>
        <w:t xml:space="preserve"> </w:t>
      </w:r>
      <w:r w:rsidRPr="007F3094">
        <w:rPr>
          <w:rFonts w:cs="B Lotus" w:hint="cs"/>
          <w:rtl/>
        </w:rPr>
        <w:t>خواهد</w:t>
      </w:r>
      <w:r w:rsidRPr="007F3094">
        <w:rPr>
          <w:rFonts w:cs="B Lotus"/>
          <w:rtl/>
        </w:rPr>
        <w:t xml:space="preserve"> </w:t>
      </w:r>
      <w:r w:rsidRPr="007F3094">
        <w:rPr>
          <w:rFonts w:cs="B Lotus" w:hint="cs"/>
          <w:rtl/>
        </w:rPr>
        <w:t>شد</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کربوهیدارتی</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یکی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روشهای</w:t>
      </w:r>
      <w:r w:rsidRPr="007F3094">
        <w:rPr>
          <w:rFonts w:cs="B Lotus"/>
          <w:rtl/>
        </w:rPr>
        <w:t xml:space="preserve"> </w:t>
      </w:r>
      <w:r w:rsidRPr="007F3094">
        <w:rPr>
          <w:rFonts w:cs="B Lotus" w:hint="cs"/>
          <w:rtl/>
        </w:rPr>
        <w:t>رایج</w:t>
      </w:r>
      <w:r w:rsidRPr="007F3094">
        <w:rPr>
          <w:rFonts w:cs="B Lotus"/>
          <w:rtl/>
        </w:rPr>
        <w:t xml:space="preserve"> </w:t>
      </w:r>
      <w:r w:rsidRPr="007F3094">
        <w:rPr>
          <w:rFonts w:cs="B Lotus" w:hint="cs"/>
          <w:rtl/>
        </w:rPr>
        <w:t>ورزشکاران</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است</w:t>
      </w:r>
      <w:r w:rsidRPr="007F3094">
        <w:rPr>
          <w:rFonts w:cs="B Lotus"/>
          <w:rtl/>
        </w:rPr>
        <w:t>.</w:t>
      </w:r>
    </w:p>
    <w:p w14:paraId="20D9AC64" w14:textId="77777777" w:rsidR="00D85AB8" w:rsidRPr="007F3094" w:rsidRDefault="00D85AB8" w:rsidP="00D85AB8">
      <w:pPr>
        <w:jc w:val="both"/>
        <w:rPr>
          <w:rFonts w:cs="B Lotus"/>
          <w:rtl/>
        </w:rPr>
      </w:pPr>
      <w:r w:rsidRPr="007F3094">
        <w:rPr>
          <w:rFonts w:cs="B Lotus" w:hint="cs"/>
          <w:rtl/>
        </w:rPr>
        <w:lastRenderedPageBreak/>
        <w:t>مصرف کربوهیدارت ( ترجیحاً به صورت نوشیندی) هنگام فعالیت ورزشی طولانی مدت موجب بهبود عملکرد ورزشکاران خواهد شد. تاخیر در تخلیه ذخایر گلیکوژنی عضلات و به تعویق انداختن خستگی از جمله علل این بهبود عملکرد می باشد. هم چنین فعالیت ورزشی منظم موجب بهبود حساسیت انسولینی خواهد شد. هم چنین فعالیت ورزشی بر میزان جذب روده ای گلوکز اثر گذار از طرف دیگر هیپوکسی عضلات اسکلتی طی فعالیت ورزشی موجب افزایش جذب گلوکز در عضلات اسکلتی خواهد شد.</w:t>
      </w:r>
    </w:p>
    <w:p w14:paraId="59B7413B" w14:textId="77777777" w:rsidR="00D85AB8" w:rsidRPr="007F3094" w:rsidRDefault="00D85AB8" w:rsidP="00D85AB8">
      <w:pPr>
        <w:jc w:val="both"/>
        <w:rPr>
          <w:rFonts w:cs="B Lotus"/>
          <w:rtl/>
        </w:rPr>
      </w:pPr>
      <w:r w:rsidRPr="007F3094">
        <w:rPr>
          <w:rFonts w:cs="B Lotus" w:hint="cs"/>
          <w:rtl/>
        </w:rPr>
        <w:t>فعالیت ورزش در افراد دیابتی</w:t>
      </w:r>
    </w:p>
    <w:p w14:paraId="664E6A85" w14:textId="77777777" w:rsidR="00D85AB8" w:rsidRPr="007F3094" w:rsidRDefault="00D85AB8" w:rsidP="00D85AB8">
      <w:pPr>
        <w:jc w:val="both"/>
        <w:rPr>
          <w:rFonts w:cs="B Lotus"/>
          <w:rtl/>
        </w:rPr>
      </w:pPr>
      <w:r w:rsidRPr="007F3094">
        <w:rPr>
          <w:rFonts w:cs="B Lotus" w:hint="cs"/>
          <w:rtl/>
        </w:rPr>
        <w:t>افراد دیابتی وابسته به اسنولین هنگام فعالیت ورزشی با چالش اختالال در ترشح انسولین و احتمالاً مشکلاتی در عملکرد سیستم اتونوم مواجه خواهند شد. فعالیت ورزشی را می توان به دو گروه تقسیم کرد:</w:t>
      </w:r>
    </w:p>
    <w:p w14:paraId="69595458" w14:textId="77777777" w:rsidR="00D85AB8" w:rsidRPr="007F3094" w:rsidRDefault="00D85AB8" w:rsidP="00CE2CBA">
      <w:pPr>
        <w:pStyle w:val="ListParagraph"/>
        <w:numPr>
          <w:ilvl w:val="0"/>
          <w:numId w:val="95"/>
        </w:numPr>
        <w:jc w:val="both"/>
        <w:rPr>
          <w:rFonts w:cs="B Lotus"/>
        </w:rPr>
      </w:pPr>
      <w:r w:rsidRPr="007F3094">
        <w:rPr>
          <w:rFonts w:cs="B Lotus" w:hint="cs"/>
          <w:rtl/>
        </w:rPr>
        <w:t>فعالیت های ورزشی تفریحی</w:t>
      </w:r>
    </w:p>
    <w:p w14:paraId="2305A09E" w14:textId="77777777" w:rsidR="00D85AB8" w:rsidRPr="007F3094" w:rsidRDefault="00D85AB8" w:rsidP="00D85AB8">
      <w:pPr>
        <w:ind w:left="360"/>
        <w:jc w:val="both"/>
        <w:rPr>
          <w:rFonts w:cs="B Lotus"/>
          <w:rtl/>
        </w:rPr>
      </w:pPr>
      <w:r w:rsidRPr="007F3094">
        <w:rPr>
          <w:rFonts w:cs="B Lotus" w:hint="cs"/>
          <w:rtl/>
        </w:rPr>
        <w:t>با توجه به لزوم شرکت همه افراد در این دسته فعالیت های، کودکان مبتلا به دیابت نیز ناگزیر به شرکت در فعالیت های بدنی تفزیحی هستند. با توجه به اینکه کودکان باید حداقل روزانه 60 دقیقه فعالیت بدنی داشته باشند، همه کودکان مبتلا به دیابت می توانند از این فواید بهره مند شوند.</w:t>
      </w:r>
    </w:p>
    <w:p w14:paraId="29EF8F69" w14:textId="77777777" w:rsidR="00D85AB8" w:rsidRPr="007F3094" w:rsidRDefault="00D85AB8" w:rsidP="00CE2CBA">
      <w:pPr>
        <w:pStyle w:val="ListParagraph"/>
        <w:numPr>
          <w:ilvl w:val="0"/>
          <w:numId w:val="95"/>
        </w:numPr>
        <w:jc w:val="both"/>
        <w:rPr>
          <w:rFonts w:cs="B Lotus"/>
        </w:rPr>
      </w:pPr>
      <w:r w:rsidRPr="007F3094">
        <w:rPr>
          <w:rFonts w:cs="B Lotus" w:hint="cs"/>
          <w:rtl/>
        </w:rPr>
        <w:t>ورزش و تمرین: معمولاً کودکان از سن 8 سالگی در ورزش های سازمان دهی شده مانند دویدن، ژیمناستیک، فوتبال، شنا و غیره شرکت می کنند. آنها برای اینگونه ورزش ها معمولاً 2 تا 3 ساعت در هفته در برنامه های تمرینی منظم شرکت می کنند. با این حال زمانی که کودک به سنین 11 تا 12 سالگی می رسد، حجم و شدت تمرینات نیز افزایش پیدا می کند و این روند تا سنین نوجوانی و جوانی نیز ادامه پیدا می کند.</w:t>
      </w:r>
    </w:p>
    <w:p w14:paraId="665D89F5" w14:textId="77777777"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تصور</w:t>
      </w:r>
      <w:r w:rsidRPr="007F3094">
        <w:rPr>
          <w:rFonts w:cs="B Lotus"/>
          <w:rtl/>
        </w:rPr>
        <w:t xml:space="preserve"> </w:t>
      </w:r>
      <w:r w:rsidRPr="007F3094">
        <w:rPr>
          <w:rFonts w:cs="B Lotus" w:hint="cs"/>
          <w:rtl/>
        </w:rPr>
        <w:t>غلط</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نباید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بالقوه</w:t>
      </w:r>
      <w:r w:rsidRPr="007F3094">
        <w:rPr>
          <w:rFonts w:cs="B Lotus"/>
          <w:rtl/>
        </w:rPr>
        <w:t xml:space="preserve"> </w:t>
      </w:r>
      <w:r w:rsidRPr="007F3094">
        <w:rPr>
          <w:rFonts w:cs="B Lotus" w:hint="cs"/>
          <w:rtl/>
        </w:rPr>
        <w:t>مثبت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منظم</w:t>
      </w:r>
      <w:r w:rsidRPr="007F3094">
        <w:rPr>
          <w:rFonts w:cs="B Lotus"/>
          <w:rtl/>
        </w:rPr>
        <w:t xml:space="preserve"> </w:t>
      </w:r>
      <w:r w:rsidRPr="007F3094">
        <w:rPr>
          <w:rFonts w:cs="B Lotus" w:hint="cs"/>
          <w:rtl/>
        </w:rPr>
        <w:t>روزانه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تخصصی</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کنید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چارچوب</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والدین</w:t>
      </w:r>
      <w:r w:rsidRPr="007F3094">
        <w:rPr>
          <w:rFonts w:cs="B Lotus"/>
          <w:rtl/>
        </w:rPr>
        <w:t xml:space="preserve"> </w:t>
      </w:r>
      <w:r w:rsidRPr="007F3094">
        <w:rPr>
          <w:rFonts w:cs="B Lotus" w:hint="cs"/>
          <w:rtl/>
        </w:rPr>
        <w:t>ومربیان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دستورالعمل</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خوبی</w:t>
      </w:r>
      <w:r w:rsidRPr="007F3094">
        <w:rPr>
          <w:rFonts w:cs="B Lotus"/>
          <w:rtl/>
        </w:rPr>
        <w:t xml:space="preserve"> </w:t>
      </w:r>
      <w:r w:rsidRPr="007F3094">
        <w:rPr>
          <w:rFonts w:cs="B Lotus" w:hint="cs"/>
          <w:rtl/>
        </w:rPr>
        <w:t>آگاه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پیامدهایی</w:t>
      </w:r>
      <w:r w:rsidRPr="007F3094">
        <w:rPr>
          <w:rFonts w:cs="B Lotus"/>
          <w:rtl/>
        </w:rPr>
        <w:t xml:space="preserve"> </w:t>
      </w:r>
      <w:r w:rsidRPr="007F3094">
        <w:rPr>
          <w:rFonts w:cs="B Lotus" w:hint="cs"/>
          <w:rtl/>
        </w:rPr>
        <w:t>مانند</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اینکه</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نوع</w:t>
      </w:r>
      <w:r w:rsidRPr="007F3094">
        <w:rPr>
          <w:rFonts w:cs="B Lotus"/>
          <w:rtl/>
        </w:rPr>
        <w:t xml:space="preserve"> 1 </w:t>
      </w:r>
      <w:r w:rsidRPr="007F3094">
        <w:rPr>
          <w:rFonts w:cs="B Lotus" w:hint="cs"/>
          <w:rtl/>
        </w:rPr>
        <w:t>طبیعی</w:t>
      </w:r>
      <w:r w:rsidRPr="007F3094">
        <w:rPr>
          <w:rFonts w:cs="B Lotus"/>
          <w:rtl/>
        </w:rPr>
        <w:t xml:space="preserve"> </w:t>
      </w:r>
      <w:r w:rsidRPr="007F3094">
        <w:rPr>
          <w:rFonts w:cs="B Lotus" w:hint="cs"/>
          <w:rtl/>
        </w:rPr>
        <w:t>نمی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نکات</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توصه</w:t>
      </w:r>
      <w:r w:rsidRPr="007F3094">
        <w:rPr>
          <w:rFonts w:cs="B Lotus"/>
          <w:rtl/>
        </w:rPr>
        <w:t xml:space="preserve"> </w:t>
      </w:r>
      <w:r w:rsidRPr="007F3094">
        <w:rPr>
          <w:rFonts w:cs="B Lotus" w:hint="cs"/>
          <w:rtl/>
        </w:rPr>
        <w:t>کرد</w:t>
      </w:r>
      <w:r w:rsidRPr="007F3094">
        <w:rPr>
          <w:rFonts w:cs="B Lotus"/>
          <w:rtl/>
        </w:rPr>
        <w:t>.</w:t>
      </w:r>
    </w:p>
    <w:p w14:paraId="2D825B8A" w14:textId="77777777" w:rsidR="00D85AB8" w:rsidRPr="007F3094" w:rsidRDefault="00D85AB8" w:rsidP="00D85AB8">
      <w:pPr>
        <w:ind w:left="360"/>
        <w:jc w:val="both"/>
        <w:rPr>
          <w:rFonts w:cs="B Lotus"/>
          <w:rtl/>
        </w:rPr>
      </w:pP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w:t>
      </w:r>
    </w:p>
    <w:p w14:paraId="7CFE874F" w14:textId="77777777" w:rsidR="00D85AB8" w:rsidRPr="007F3094" w:rsidRDefault="00D85AB8" w:rsidP="000727F6">
      <w:pPr>
        <w:pStyle w:val="ListParagraph"/>
        <w:numPr>
          <w:ilvl w:val="0"/>
          <w:numId w:val="23"/>
        </w:numPr>
        <w:jc w:val="both"/>
        <w:rPr>
          <w:rFonts w:cs="B Lotus"/>
        </w:rPr>
      </w:pPr>
      <w:r w:rsidRPr="007F3094">
        <w:rPr>
          <w:rFonts w:cs="B Lotus" w:hint="cs"/>
          <w:rtl/>
        </w:rPr>
        <w:t>زمانبندی،</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تعیین</w:t>
      </w:r>
      <w:r w:rsidRPr="007F3094">
        <w:rPr>
          <w:rFonts w:cs="B Lotus"/>
          <w:rtl/>
        </w:rPr>
        <w:t xml:space="preserve"> </w:t>
      </w:r>
      <w:r w:rsidRPr="007F3094">
        <w:rPr>
          <w:rFonts w:cs="B Lotus" w:hint="cs"/>
          <w:rtl/>
        </w:rPr>
        <w:t>شود</w:t>
      </w:r>
      <w:r w:rsidRPr="007F3094">
        <w:rPr>
          <w:rFonts w:cs="B Lotus"/>
          <w:rtl/>
        </w:rPr>
        <w:t>.</w:t>
      </w:r>
    </w:p>
    <w:p w14:paraId="4B99DB28" w14:textId="77777777" w:rsidR="00D85AB8" w:rsidRPr="007F3094" w:rsidRDefault="00D85AB8" w:rsidP="000727F6">
      <w:pPr>
        <w:pStyle w:val="ListParagraph"/>
        <w:numPr>
          <w:ilvl w:val="0"/>
          <w:numId w:val="23"/>
        </w:numPr>
        <w:jc w:val="both"/>
        <w:rPr>
          <w:rFonts w:cs="B Lotus"/>
        </w:rPr>
      </w:pPr>
      <w:r w:rsidRPr="007F3094">
        <w:rPr>
          <w:rFonts w:cs="B Lotus"/>
          <w:rtl/>
        </w:rPr>
        <w:t xml:space="preserve">1 </w:t>
      </w:r>
      <w:r w:rsidRPr="007F3094">
        <w:rPr>
          <w:rFonts w:cs="B Lotus" w:hint="cs"/>
          <w:rtl/>
        </w:rPr>
        <w:t>تا</w:t>
      </w:r>
      <w:r w:rsidRPr="007F3094">
        <w:rPr>
          <w:rFonts w:cs="B Lotus"/>
          <w:rtl/>
        </w:rPr>
        <w:t xml:space="preserve"> 3 </w:t>
      </w:r>
      <w:r w:rsidRPr="007F3094">
        <w:rPr>
          <w:rFonts w:cs="B Lotus" w:hint="cs"/>
          <w:rtl/>
        </w:rPr>
        <w:t>ساعت</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کربوهیدارتی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w:t>
      </w:r>
    </w:p>
    <w:p w14:paraId="6879784D" w14:textId="77777777" w:rsidR="00D85AB8" w:rsidRPr="007F3094" w:rsidRDefault="00D85AB8" w:rsidP="000727F6">
      <w:pPr>
        <w:pStyle w:val="ListParagraph"/>
        <w:numPr>
          <w:ilvl w:val="0"/>
          <w:numId w:val="23"/>
        </w:numPr>
        <w:jc w:val="both"/>
        <w:rPr>
          <w:rFonts w:cs="B Lotus"/>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ارزیابی</w:t>
      </w:r>
      <w:r w:rsidRPr="007F3094">
        <w:rPr>
          <w:rFonts w:cs="B Lotus"/>
          <w:rtl/>
        </w:rPr>
        <w:t xml:space="preserve"> </w:t>
      </w:r>
      <w:r w:rsidRPr="007F3094">
        <w:rPr>
          <w:rFonts w:cs="B Lotus" w:hint="cs"/>
          <w:rtl/>
        </w:rPr>
        <w:t>شود</w:t>
      </w:r>
      <w:r w:rsidRPr="007F3094">
        <w:rPr>
          <w:rFonts w:cs="B Lotus"/>
          <w:rtl/>
        </w:rPr>
        <w:t>:</w:t>
      </w:r>
    </w:p>
    <w:p w14:paraId="17091BF5" w14:textId="77777777" w:rsidR="00D85AB8" w:rsidRPr="007F3094" w:rsidRDefault="00D85AB8" w:rsidP="00D85AB8">
      <w:pPr>
        <w:pStyle w:val="ListParagraph"/>
        <w:jc w:val="both"/>
        <w:rPr>
          <w:rFonts w:cs="B Lotus"/>
          <w:rtl/>
        </w:rPr>
      </w:pPr>
      <w:r w:rsidRPr="007F3094">
        <w:rPr>
          <w:rFonts w:cs="B Lotus"/>
          <w:rtl/>
        </w:rPr>
        <w:lastRenderedPageBreak/>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باشد</w:t>
      </w:r>
      <w:r w:rsidRPr="007F3094">
        <w:rPr>
          <w:rFonts w:cs="B Lotus"/>
          <w:rtl/>
        </w:rPr>
        <w:t>.</w:t>
      </w:r>
    </w:p>
    <w:p w14:paraId="538254C1"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بین</w:t>
      </w:r>
      <w:r w:rsidRPr="007F3094">
        <w:rPr>
          <w:rFonts w:cs="B Lotus"/>
          <w:rtl/>
        </w:rPr>
        <w:t xml:space="preserve">5  </w:t>
      </w:r>
      <w:r w:rsidRPr="007F3094">
        <w:rPr>
          <w:rFonts w:cs="B Lotus" w:hint="cs"/>
          <w:rtl/>
        </w:rPr>
        <w:t>تا</w:t>
      </w:r>
      <w:r w:rsidRPr="007F3094">
        <w:rPr>
          <w:rFonts w:cs="B Lotus"/>
          <w:rtl/>
        </w:rPr>
        <w:t xml:space="preserve"> 9/13</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نباشد</w:t>
      </w:r>
      <w:r w:rsidRPr="007F3094">
        <w:rPr>
          <w:rFonts w:cs="B Lotus"/>
          <w:rtl/>
        </w:rPr>
        <w:t xml:space="preserve"> </w:t>
      </w:r>
      <w:r w:rsidRPr="007F3094">
        <w:rPr>
          <w:rFonts w:cs="B Lotus" w:hint="cs"/>
          <w:rtl/>
        </w:rPr>
        <w:t>اما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است</w:t>
      </w:r>
      <w:r w:rsidRPr="007F3094">
        <w:rPr>
          <w:rFonts w:cs="B Lotus"/>
          <w:rtl/>
        </w:rPr>
        <w:t>.</w:t>
      </w:r>
    </w:p>
    <w:p w14:paraId="49FA4648"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14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کتون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ادرار</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زمانی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نرمال</w:t>
      </w:r>
      <w:r w:rsidRPr="007F3094">
        <w:rPr>
          <w:rFonts w:cs="B Lotus"/>
          <w:rtl/>
        </w:rPr>
        <w:t xml:space="preserve"> </w:t>
      </w:r>
      <w:r w:rsidRPr="007F3094">
        <w:rPr>
          <w:rFonts w:cs="B Lotus" w:hint="cs"/>
          <w:rtl/>
        </w:rPr>
        <w:t>نرسیده</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تعویق</w:t>
      </w:r>
      <w:r w:rsidRPr="007F3094">
        <w:rPr>
          <w:rFonts w:cs="B Lotus"/>
          <w:rtl/>
        </w:rPr>
        <w:t xml:space="preserve"> </w:t>
      </w:r>
      <w:r w:rsidRPr="007F3094">
        <w:rPr>
          <w:rFonts w:cs="B Lotus" w:hint="cs"/>
          <w:rtl/>
        </w:rPr>
        <w:t>انداخته</w:t>
      </w:r>
      <w:r w:rsidRPr="007F3094">
        <w:rPr>
          <w:rFonts w:cs="B Lotus"/>
          <w:rtl/>
        </w:rPr>
        <w:t xml:space="preserve"> </w:t>
      </w:r>
      <w:r w:rsidRPr="007F3094">
        <w:rPr>
          <w:rFonts w:cs="B Lotus" w:hint="cs"/>
          <w:rtl/>
        </w:rPr>
        <w:t>شود</w:t>
      </w:r>
      <w:r w:rsidRPr="007F3094">
        <w:rPr>
          <w:rFonts w:cs="B Lotus"/>
          <w:rtl/>
        </w:rPr>
        <w:t>.</w:t>
      </w:r>
    </w:p>
    <w:p w14:paraId="21670DA7" w14:textId="77777777" w:rsidR="00D85AB8" w:rsidRPr="007F3094" w:rsidRDefault="00D85AB8" w:rsidP="000727F6">
      <w:pPr>
        <w:pStyle w:val="ListParagraph"/>
        <w:numPr>
          <w:ilvl w:val="0"/>
          <w:numId w:val="23"/>
        </w:numPr>
        <w:jc w:val="both"/>
        <w:rPr>
          <w:rFonts w:cs="B Lotus"/>
        </w:rPr>
      </w:pPr>
      <w:r w:rsidRPr="007F3094">
        <w:rPr>
          <w:rFonts w:cs="B Lotus" w:hint="cs"/>
          <w:rtl/>
        </w:rPr>
        <w:t>اگر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هوازی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انرژی</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برآورد</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کروبوهیدارت</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شود</w:t>
      </w:r>
      <w:r w:rsidRPr="007F3094">
        <w:rPr>
          <w:rFonts w:cs="B Lotus"/>
          <w:rtl/>
        </w:rPr>
        <w:t>.</w:t>
      </w:r>
    </w:p>
    <w:p w14:paraId="09837CD0"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دوره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باشد،</w:t>
      </w:r>
      <w:r w:rsidRPr="007F3094">
        <w:rPr>
          <w:rFonts w:cs="B Lotus"/>
          <w:rtl/>
        </w:rPr>
        <w:t xml:space="preserve"> 50 </w:t>
      </w:r>
      <w:r w:rsidRPr="007F3094">
        <w:rPr>
          <w:rFonts w:cs="B Lotus" w:hint="cs"/>
          <w:rtl/>
        </w:rPr>
        <w:t>درصد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ساعت</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کاسته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روزهای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تغییر</w:t>
      </w:r>
      <w:r w:rsidRPr="007F3094">
        <w:rPr>
          <w:rFonts w:cs="B Lotus"/>
          <w:rtl/>
        </w:rPr>
        <w:t xml:space="preserve"> </w:t>
      </w:r>
      <w:r w:rsidRPr="007F3094">
        <w:rPr>
          <w:rFonts w:cs="B Lotus" w:hint="cs"/>
          <w:rtl/>
        </w:rPr>
        <w:t>کند</w:t>
      </w:r>
      <w:r w:rsidRPr="007F3094">
        <w:rPr>
          <w:rFonts w:cs="B Lotus"/>
          <w:rtl/>
        </w:rPr>
        <w:t>.</w:t>
      </w:r>
    </w:p>
    <w:p w14:paraId="1457F36F"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ناحیه</w:t>
      </w:r>
      <w:r w:rsidRPr="007F3094">
        <w:rPr>
          <w:rFonts w:cs="B Lotus"/>
          <w:rtl/>
        </w:rPr>
        <w:t xml:space="preserve"> </w:t>
      </w:r>
      <w:r w:rsidRPr="007F3094">
        <w:rPr>
          <w:rFonts w:cs="B Lotus" w:hint="cs"/>
          <w:rtl/>
        </w:rPr>
        <w:t>دیستال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جلدی</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شود</w:t>
      </w:r>
      <w:r w:rsidRPr="007F3094">
        <w:rPr>
          <w:rFonts w:cs="B Lotus"/>
          <w:rtl/>
        </w:rPr>
        <w:t>.</w:t>
      </w:r>
    </w:p>
    <w:p w14:paraId="0D22A1D3"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ساعت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1 </w:t>
      </w:r>
      <w:r w:rsidRPr="007F3094">
        <w:rPr>
          <w:rFonts w:cs="B Lotus" w:hint="cs"/>
          <w:rtl/>
        </w:rPr>
        <w:t>گرم</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کیلوگرم</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چه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گذشته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روزهای</w:t>
      </w:r>
      <w:r w:rsidRPr="007F3094">
        <w:rPr>
          <w:rFonts w:cs="B Lotus"/>
          <w:rtl/>
        </w:rPr>
        <w:t xml:space="preserve"> </w:t>
      </w:r>
      <w:r w:rsidRPr="007F3094">
        <w:rPr>
          <w:rFonts w:cs="B Lotus" w:hint="cs"/>
          <w:rtl/>
        </w:rPr>
        <w:t>بعدی</w:t>
      </w:r>
      <w:r w:rsidRPr="007F3094">
        <w:rPr>
          <w:rFonts w:cs="B Lotus"/>
          <w:rtl/>
        </w:rPr>
        <w:t xml:space="preserve"> </w:t>
      </w:r>
      <w:r w:rsidRPr="007F3094">
        <w:rPr>
          <w:rFonts w:cs="B Lotus" w:hint="cs"/>
          <w:rtl/>
        </w:rPr>
        <w:t>تمرین</w:t>
      </w:r>
      <w:r w:rsidRPr="007F3094">
        <w:rPr>
          <w:rFonts w:cs="B Lotus"/>
          <w:rtl/>
        </w:rPr>
        <w:t xml:space="preserve"> </w:t>
      </w:r>
      <w:r w:rsidRPr="007F3094">
        <w:rPr>
          <w:rFonts w:cs="B Lotus" w:hint="cs"/>
          <w:rtl/>
        </w:rPr>
        <w:t>متفاوت</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همه</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مساوی</w:t>
      </w:r>
      <w:r w:rsidRPr="007F3094">
        <w:rPr>
          <w:rFonts w:cs="B Lotus"/>
          <w:rtl/>
        </w:rPr>
        <w:t xml:space="preserve"> </w:t>
      </w:r>
      <w:r w:rsidRPr="007F3094">
        <w:rPr>
          <w:rFonts w:cs="B Lotus" w:hint="cs"/>
          <w:rtl/>
        </w:rPr>
        <w:t>تقسیم</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فواصل</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گردد</w:t>
      </w:r>
      <w:r w:rsidRPr="007F3094">
        <w:rPr>
          <w:rFonts w:cs="B Lotus"/>
          <w:rtl/>
        </w:rPr>
        <w:t>.</w:t>
      </w:r>
    </w:p>
    <w:p w14:paraId="04A6CD7C"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بی</w:t>
      </w:r>
      <w:r w:rsidRPr="007F3094">
        <w:rPr>
          <w:rFonts w:cs="B Lotus"/>
          <w:rtl/>
        </w:rPr>
        <w:t xml:space="preserve"> </w:t>
      </w:r>
      <w:r w:rsidRPr="007F3094">
        <w:rPr>
          <w:rFonts w:cs="B Lotus" w:hint="cs"/>
          <w:rtl/>
        </w:rPr>
        <w:t>هوازیف</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هوای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استرس</w:t>
      </w:r>
      <w:r w:rsidRPr="007F3094">
        <w:rPr>
          <w:rFonts w:cs="B Lotus"/>
          <w:rtl/>
        </w:rPr>
        <w:t xml:space="preserve"> </w:t>
      </w:r>
      <w:r w:rsidRPr="007F3094">
        <w:rPr>
          <w:rFonts w:cs="B Lotus" w:hint="cs"/>
          <w:rtl/>
        </w:rPr>
        <w:t>مسابقه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دوزهای</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باشد</w:t>
      </w:r>
      <w:r w:rsidRPr="007F3094">
        <w:rPr>
          <w:rFonts w:cs="B Lotus"/>
          <w:rtl/>
        </w:rPr>
        <w:t>.</w:t>
      </w:r>
    </w:p>
    <w:p w14:paraId="0E25B982" w14:textId="77777777" w:rsidR="00D85AB8" w:rsidRPr="007F3094" w:rsidRDefault="00D85AB8" w:rsidP="000727F6">
      <w:pPr>
        <w:pStyle w:val="ListParagraph"/>
        <w:numPr>
          <w:ilvl w:val="0"/>
          <w:numId w:val="23"/>
        </w:numPr>
        <w:jc w:val="both"/>
        <w:rPr>
          <w:rFonts w:cs="B Lotus"/>
        </w:rPr>
      </w:pPr>
      <w:r w:rsidRPr="007F3094">
        <w:rPr>
          <w:rFonts w:cs="B Lotus" w:hint="cs"/>
          <w:rtl/>
        </w:rPr>
        <w:t>برای</w:t>
      </w:r>
      <w:r w:rsidRPr="007F3094">
        <w:rPr>
          <w:rFonts w:cs="B Lotus"/>
          <w:rtl/>
        </w:rPr>
        <w:t xml:space="preserve"> </w:t>
      </w:r>
      <w:r w:rsidRPr="007F3094">
        <w:rPr>
          <w:rFonts w:cs="B Lotus" w:hint="cs"/>
          <w:rtl/>
        </w:rPr>
        <w:t>حفظ</w:t>
      </w:r>
      <w:r w:rsidRPr="007F3094">
        <w:rPr>
          <w:rFonts w:cs="B Lotus"/>
          <w:rtl/>
        </w:rPr>
        <w:t xml:space="preserve"> </w:t>
      </w:r>
      <w:r w:rsidRPr="007F3094">
        <w:rPr>
          <w:rFonts w:cs="B Lotus" w:hint="cs"/>
          <w:rtl/>
        </w:rPr>
        <w:t>مایعات</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باید</w:t>
      </w:r>
      <w:r w:rsidRPr="007F3094">
        <w:rPr>
          <w:rFonts w:cs="B Lotus"/>
          <w:rtl/>
        </w:rPr>
        <w:t xml:space="preserve"> 250 </w:t>
      </w:r>
      <w:r w:rsidRPr="007F3094">
        <w:rPr>
          <w:rFonts w:cs="B Lotus" w:hint="cs"/>
          <w:rtl/>
        </w:rPr>
        <w:t>میلی</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نوشیدنی</w:t>
      </w:r>
      <w:r w:rsidRPr="007F3094">
        <w:rPr>
          <w:rFonts w:cs="B Lotus"/>
          <w:rtl/>
        </w:rPr>
        <w:t xml:space="preserve"> </w:t>
      </w:r>
      <w:r w:rsidRPr="007F3094">
        <w:rPr>
          <w:rFonts w:cs="B Lotus" w:hint="cs"/>
          <w:rtl/>
        </w:rPr>
        <w:t>ترجیحاً</w:t>
      </w:r>
      <w:r w:rsidRPr="007F3094">
        <w:rPr>
          <w:rFonts w:cs="B Lotus"/>
          <w:rtl/>
        </w:rPr>
        <w:t xml:space="preserve"> </w:t>
      </w:r>
      <w:r w:rsidRPr="007F3094">
        <w:rPr>
          <w:rFonts w:cs="B Lotus" w:hint="cs"/>
          <w:rtl/>
        </w:rPr>
        <w:t>آب</w:t>
      </w:r>
      <w:r w:rsidRPr="007F3094">
        <w:rPr>
          <w:rFonts w:cs="B Lotus"/>
          <w:rtl/>
        </w:rPr>
        <w:t xml:space="preserve"> </w:t>
      </w:r>
      <w:r w:rsidRPr="007F3094">
        <w:rPr>
          <w:rFonts w:cs="B Lotus" w:hint="cs"/>
          <w:rtl/>
        </w:rPr>
        <w:t>در</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نوشیده</w:t>
      </w:r>
      <w:r w:rsidRPr="007F3094">
        <w:rPr>
          <w:rFonts w:cs="B Lotus"/>
          <w:rtl/>
        </w:rPr>
        <w:t xml:space="preserve"> </w:t>
      </w:r>
      <w:r w:rsidRPr="007F3094">
        <w:rPr>
          <w:rFonts w:cs="B Lotus" w:hint="cs"/>
          <w:rtl/>
        </w:rPr>
        <w:t>شود</w:t>
      </w:r>
      <w:r w:rsidRPr="007F3094">
        <w:rPr>
          <w:rFonts w:cs="B Lotus"/>
          <w:rtl/>
        </w:rPr>
        <w:t>.</w:t>
      </w:r>
    </w:p>
    <w:p w14:paraId="584A7130" w14:textId="77777777" w:rsidR="00D85AB8" w:rsidRPr="007F3094" w:rsidRDefault="00D85AB8" w:rsidP="00D85AB8">
      <w:pPr>
        <w:jc w:val="both"/>
        <w:rPr>
          <w:rFonts w:cs="B Lotus"/>
          <w:b/>
          <w:bCs/>
          <w:rtl/>
        </w:rPr>
      </w:pPr>
      <w:r w:rsidRPr="007F3094">
        <w:rPr>
          <w:rFonts w:cs="B Lotus" w:hint="cs"/>
          <w:b/>
          <w:bCs/>
          <w:rtl/>
        </w:rPr>
        <w:t>هنگام</w:t>
      </w:r>
      <w:r w:rsidRPr="007F3094">
        <w:rPr>
          <w:rFonts w:cs="B Lotus"/>
          <w:b/>
          <w:bCs/>
          <w:rtl/>
        </w:rPr>
        <w:t xml:space="preserve"> </w:t>
      </w:r>
      <w:r w:rsidRPr="007F3094">
        <w:rPr>
          <w:rFonts w:cs="B Lotus" w:hint="cs"/>
          <w:b/>
          <w:bCs/>
          <w:rtl/>
        </w:rPr>
        <w:t>فعالیت</w:t>
      </w:r>
      <w:r w:rsidRPr="007F3094">
        <w:rPr>
          <w:rFonts w:cs="B Lotus"/>
          <w:b/>
          <w:bCs/>
          <w:rtl/>
        </w:rPr>
        <w:t xml:space="preserve"> </w:t>
      </w:r>
      <w:r w:rsidRPr="007F3094">
        <w:rPr>
          <w:rFonts w:cs="B Lotus" w:hint="cs"/>
          <w:b/>
          <w:bCs/>
          <w:rtl/>
        </w:rPr>
        <w:t>ورزشی</w:t>
      </w:r>
      <w:r w:rsidRPr="007F3094">
        <w:rPr>
          <w:rFonts w:cs="B Lotus"/>
          <w:b/>
          <w:bCs/>
          <w:rtl/>
        </w:rPr>
        <w:t>:</w:t>
      </w:r>
    </w:p>
    <w:p w14:paraId="3AE52AC9" w14:textId="77777777" w:rsidR="00D85AB8" w:rsidRPr="007F3094" w:rsidRDefault="00D85AB8" w:rsidP="000727F6">
      <w:pPr>
        <w:pStyle w:val="ListParagraph"/>
        <w:numPr>
          <w:ilvl w:val="0"/>
          <w:numId w:val="23"/>
        </w:numPr>
        <w:jc w:val="both"/>
        <w:rPr>
          <w:rFonts w:cs="B Lotus"/>
          <w:rtl/>
        </w:rPr>
      </w:pPr>
      <w:r w:rsidRPr="007F3094">
        <w:rPr>
          <w:rFonts w:cs="B Lotus" w:hint="cs"/>
          <w:rtl/>
        </w:rPr>
        <w:t>سطح قند خون هر 30 دقیقه چک شود.</w:t>
      </w:r>
    </w:p>
    <w:p w14:paraId="04A72D86" w14:textId="77777777" w:rsidR="00D85AB8" w:rsidRPr="007F3094" w:rsidRDefault="00D85AB8" w:rsidP="000727F6">
      <w:pPr>
        <w:pStyle w:val="ListParagraph"/>
        <w:numPr>
          <w:ilvl w:val="0"/>
          <w:numId w:val="23"/>
        </w:numPr>
        <w:jc w:val="both"/>
        <w:rPr>
          <w:rFonts w:cs="B Lotus"/>
          <w:rtl/>
        </w:rPr>
      </w:pPr>
      <w:r w:rsidRPr="007F3094">
        <w:rPr>
          <w:rFonts w:cs="B Lotus" w:hint="cs"/>
          <w:rtl/>
        </w:rPr>
        <w:t>مصرف مایعات ادامه یابد (250 میلی لیتر در هر 20 تا 30 دقیقه)</w:t>
      </w:r>
      <w:r w:rsidRPr="007F3094">
        <w:rPr>
          <w:rFonts w:cs="B Lotus"/>
          <w:rtl/>
        </w:rPr>
        <w:t xml:space="preserve"> </w:t>
      </w:r>
    </w:p>
    <w:p w14:paraId="1C8A329E" w14:textId="77777777" w:rsidR="00D85AB8" w:rsidRPr="007F3094" w:rsidRDefault="00D85AB8" w:rsidP="000727F6">
      <w:pPr>
        <w:pStyle w:val="ListParagraph"/>
        <w:numPr>
          <w:ilvl w:val="0"/>
          <w:numId w:val="23"/>
        </w:numPr>
        <w:jc w:val="both"/>
        <w:rPr>
          <w:rFonts w:cs="B Lotus"/>
          <w:rtl/>
        </w:rPr>
      </w:pPr>
      <w:r w:rsidRPr="007F3094">
        <w:rPr>
          <w:rFonts w:cs="B Lotus" w:hint="cs"/>
          <w:rtl/>
        </w:rPr>
        <w:t>در صورت نیاز هز 20 تا 30 دقیقه کربوهیدارت نیز مصرف شود.</w:t>
      </w:r>
    </w:p>
    <w:p w14:paraId="7CC48F11" w14:textId="77777777" w:rsidR="00D85AB8" w:rsidRPr="007F3094" w:rsidRDefault="00D85AB8" w:rsidP="000727F6">
      <w:pPr>
        <w:pStyle w:val="ListParagraph"/>
        <w:numPr>
          <w:ilvl w:val="0"/>
          <w:numId w:val="23"/>
        </w:numPr>
        <w:jc w:val="both"/>
        <w:rPr>
          <w:rFonts w:cs="B Lotus"/>
          <w:rtl/>
        </w:rPr>
      </w:pPr>
      <w:r w:rsidRPr="007F3094">
        <w:rPr>
          <w:rFonts w:cs="B Lotus" w:hint="cs"/>
          <w:rtl/>
        </w:rPr>
        <w:t>1 تا 5/1 گرم کربوهیدرات به ازای هر کیلوگرم وزن بدن برای هر یک ساعت فعالیت ورزشی در زمان اوج عمل انسولین مصرف شود.</w:t>
      </w:r>
    </w:p>
    <w:p w14:paraId="1BB17DCF" w14:textId="77777777" w:rsidR="00D85AB8" w:rsidRPr="007F3094" w:rsidRDefault="00D85AB8" w:rsidP="000727F6">
      <w:pPr>
        <w:pStyle w:val="ListParagraph"/>
        <w:numPr>
          <w:ilvl w:val="0"/>
          <w:numId w:val="23"/>
        </w:numPr>
        <w:jc w:val="both"/>
        <w:rPr>
          <w:rFonts w:cs="B Lotus"/>
          <w:rtl/>
        </w:rPr>
      </w:pPr>
      <w:r w:rsidRPr="007F3094">
        <w:rPr>
          <w:rFonts w:cs="B Lotus" w:hint="cs"/>
          <w:rtl/>
        </w:rPr>
        <w:t>در صورتی که ورزش 5/2 تا 4 ساعت بعد از تزریق انسولین انجام شود باید به ترتیب فرد 5/0 و 25/0 گرم کربوهیدرات به ازای هر کیلوگرم وزن بدن برای هر یک ساعت فعالیت ورزشی مصرف کند.</w:t>
      </w:r>
    </w:p>
    <w:p w14:paraId="033420C8" w14:textId="77777777" w:rsidR="00D85AB8" w:rsidRPr="007F3094" w:rsidRDefault="00D85AB8" w:rsidP="00D85AB8">
      <w:pPr>
        <w:jc w:val="both"/>
        <w:rPr>
          <w:rFonts w:cs="B Lotus"/>
          <w:b/>
          <w:bCs/>
          <w:rtl/>
        </w:rPr>
      </w:pPr>
      <w:r w:rsidRPr="007F3094">
        <w:rPr>
          <w:rFonts w:cs="B Lotus" w:hint="cs"/>
          <w:b/>
          <w:bCs/>
          <w:rtl/>
        </w:rPr>
        <w:t>بعد</w:t>
      </w:r>
      <w:r w:rsidRPr="007F3094">
        <w:rPr>
          <w:rFonts w:cs="B Lotus"/>
          <w:b/>
          <w:bCs/>
          <w:rtl/>
        </w:rPr>
        <w:t xml:space="preserve"> </w:t>
      </w:r>
      <w:r w:rsidRPr="007F3094">
        <w:rPr>
          <w:rFonts w:cs="B Lotus" w:hint="cs"/>
          <w:b/>
          <w:bCs/>
          <w:rtl/>
        </w:rPr>
        <w:t>از</w:t>
      </w:r>
      <w:r w:rsidRPr="007F3094">
        <w:rPr>
          <w:rFonts w:cs="B Lotus"/>
          <w:b/>
          <w:bCs/>
          <w:rtl/>
        </w:rPr>
        <w:t xml:space="preserve"> </w:t>
      </w:r>
      <w:r w:rsidRPr="007F3094">
        <w:rPr>
          <w:rFonts w:cs="B Lotus" w:hint="cs"/>
          <w:b/>
          <w:bCs/>
          <w:rtl/>
        </w:rPr>
        <w:t>ورزش</w:t>
      </w:r>
      <w:r w:rsidRPr="007F3094">
        <w:rPr>
          <w:rFonts w:cs="B Lotus"/>
          <w:b/>
          <w:bCs/>
          <w:rtl/>
        </w:rPr>
        <w:t>:</w:t>
      </w:r>
    </w:p>
    <w:p w14:paraId="01DA3D13" w14:textId="77777777" w:rsidR="00D85AB8" w:rsidRPr="007F3094" w:rsidRDefault="00D85AB8" w:rsidP="000727F6">
      <w:pPr>
        <w:pStyle w:val="ListParagraph"/>
        <w:numPr>
          <w:ilvl w:val="0"/>
          <w:numId w:val="23"/>
        </w:numPr>
        <w:jc w:val="both"/>
        <w:rPr>
          <w:rFonts w:cs="B Lotus"/>
        </w:rPr>
      </w:pPr>
      <w:r w:rsidRPr="007F3094">
        <w:rPr>
          <w:rFonts w:cs="B Lotus" w:hint="cs"/>
          <w:rtl/>
        </w:rPr>
        <w:t>قتند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چک</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نبوده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شب</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چک</w:t>
      </w:r>
      <w:r w:rsidRPr="007F3094">
        <w:rPr>
          <w:rFonts w:cs="B Lotus"/>
          <w:rtl/>
        </w:rPr>
        <w:t xml:space="preserve"> </w:t>
      </w:r>
      <w:r w:rsidRPr="007F3094">
        <w:rPr>
          <w:rFonts w:cs="B Lotus" w:hint="cs"/>
          <w:rtl/>
        </w:rPr>
        <w:t>گردد</w:t>
      </w:r>
      <w:r w:rsidRPr="007F3094">
        <w:rPr>
          <w:rFonts w:cs="B Lotus"/>
          <w:rtl/>
        </w:rPr>
        <w:t>.</w:t>
      </w:r>
    </w:p>
    <w:p w14:paraId="2C65C006" w14:textId="77777777" w:rsidR="00D85AB8" w:rsidRPr="007F3094" w:rsidRDefault="00D85AB8" w:rsidP="000727F6">
      <w:pPr>
        <w:pStyle w:val="ListParagraph"/>
        <w:numPr>
          <w:ilvl w:val="0"/>
          <w:numId w:val="23"/>
        </w:numPr>
        <w:jc w:val="both"/>
        <w:rPr>
          <w:rFonts w:cs="B Lotus"/>
        </w:rPr>
      </w:pP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فوری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تاخیری</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تزریقی</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شود</w:t>
      </w:r>
      <w:r w:rsidRPr="007F3094">
        <w:rPr>
          <w:rFonts w:cs="B Lotus"/>
          <w:rtl/>
        </w:rPr>
        <w:t>.</w:t>
      </w:r>
    </w:p>
    <w:p w14:paraId="5684608B" w14:textId="77777777" w:rsidR="00D85AB8" w:rsidRPr="007F3094" w:rsidRDefault="00D85AB8" w:rsidP="000727F6">
      <w:pPr>
        <w:pStyle w:val="ListParagraph"/>
        <w:numPr>
          <w:ilvl w:val="0"/>
          <w:numId w:val="23"/>
        </w:numPr>
        <w:jc w:val="both"/>
        <w:rPr>
          <w:rFonts w:cs="B Lotus"/>
        </w:rPr>
      </w:pPr>
      <w:r w:rsidRPr="007F3094">
        <w:rPr>
          <w:rFonts w:cs="B Lotus" w:hint="cs"/>
          <w:rtl/>
        </w:rPr>
        <w:lastRenderedPageBreak/>
        <w:t>کروبوهیدرات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پیچیده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شاخص</w:t>
      </w:r>
      <w:r w:rsidRPr="007F3094">
        <w:rPr>
          <w:rFonts w:cs="B Lotus"/>
          <w:rtl/>
        </w:rPr>
        <w:t xml:space="preserve"> </w:t>
      </w:r>
      <w:r w:rsidRPr="007F3094">
        <w:rPr>
          <w:rFonts w:cs="B Lotus" w:hint="cs"/>
          <w:rtl/>
        </w:rPr>
        <w:t>قندی</w:t>
      </w:r>
      <w:r w:rsidRPr="007F3094">
        <w:rPr>
          <w:rFonts w:cs="B Lotus"/>
          <w:rtl/>
        </w:rPr>
        <w:t xml:space="preserve"> </w:t>
      </w:r>
      <w:r w:rsidRPr="007F3094">
        <w:rPr>
          <w:rFonts w:cs="B Lotus" w:hint="cs"/>
          <w:rtl/>
        </w:rPr>
        <w:t>پایین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همراه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مقداری</w:t>
      </w:r>
      <w:r w:rsidRPr="007F3094">
        <w:rPr>
          <w:rFonts w:cs="B Lotus"/>
          <w:rtl/>
        </w:rPr>
        <w:t xml:space="preserve"> </w:t>
      </w:r>
      <w:r w:rsidRPr="007F3094">
        <w:rPr>
          <w:rFonts w:cs="B Lotus" w:hint="cs"/>
          <w:rtl/>
        </w:rPr>
        <w:t>پروتئین</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خواب</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شود</w:t>
      </w:r>
      <w:r w:rsidRPr="007F3094">
        <w:rPr>
          <w:rFonts w:cs="B Lotus"/>
          <w:rtl/>
        </w:rPr>
        <w:t>.</w:t>
      </w:r>
    </w:p>
    <w:p w14:paraId="2F7899CD" w14:textId="77777777" w:rsidR="00D85AB8" w:rsidRPr="007F3094" w:rsidRDefault="00D85AB8" w:rsidP="00D85AB8">
      <w:pPr>
        <w:ind w:left="360"/>
        <w:jc w:val="both"/>
        <w:rPr>
          <w:rFonts w:cs="B Lotus"/>
          <w:b/>
          <w:bCs/>
          <w:rtl/>
        </w:rPr>
      </w:pPr>
      <w:r w:rsidRPr="007F3094">
        <w:rPr>
          <w:rFonts w:cs="B Lotus" w:hint="cs"/>
          <w:b/>
          <w:bCs/>
          <w:rtl/>
        </w:rPr>
        <w:t>زمان</w:t>
      </w:r>
      <w:r w:rsidRPr="007F3094">
        <w:rPr>
          <w:rFonts w:cs="B Lotus"/>
          <w:b/>
          <w:bCs/>
          <w:rtl/>
        </w:rPr>
        <w:t xml:space="preserve"> </w:t>
      </w:r>
      <w:r w:rsidRPr="007F3094">
        <w:rPr>
          <w:rFonts w:cs="B Lotus" w:hint="cs"/>
          <w:b/>
          <w:bCs/>
          <w:rtl/>
        </w:rPr>
        <w:t>ورزش</w:t>
      </w:r>
      <w:r w:rsidRPr="007F3094">
        <w:rPr>
          <w:rFonts w:cs="B Lotus"/>
          <w:b/>
          <w:bCs/>
          <w:rtl/>
        </w:rPr>
        <w:t>:</w:t>
      </w:r>
    </w:p>
    <w:p w14:paraId="40B11721" w14:textId="77777777"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کبد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صبح</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روز</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مواجه</w:t>
      </w:r>
      <w:r w:rsidRPr="007F3094">
        <w:rPr>
          <w:rFonts w:cs="B Lotus"/>
          <w:rtl/>
        </w:rPr>
        <w:t xml:space="preserve"> </w:t>
      </w:r>
      <w:r w:rsidRPr="007F3094">
        <w:rPr>
          <w:rFonts w:cs="B Lotus" w:hint="cs"/>
          <w:rtl/>
        </w:rPr>
        <w:t>خواهد</w:t>
      </w:r>
      <w:r w:rsidRPr="007F3094">
        <w:rPr>
          <w:rFonts w:cs="B Lotus"/>
          <w:rtl/>
        </w:rPr>
        <w:t xml:space="preserve"> </w:t>
      </w:r>
      <w:r w:rsidRPr="007F3094">
        <w:rPr>
          <w:rFonts w:cs="B Lotus" w:hint="cs"/>
          <w:rtl/>
        </w:rPr>
        <w:t>بود</w:t>
      </w:r>
      <w:r w:rsidRPr="007F3094">
        <w:rPr>
          <w:rFonts w:cs="B Lotus"/>
          <w:rtl/>
        </w:rPr>
        <w:t>.</w:t>
      </w:r>
    </w:p>
    <w:p w14:paraId="64D115AB" w14:textId="77777777"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کندی</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تخلیه</w:t>
      </w:r>
      <w:r w:rsidRPr="007F3094">
        <w:rPr>
          <w:rFonts w:cs="B Lotus"/>
          <w:rtl/>
        </w:rPr>
        <w:t xml:space="preserve"> </w:t>
      </w:r>
      <w:r w:rsidRPr="007F3094">
        <w:rPr>
          <w:rFonts w:cs="B Lotus" w:hint="cs"/>
          <w:rtl/>
        </w:rPr>
        <w:t>معده</w:t>
      </w:r>
      <w:r w:rsidRPr="007F3094">
        <w:rPr>
          <w:rFonts w:cs="B Lotus"/>
          <w:rtl/>
        </w:rPr>
        <w:t xml:space="preserve">- </w:t>
      </w:r>
      <w:r w:rsidRPr="007F3094">
        <w:rPr>
          <w:rFonts w:cs="B Lotus" w:hint="cs"/>
          <w:rtl/>
        </w:rPr>
        <w:t>روده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دیابتی</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بنابراین</w:t>
      </w:r>
      <w:r w:rsidRPr="007F3094">
        <w:rPr>
          <w:rFonts w:cs="B Lotus"/>
          <w:rtl/>
        </w:rPr>
        <w:t xml:space="preserve"> </w:t>
      </w:r>
      <w:r w:rsidRPr="007F3094">
        <w:rPr>
          <w:rFonts w:cs="B Lotus" w:hint="cs"/>
          <w:rtl/>
        </w:rPr>
        <w:t>زمانبندی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اهمیت</w:t>
      </w:r>
      <w:r w:rsidRPr="007F3094">
        <w:rPr>
          <w:rFonts w:cs="B Lotus"/>
          <w:rtl/>
        </w:rPr>
        <w:t xml:space="preserve"> </w:t>
      </w:r>
      <w:r w:rsidRPr="007F3094">
        <w:rPr>
          <w:rFonts w:cs="B Lotus" w:hint="cs"/>
          <w:rtl/>
        </w:rPr>
        <w:t>زیادی</w:t>
      </w:r>
      <w:r w:rsidRPr="007F3094">
        <w:rPr>
          <w:rFonts w:cs="B Lotus"/>
          <w:rtl/>
        </w:rPr>
        <w:t xml:space="preserve"> </w:t>
      </w:r>
      <w:r w:rsidRPr="007F3094">
        <w:rPr>
          <w:rFonts w:cs="B Lotus" w:hint="cs"/>
          <w:rtl/>
        </w:rPr>
        <w:t>دارد</w:t>
      </w:r>
      <w:r w:rsidRPr="007F3094">
        <w:rPr>
          <w:rFonts w:cs="B Lotus"/>
          <w:rtl/>
        </w:rPr>
        <w:t>.</w:t>
      </w:r>
    </w:p>
    <w:p w14:paraId="3210DF4F" w14:textId="77777777" w:rsidR="00D85AB8" w:rsidRPr="007F3094" w:rsidRDefault="00D85AB8" w:rsidP="00D85AB8">
      <w:pPr>
        <w:pStyle w:val="ListParagraph"/>
        <w:rPr>
          <w:rFonts w:cs="B Lotus"/>
          <w:b/>
          <w:bCs/>
          <w:sz w:val="24"/>
          <w:szCs w:val="24"/>
          <w:rtl/>
        </w:rPr>
      </w:pPr>
      <w:r w:rsidRPr="007F3094">
        <w:rPr>
          <w:rFonts w:cs="B Lotus" w:hint="cs"/>
          <w:b/>
          <w:bCs/>
          <w:sz w:val="24"/>
          <w:szCs w:val="24"/>
          <w:rtl/>
        </w:rPr>
        <w:t>بیماری</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قلبی</w:t>
      </w:r>
      <w:r w:rsidRPr="007F3094">
        <w:rPr>
          <w:rFonts w:cs="B Lotus"/>
          <w:b/>
          <w:bCs/>
          <w:sz w:val="24"/>
          <w:szCs w:val="24"/>
          <w:rtl/>
        </w:rPr>
        <w:t xml:space="preserve"> </w:t>
      </w:r>
      <w:r w:rsidRPr="007F3094">
        <w:rPr>
          <w:rFonts w:cs="B Lotus" w:hint="cs"/>
          <w:b/>
          <w:bCs/>
          <w:sz w:val="24"/>
          <w:szCs w:val="24"/>
          <w:rtl/>
        </w:rPr>
        <w:t>مادرزادی</w:t>
      </w:r>
    </w:p>
    <w:p w14:paraId="4C53A647" w14:textId="77777777" w:rsidR="00D85AB8" w:rsidRPr="007F3094" w:rsidRDefault="00D85AB8" w:rsidP="00D85AB8">
      <w:pPr>
        <w:pStyle w:val="ListParagraph"/>
        <w:jc w:val="both"/>
        <w:rPr>
          <w:rFonts w:cs="B Lotus"/>
          <w:rtl/>
        </w:rPr>
      </w:pPr>
      <w:r w:rsidRPr="007F3094">
        <w:rPr>
          <w:rFonts w:cs="B Lotus" w:hint="cs"/>
          <w:rtl/>
        </w:rPr>
        <w:t>امروزه</w:t>
      </w:r>
      <w:r w:rsidRPr="007F3094">
        <w:rPr>
          <w:rFonts w:cs="B Lotus"/>
          <w:rtl/>
        </w:rPr>
        <w:t xml:space="preserve"> </w:t>
      </w:r>
      <w:r w:rsidRPr="007F3094">
        <w:rPr>
          <w:rFonts w:cs="B Lotus" w:hint="cs"/>
          <w:rtl/>
        </w:rPr>
        <w:t>اکثر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جراحی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کاملا</w:t>
      </w:r>
      <w:r w:rsidRPr="007F3094">
        <w:rPr>
          <w:rFonts w:cs="B Lotus"/>
          <w:rtl/>
        </w:rPr>
        <w:t xml:space="preserve"> </w:t>
      </w:r>
      <w:r w:rsidRPr="007F3094">
        <w:rPr>
          <w:rFonts w:cs="B Lotus" w:hint="cs"/>
          <w:rtl/>
        </w:rPr>
        <w:t>فعال</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همه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یافته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بالینی</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مثبت</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جسمانی،</w:t>
      </w:r>
      <w:r w:rsidRPr="007F3094">
        <w:rPr>
          <w:rFonts w:cs="B Lotus"/>
          <w:rtl/>
        </w:rPr>
        <w:t xml:space="preserve"> </w:t>
      </w:r>
      <w:r w:rsidRPr="007F3094">
        <w:rPr>
          <w:rFonts w:cs="B Lotus" w:hint="cs"/>
          <w:rtl/>
        </w:rPr>
        <w:t>روحی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اجتماعی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 xml:space="preserve"> و والدین در</w:t>
      </w:r>
      <w:r w:rsidRPr="007F3094">
        <w:rPr>
          <w:rFonts w:cs="B Lotus"/>
          <w:rtl/>
        </w:rPr>
        <w:t xml:space="preserve"> </w:t>
      </w:r>
      <w:r w:rsidRPr="007F3094">
        <w:rPr>
          <w:rFonts w:cs="B Lotus" w:hint="cs"/>
          <w:rtl/>
        </w:rPr>
        <w:t>پی</w:t>
      </w:r>
      <w:r w:rsidRPr="007F3094">
        <w:rPr>
          <w:rFonts w:cs="B Lotus"/>
          <w:rtl/>
        </w:rPr>
        <w:t xml:space="preserve"> </w:t>
      </w:r>
      <w:r w:rsidRPr="007F3094">
        <w:rPr>
          <w:rFonts w:cs="B Lotus" w:hint="cs"/>
          <w:rtl/>
        </w:rPr>
        <w:t>دارد</w:t>
      </w:r>
      <w:r w:rsidRPr="007F3094">
        <w:rPr>
          <w:rFonts w:cs="B Lotus"/>
          <w:rtl/>
        </w:rPr>
        <w:t>.</w:t>
      </w:r>
    </w:p>
    <w:p w14:paraId="401EBDB2" w14:textId="77777777" w:rsidR="00D85AB8" w:rsidRPr="007F3094" w:rsidRDefault="00D85AB8" w:rsidP="00D85AB8">
      <w:pPr>
        <w:pStyle w:val="ListParagraph"/>
        <w:jc w:val="both"/>
        <w:rPr>
          <w:rFonts w:cs="B Lotus"/>
          <w:rtl/>
        </w:rPr>
      </w:pPr>
      <w:r w:rsidRPr="007F3094">
        <w:rPr>
          <w:rFonts w:cs="B Lotus" w:hint="cs"/>
          <w:rtl/>
        </w:rPr>
        <w:t>در</w:t>
      </w:r>
      <w:r w:rsidRPr="007F3094">
        <w:rPr>
          <w:rFonts w:cs="B Lotus"/>
          <w:rtl/>
        </w:rPr>
        <w:t xml:space="preserve"> </w:t>
      </w:r>
      <w:r w:rsidRPr="007F3094">
        <w:rPr>
          <w:rFonts w:cs="B Lotus" w:hint="cs"/>
          <w:rtl/>
        </w:rPr>
        <w:t>اکثر</w:t>
      </w:r>
      <w:r w:rsidRPr="007F3094">
        <w:rPr>
          <w:rFonts w:cs="B Lotus"/>
          <w:rtl/>
        </w:rPr>
        <w:t xml:space="preserve"> </w:t>
      </w:r>
      <w:r w:rsidRPr="007F3094">
        <w:rPr>
          <w:rFonts w:cs="B Lotus" w:hint="cs"/>
          <w:rtl/>
        </w:rPr>
        <w:t>موارد،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نیازی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برنامه</w:t>
      </w:r>
      <w:r w:rsidRPr="007F3094">
        <w:rPr>
          <w:rFonts w:cs="B Lotus"/>
          <w:rtl/>
        </w:rPr>
        <w:t xml:space="preserve"> </w:t>
      </w:r>
      <w:r w:rsidRPr="007F3094">
        <w:rPr>
          <w:rFonts w:cs="B Lotus" w:hint="cs"/>
          <w:rtl/>
        </w:rPr>
        <w:t>توانبخشی</w:t>
      </w:r>
      <w:r w:rsidRPr="007F3094">
        <w:rPr>
          <w:rFonts w:cs="B Lotus"/>
          <w:rtl/>
        </w:rPr>
        <w:t xml:space="preserve"> </w:t>
      </w:r>
      <w:r w:rsidRPr="007F3094">
        <w:rPr>
          <w:rFonts w:cs="B Lotus" w:hint="cs"/>
          <w:rtl/>
        </w:rPr>
        <w:t>رسمی</w:t>
      </w:r>
      <w:r w:rsidRPr="007F3094">
        <w:rPr>
          <w:rFonts w:cs="B Lotus"/>
          <w:rtl/>
        </w:rPr>
        <w:t xml:space="preserve"> </w:t>
      </w:r>
      <w:r w:rsidRPr="007F3094">
        <w:rPr>
          <w:rFonts w:cs="B Lotus" w:hint="cs"/>
          <w:rtl/>
        </w:rPr>
        <w:t>ندارند</w:t>
      </w:r>
      <w:r w:rsidRPr="007F3094">
        <w:rPr>
          <w:rFonts w:cs="B Lotus"/>
          <w:rtl/>
        </w:rPr>
        <w:t xml:space="preserve"> </w:t>
      </w:r>
      <w:r w:rsidRPr="007F3094">
        <w:rPr>
          <w:rFonts w:cs="B Lotus" w:hint="cs"/>
          <w:rtl/>
        </w:rPr>
        <w:t>بلکه</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اوقات</w:t>
      </w:r>
      <w:r w:rsidRPr="007F3094">
        <w:rPr>
          <w:rFonts w:cs="B Lotus"/>
          <w:rtl/>
        </w:rPr>
        <w:t xml:space="preserve"> </w:t>
      </w:r>
      <w:r w:rsidRPr="007F3094">
        <w:rPr>
          <w:rFonts w:cs="B Lotus" w:hint="cs"/>
          <w:rtl/>
        </w:rPr>
        <w:t>فراغت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مدرسه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جراحی</w:t>
      </w:r>
      <w:r w:rsidRPr="007F3094">
        <w:rPr>
          <w:rFonts w:cs="B Lotus"/>
          <w:rtl/>
        </w:rPr>
        <w:t xml:space="preserve"> </w:t>
      </w:r>
      <w:r w:rsidRPr="007F3094">
        <w:rPr>
          <w:rFonts w:cs="B Lotus" w:hint="cs"/>
          <w:rtl/>
        </w:rPr>
        <w:t>اصلاحی،</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برنامه</w:t>
      </w:r>
      <w:r w:rsidRPr="007F3094">
        <w:rPr>
          <w:rFonts w:cs="B Lotus"/>
          <w:rtl/>
        </w:rPr>
        <w:t xml:space="preserve"> </w:t>
      </w:r>
      <w:r w:rsidRPr="007F3094">
        <w:rPr>
          <w:rFonts w:cs="B Lotus" w:hint="cs"/>
          <w:rtl/>
        </w:rPr>
        <w:t>توانبخشی</w:t>
      </w:r>
      <w:r w:rsidRPr="007F3094">
        <w:rPr>
          <w:rFonts w:cs="B Lotus"/>
          <w:rtl/>
        </w:rPr>
        <w:t xml:space="preserve"> </w:t>
      </w:r>
      <w:r w:rsidRPr="007F3094">
        <w:rPr>
          <w:rFonts w:cs="B Lotus" w:hint="cs"/>
          <w:rtl/>
        </w:rPr>
        <w:t>رسمی</w:t>
      </w:r>
      <w:r w:rsidRPr="007F3094">
        <w:rPr>
          <w:rFonts w:cs="B Lotus"/>
          <w:rtl/>
        </w:rPr>
        <w:t xml:space="preserve"> </w:t>
      </w:r>
      <w:r w:rsidRPr="007F3094">
        <w:rPr>
          <w:rFonts w:cs="B Lotus" w:hint="cs"/>
          <w:rtl/>
        </w:rPr>
        <w:t>بیشتر</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بستری</w:t>
      </w:r>
      <w:r w:rsidRPr="007F3094">
        <w:rPr>
          <w:rFonts w:cs="B Lotus"/>
          <w:rtl/>
        </w:rPr>
        <w:t xml:space="preserve"> </w:t>
      </w:r>
      <w:r w:rsidRPr="007F3094">
        <w:rPr>
          <w:rFonts w:cs="B Lotus" w:hint="cs"/>
          <w:rtl/>
        </w:rPr>
        <w:t>بستگی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عمدتا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فیزیوتراپی</w:t>
      </w:r>
      <w:r w:rsidRPr="007F3094">
        <w:rPr>
          <w:rFonts w:cs="B Lotus"/>
          <w:rtl/>
        </w:rPr>
        <w:t xml:space="preserve"> </w:t>
      </w:r>
      <w:r w:rsidRPr="007F3094">
        <w:rPr>
          <w:rFonts w:cs="B Lotus" w:hint="cs"/>
          <w:rtl/>
        </w:rPr>
        <w:t>قفسه</w:t>
      </w:r>
      <w:r w:rsidRPr="007F3094">
        <w:rPr>
          <w:rFonts w:cs="B Lotus"/>
          <w:rtl/>
        </w:rPr>
        <w:t xml:space="preserve"> </w:t>
      </w:r>
      <w:r w:rsidRPr="007F3094">
        <w:rPr>
          <w:rFonts w:cs="B Lotus" w:hint="cs"/>
          <w:rtl/>
        </w:rPr>
        <w:t>سینه</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تنفسی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تسریع</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تحرک</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محض</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بچه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بیمارستان</w:t>
      </w:r>
      <w:r w:rsidRPr="007F3094">
        <w:rPr>
          <w:rFonts w:cs="B Lotus"/>
          <w:rtl/>
        </w:rPr>
        <w:t xml:space="preserve"> </w:t>
      </w:r>
      <w:r w:rsidRPr="007F3094">
        <w:rPr>
          <w:rFonts w:cs="B Lotus" w:hint="cs"/>
          <w:rtl/>
        </w:rPr>
        <w:t>مرخص</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منزل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سر</w:t>
      </w:r>
      <w:r w:rsidRPr="007F3094">
        <w:rPr>
          <w:rFonts w:cs="B Lotus"/>
          <w:rtl/>
        </w:rPr>
        <w:t xml:space="preserve"> </w:t>
      </w:r>
      <w:r w:rsidRPr="007F3094">
        <w:rPr>
          <w:rFonts w:cs="B Lotus" w:hint="cs"/>
          <w:rtl/>
        </w:rPr>
        <w:t>بگیرند</w:t>
      </w:r>
      <w:r w:rsidRPr="007F3094">
        <w:rPr>
          <w:rFonts w:cs="B Lotus"/>
          <w:rtl/>
        </w:rPr>
        <w:t>.</w:t>
      </w:r>
    </w:p>
    <w:p w14:paraId="76602F93" w14:textId="77777777" w:rsidR="00D85AB8" w:rsidRPr="007F3094" w:rsidRDefault="00D85AB8" w:rsidP="00D85AB8">
      <w:pPr>
        <w:pStyle w:val="ListParagraph"/>
        <w:jc w:val="both"/>
        <w:rPr>
          <w:rFonts w:cs="B Lotus"/>
          <w:rtl/>
        </w:rPr>
      </w:pPr>
      <w:r w:rsidRPr="007F3094">
        <w:rPr>
          <w:rFonts w:cs="B Lotus" w:hint="cs"/>
          <w:rtl/>
        </w:rPr>
        <w:t>تنها در تعداد کمی از بیماران قلبی مادرزادی که تحت درمان های غیرجراحی و یا جراحی قرار گرفته اند باید هنگام توصیه فعالیت ورزشی برای آنها برخی احتیاط ها و شروط را رعایت کرد. تصمیم</w:t>
      </w:r>
      <w:r w:rsidRPr="007F3094">
        <w:rPr>
          <w:rFonts w:cs="B Lotus"/>
          <w:rtl/>
        </w:rPr>
        <w:t xml:space="preserve"> </w:t>
      </w:r>
      <w:r w:rsidRPr="007F3094">
        <w:rPr>
          <w:rFonts w:cs="B Lotus" w:hint="cs"/>
          <w:rtl/>
        </w:rPr>
        <w:t>نهایی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دادن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کودک</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همیشه</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معاینه</w:t>
      </w:r>
      <w:r w:rsidRPr="007F3094">
        <w:rPr>
          <w:rFonts w:cs="B Lotus"/>
          <w:rtl/>
        </w:rPr>
        <w:t xml:space="preserve"> </w:t>
      </w:r>
      <w:r w:rsidRPr="007F3094">
        <w:rPr>
          <w:rFonts w:cs="B Lotus" w:hint="cs"/>
          <w:rtl/>
        </w:rPr>
        <w:t>کامل</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عروق</w:t>
      </w:r>
      <w:r w:rsidRPr="007F3094">
        <w:rPr>
          <w:rFonts w:cs="B Lotus"/>
          <w:rtl/>
        </w:rPr>
        <w:t xml:space="preserve"> </w:t>
      </w:r>
      <w:r w:rsidRPr="007F3094">
        <w:rPr>
          <w:rFonts w:cs="B Lotus" w:hint="cs"/>
          <w:rtl/>
        </w:rPr>
        <w:t>باشد</w:t>
      </w:r>
      <w:r w:rsidRPr="007F3094">
        <w:rPr>
          <w:rFonts w:cs="B Lotus"/>
          <w:rtl/>
        </w:rPr>
        <w:t>.</w:t>
      </w:r>
    </w:p>
    <w:p w14:paraId="630E1967" w14:textId="77777777" w:rsidR="00D85AB8" w:rsidRPr="007F3094" w:rsidRDefault="00D85AB8" w:rsidP="00D85AB8">
      <w:pPr>
        <w:pStyle w:val="ListParagraph"/>
        <w:rPr>
          <w:rFonts w:cs="B Lotus"/>
          <w:rtl/>
        </w:rPr>
      </w:pPr>
      <w:r w:rsidRPr="007F3094">
        <w:rPr>
          <w:rFonts w:cs="B Lotus" w:hint="cs"/>
          <w:rtl/>
        </w:rPr>
        <w:t xml:space="preserve">بر اساس شواهد موجود، ظرفیت ورزش بیشینه در این گروه از کودکان پس از یک دوره فعالیت بدنی منظم به شکل مشهودی بهیود می </w:t>
      </w:r>
      <w:r w:rsidRPr="007F3094">
        <w:rPr>
          <w:rFonts w:cs="B Lotus" w:hint="cs"/>
          <w:rtl/>
        </w:rPr>
        <w:softHyphen/>
        <w:t>یابد. در مجموع شواهد بالینی موجود حاکی از آن است که خطر فعالیت ورزشی به صورت بالقوه در این گروه از کودکان کم است. در حقیقت تنها تعداد محدودی از نارسایی ها قلبی با مرگ ناگهانی در طول ورزش مرتبط است که شامل کاردیومیوپاتی هایپرتروفیک، تنگی دریچه آئورت، ناهنجاری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شريان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عروق</w:t>
      </w:r>
      <w:r w:rsidRPr="007F3094">
        <w:rPr>
          <w:rFonts w:cs="B Lotus"/>
          <w:rtl/>
        </w:rPr>
        <w:t xml:space="preserve"> </w:t>
      </w:r>
      <w:r w:rsidRPr="007F3094">
        <w:rPr>
          <w:rFonts w:cs="B Lotus" w:hint="cs"/>
          <w:rtl/>
        </w:rPr>
        <w:t>کرونر،</w:t>
      </w:r>
      <w:r w:rsidRPr="007F3094">
        <w:rPr>
          <w:rFonts w:cs="B Lotus"/>
          <w:rtl/>
        </w:rPr>
        <w:t xml:space="preserve">  </w:t>
      </w:r>
      <w:r w:rsidRPr="007F3094">
        <w:rPr>
          <w:rFonts w:cs="B Lotus" w:hint="cs"/>
          <w:rtl/>
        </w:rPr>
        <w:t>سندرم</w:t>
      </w:r>
      <w:r w:rsidRPr="007F3094">
        <w:rPr>
          <w:rFonts w:cs="B Lotus"/>
          <w:rtl/>
        </w:rPr>
        <w:t xml:space="preserve"> </w:t>
      </w:r>
      <w:r w:rsidRPr="007F3094">
        <w:rPr>
          <w:rFonts w:cs="B Lotus" w:hint="cs"/>
          <w:rtl/>
        </w:rPr>
        <w:t>مارفان و</w:t>
      </w:r>
      <w:r w:rsidRPr="007F3094">
        <w:rPr>
          <w:rFonts w:cs="B Lotus"/>
          <w:rtl/>
        </w:rPr>
        <w:t xml:space="preserve">  </w:t>
      </w:r>
      <w:r w:rsidRPr="007F3094">
        <w:rPr>
          <w:rFonts w:cs="B Lotus" w:hint="cs"/>
          <w:rtl/>
        </w:rPr>
        <w:t>میوکاردیت. خوشبختانه</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ناهنجاری</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تنها</w:t>
      </w:r>
      <w:r w:rsidRPr="007F3094">
        <w:rPr>
          <w:rFonts w:cs="B Lotus"/>
          <w:rtl/>
        </w:rPr>
        <w:t xml:space="preserve"> </w:t>
      </w:r>
      <w:r w:rsidRPr="007F3094">
        <w:rPr>
          <w:rFonts w:cs="B Lotus" w:hint="cs"/>
          <w:rtl/>
        </w:rPr>
        <w:t>درصد</w:t>
      </w:r>
      <w:r w:rsidRPr="007F3094">
        <w:rPr>
          <w:rFonts w:cs="B Lotus"/>
          <w:rtl/>
        </w:rPr>
        <w:t xml:space="preserve"> </w:t>
      </w:r>
      <w:r w:rsidRPr="007F3094">
        <w:rPr>
          <w:rFonts w:cs="B Lotus" w:hint="cs"/>
          <w:rtl/>
        </w:rPr>
        <w:t>کمی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نقص</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خود</w:t>
      </w:r>
      <w:r w:rsidRPr="007F3094">
        <w:rPr>
          <w:rFonts w:cs="B Lotus"/>
          <w:rtl/>
        </w:rPr>
        <w:t xml:space="preserve"> </w:t>
      </w:r>
      <w:r w:rsidRPr="007F3094">
        <w:rPr>
          <w:rFonts w:cs="B Lotus" w:hint="cs"/>
          <w:rtl/>
        </w:rPr>
        <w:t>اختصاص</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دهد</w:t>
      </w:r>
      <w:r w:rsidRPr="007F3094">
        <w:rPr>
          <w:rFonts w:cs="B Lotus"/>
          <w:rtl/>
        </w:rPr>
        <w:t>.</w:t>
      </w:r>
      <w:r w:rsidRPr="007F3094">
        <w:rPr>
          <w:rFonts w:cs="B Lotus" w:hint="cs"/>
          <w:rtl/>
        </w:rPr>
        <w:t xml:space="preserve"> </w:t>
      </w:r>
    </w:p>
    <w:p w14:paraId="01CD2132" w14:textId="7CBFD759" w:rsidR="00D85AB8" w:rsidRPr="007F3094" w:rsidRDefault="00D85AB8" w:rsidP="00C44B24">
      <w:pPr>
        <w:pStyle w:val="ListParagraph"/>
        <w:rPr>
          <w:rFonts w:cs="B Lotus"/>
          <w:rtl/>
        </w:rPr>
      </w:pPr>
      <w:r w:rsidRPr="007F3094">
        <w:rPr>
          <w:rFonts w:cs="B Lotus" w:hint="cs"/>
          <w:rtl/>
        </w:rPr>
        <w:t>از</w:t>
      </w:r>
      <w:r w:rsidRPr="007F3094">
        <w:rPr>
          <w:rFonts w:cs="B Lotus"/>
          <w:rtl/>
        </w:rPr>
        <w:t xml:space="preserve"> </w:t>
      </w:r>
      <w:r w:rsidRPr="007F3094">
        <w:rPr>
          <w:rFonts w:cs="B Lotus" w:hint="cs"/>
          <w:rtl/>
        </w:rPr>
        <w:t>آنجا</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خصوص</w:t>
      </w:r>
      <w:r w:rsidRPr="007F3094">
        <w:rPr>
          <w:rFonts w:cs="B Lotus"/>
          <w:rtl/>
        </w:rPr>
        <w:t xml:space="preserve"> </w:t>
      </w:r>
      <w:r w:rsidRPr="007F3094">
        <w:rPr>
          <w:rFonts w:cs="B Lotus" w:hint="cs"/>
          <w:rtl/>
        </w:rPr>
        <w:t>کودکانی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رقابتی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معرض</w:t>
      </w:r>
      <w:r w:rsidRPr="007F3094">
        <w:rPr>
          <w:rFonts w:cs="B Lotus"/>
          <w:rtl/>
        </w:rPr>
        <w:t xml:space="preserve"> </w:t>
      </w:r>
      <w:r w:rsidRPr="007F3094">
        <w:rPr>
          <w:rFonts w:cs="B Lotus" w:hint="cs"/>
          <w:rtl/>
        </w:rPr>
        <w:t>سطوح</w:t>
      </w:r>
      <w:r w:rsidRPr="007F3094">
        <w:rPr>
          <w:rFonts w:cs="B Lotus"/>
          <w:rtl/>
        </w:rPr>
        <w:t xml:space="preserve"> </w:t>
      </w:r>
      <w:r w:rsidRPr="007F3094">
        <w:rPr>
          <w:rFonts w:cs="B Lotus" w:hint="cs"/>
          <w:rtl/>
        </w:rPr>
        <w:t>بالای</w:t>
      </w:r>
      <w:r w:rsidRPr="007F3094">
        <w:rPr>
          <w:rFonts w:cs="B Lotus"/>
          <w:rtl/>
        </w:rPr>
        <w:t xml:space="preserve"> </w:t>
      </w:r>
      <w:r w:rsidRPr="007F3094">
        <w:rPr>
          <w:rFonts w:cs="B Lotus" w:hint="cs"/>
          <w:rtl/>
        </w:rPr>
        <w:t>استرس</w:t>
      </w:r>
      <w:r w:rsidRPr="007F3094">
        <w:rPr>
          <w:rFonts w:cs="B Lotus"/>
          <w:rtl/>
        </w:rPr>
        <w:t xml:space="preserve"> </w:t>
      </w:r>
      <w:r w:rsidRPr="007F3094">
        <w:rPr>
          <w:rFonts w:cs="B Lotus" w:hint="cs"/>
          <w:rtl/>
        </w:rPr>
        <w:t>فیزیولوژیکی</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گیرند،</w:t>
      </w:r>
      <w:r w:rsidRPr="007F3094">
        <w:rPr>
          <w:rFonts w:cs="B Lotus"/>
          <w:rtl/>
        </w:rPr>
        <w:t xml:space="preserve">  </w:t>
      </w:r>
      <w:r w:rsidRPr="007F3094">
        <w:rPr>
          <w:rFonts w:cs="B Lotus" w:hint="cs"/>
          <w:rtl/>
        </w:rPr>
        <w:t>کالج</w:t>
      </w:r>
      <w:r w:rsidRPr="007F3094">
        <w:rPr>
          <w:rFonts w:cs="B Lotus"/>
          <w:rtl/>
        </w:rPr>
        <w:t xml:space="preserve"> </w:t>
      </w:r>
      <w:r w:rsidRPr="007F3094">
        <w:rPr>
          <w:rFonts w:cs="B Lotus" w:hint="cs"/>
          <w:rtl/>
        </w:rPr>
        <w:t>آمریکایی</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کالج</w:t>
      </w:r>
      <w:r w:rsidRPr="007F3094">
        <w:rPr>
          <w:rFonts w:cs="B Lotus"/>
          <w:rtl/>
        </w:rPr>
        <w:t xml:space="preserve"> </w:t>
      </w:r>
      <w:r w:rsidRPr="007F3094">
        <w:rPr>
          <w:rFonts w:cs="B Lotus" w:hint="cs"/>
          <w:rtl/>
        </w:rPr>
        <w:t>پزشکی</w:t>
      </w:r>
      <w:r w:rsidRPr="007F3094">
        <w:rPr>
          <w:rFonts w:cs="B Lotus"/>
          <w:rtl/>
        </w:rPr>
        <w:t xml:space="preserve"> </w:t>
      </w:r>
      <w:r w:rsidRPr="007F3094">
        <w:rPr>
          <w:rFonts w:cs="B Lotus" w:hint="cs"/>
          <w:rtl/>
        </w:rPr>
        <w:t>آمریکا،</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ورزش</w:t>
      </w:r>
      <w:r w:rsidRPr="007F3094">
        <w:rPr>
          <w:rFonts w:cs="B Lotus"/>
          <w:rtl/>
        </w:rPr>
        <w:t xml:space="preserve"> ( </w:t>
      </w:r>
      <w:r w:rsidRPr="007F3094">
        <w:rPr>
          <w:rFonts w:cs="B Lotus" w:hint="cs"/>
          <w:rtl/>
        </w:rPr>
        <w:t>استاتیک</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منعکس</w:t>
      </w:r>
      <w:r w:rsidRPr="007F3094">
        <w:rPr>
          <w:rFonts w:cs="B Lotus"/>
          <w:rtl/>
        </w:rPr>
        <w:t xml:space="preserve"> </w:t>
      </w:r>
      <w:r w:rsidRPr="007F3094">
        <w:rPr>
          <w:rFonts w:cs="B Lotus" w:hint="cs"/>
          <w:rtl/>
        </w:rPr>
        <w:t>کننده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وارده</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قلبی</w:t>
      </w:r>
      <w:r w:rsidRPr="007F3094">
        <w:rPr>
          <w:rFonts w:cs="B Lotus"/>
          <w:rtl/>
        </w:rPr>
        <w:t xml:space="preserve"> - </w:t>
      </w:r>
      <w:r w:rsidRPr="007F3094">
        <w:rPr>
          <w:rFonts w:cs="B Lotus" w:hint="cs"/>
          <w:rtl/>
        </w:rPr>
        <w:t>عروقی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طبقه</w:t>
      </w:r>
      <w:r w:rsidRPr="007F3094">
        <w:rPr>
          <w:rFonts w:cs="B Lotus"/>
          <w:rtl/>
        </w:rPr>
        <w:t xml:space="preserve"> </w:t>
      </w:r>
      <w:r w:rsidRPr="007F3094">
        <w:rPr>
          <w:rFonts w:cs="B Lotus" w:hint="cs"/>
          <w:rtl/>
        </w:rPr>
        <w:t>بندی</w:t>
      </w:r>
      <w:r w:rsidRPr="007F3094">
        <w:rPr>
          <w:rFonts w:cs="B Lotus"/>
          <w:rtl/>
        </w:rPr>
        <w:t xml:space="preserve"> </w:t>
      </w:r>
      <w:r w:rsidRPr="007F3094">
        <w:rPr>
          <w:rFonts w:cs="B Lotus" w:hint="cs"/>
          <w:rtl/>
        </w:rPr>
        <w:t>کرده</w:t>
      </w:r>
      <w:r w:rsidRPr="007F3094">
        <w:rPr>
          <w:rFonts w:cs="B Lotus"/>
          <w:rtl/>
        </w:rPr>
        <w:t xml:space="preserve"> </w:t>
      </w:r>
      <w:r w:rsidRPr="007F3094">
        <w:rPr>
          <w:rFonts w:cs="B Lotus" w:hint="cs"/>
          <w:rtl/>
        </w:rPr>
        <w:t>اند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جدول</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طبقه</w:t>
      </w:r>
      <w:r w:rsidRPr="007F3094">
        <w:rPr>
          <w:rFonts w:cs="B Lotus"/>
          <w:rtl/>
        </w:rPr>
        <w:t xml:space="preserve"> </w:t>
      </w:r>
      <w:r w:rsidRPr="007F3094">
        <w:rPr>
          <w:rFonts w:cs="B Lotus" w:hint="cs"/>
          <w:rtl/>
        </w:rPr>
        <w:t>بندی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مشاوره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راهنمایی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مورد</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گیرد</w:t>
      </w:r>
      <w:r w:rsidR="00C44B24">
        <w:rPr>
          <w:rFonts w:cs="B Lotus" w:hint="cs"/>
          <w:rtl/>
        </w:rPr>
        <w:t>.</w:t>
      </w:r>
      <w:r w:rsidRPr="007F3094">
        <w:rPr>
          <w:rFonts w:cs="B Lotus" w:hint="cs"/>
          <w:rtl/>
        </w:rPr>
        <w:t>در</w:t>
      </w:r>
      <w:r w:rsidRPr="007F3094">
        <w:rPr>
          <w:rFonts w:cs="B Lotus"/>
          <w:rtl/>
        </w:rPr>
        <w:t xml:space="preserve"> </w:t>
      </w:r>
      <w:r w:rsidRPr="007F3094">
        <w:rPr>
          <w:rFonts w:cs="B Lotus" w:hint="cs"/>
          <w:rtl/>
        </w:rPr>
        <w:t>موارد</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آئورت</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شانت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چپ</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راست</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ریوی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كاردیومیوپاتی</w:t>
      </w:r>
      <w:r w:rsidRPr="007F3094">
        <w:rPr>
          <w:rFonts w:cs="B Lotus"/>
          <w:rtl/>
        </w:rPr>
        <w:t xml:space="preserve"> </w:t>
      </w:r>
      <w:r w:rsidRPr="007F3094">
        <w:rPr>
          <w:rFonts w:cs="B Lotus" w:hint="cs"/>
          <w:rtl/>
        </w:rPr>
        <w:t>هیپرتروفیک،</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ریوی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آریتمی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بدتر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محدودیت</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سنگین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رقابتی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قاعده</w:t>
      </w:r>
      <w:r w:rsidRPr="007F3094">
        <w:rPr>
          <w:rFonts w:cs="B Lotus"/>
          <w:rtl/>
        </w:rPr>
        <w:t xml:space="preserve"> </w:t>
      </w:r>
      <w:r w:rsidRPr="007F3094">
        <w:rPr>
          <w:rFonts w:cs="B Lotus" w:hint="cs"/>
          <w:rtl/>
        </w:rPr>
        <w:t>کلی،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تست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عروقی</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نتایج</w:t>
      </w:r>
      <w:r w:rsidRPr="007F3094">
        <w:rPr>
          <w:rFonts w:cs="B Lotus"/>
          <w:rtl/>
        </w:rPr>
        <w:t xml:space="preserve"> </w:t>
      </w:r>
      <w:r w:rsidRPr="007F3094">
        <w:rPr>
          <w:rFonts w:cs="B Lotus" w:hint="cs"/>
          <w:rtl/>
        </w:rPr>
        <w:t>تست</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شود</w:t>
      </w:r>
      <w:r w:rsidRPr="007F3094">
        <w:rPr>
          <w:rFonts w:cs="B Lotus"/>
          <w:rtl/>
        </w:rPr>
        <w:t>.</w:t>
      </w:r>
    </w:p>
    <w:p w14:paraId="3EE54A44" w14:textId="77777777" w:rsidR="00D85AB8" w:rsidRPr="007F3094" w:rsidRDefault="00D85AB8" w:rsidP="00D85AB8">
      <w:pPr>
        <w:pStyle w:val="ListParagraph"/>
        <w:rPr>
          <w:rFonts w:cs="B Lotus"/>
          <w:sz w:val="24"/>
          <w:szCs w:val="24"/>
          <w:rtl/>
        </w:rPr>
      </w:pPr>
      <w:r w:rsidRPr="007F3094">
        <w:rPr>
          <w:rFonts w:cs="B Lotus" w:hint="cs"/>
          <w:sz w:val="24"/>
          <w:szCs w:val="24"/>
          <w:rtl/>
        </w:rPr>
        <w:lastRenderedPageBreak/>
        <w:t>طبقه بندی ورزش ها</w:t>
      </w:r>
    </w:p>
    <w:tbl>
      <w:tblPr>
        <w:tblStyle w:val="TableGrid"/>
        <w:bidiVisual/>
        <w:tblW w:w="0" w:type="auto"/>
        <w:tblInd w:w="720" w:type="dxa"/>
        <w:tblLook w:val="04A0" w:firstRow="1" w:lastRow="0" w:firstColumn="1" w:lastColumn="0" w:noHBand="0" w:noVBand="1"/>
      </w:tblPr>
      <w:tblGrid>
        <w:gridCol w:w="3089"/>
        <w:gridCol w:w="1888"/>
        <w:gridCol w:w="4394"/>
        <w:gridCol w:w="2835"/>
      </w:tblGrid>
      <w:tr w:rsidR="007F3094" w:rsidRPr="007F3094" w14:paraId="2EEA1FCE" w14:textId="77777777" w:rsidTr="0082067D">
        <w:tc>
          <w:tcPr>
            <w:tcW w:w="3089" w:type="dxa"/>
            <w:shd w:val="clear" w:color="auto" w:fill="BFBFBF" w:themeFill="background1" w:themeFillShade="BF"/>
          </w:tcPr>
          <w:p w14:paraId="7D5EDEAD" w14:textId="77777777" w:rsidR="00D85AB8" w:rsidRPr="007F3094" w:rsidRDefault="00D85AB8" w:rsidP="0082067D">
            <w:pPr>
              <w:pStyle w:val="ListParagraph"/>
              <w:ind w:left="0"/>
              <w:rPr>
                <w:rFonts w:cs="B Lotus"/>
                <w:rtl/>
              </w:rPr>
            </w:pPr>
          </w:p>
        </w:tc>
        <w:tc>
          <w:tcPr>
            <w:tcW w:w="1888" w:type="dxa"/>
            <w:shd w:val="clear" w:color="auto" w:fill="BFBFBF" w:themeFill="background1" w:themeFillShade="BF"/>
          </w:tcPr>
          <w:p w14:paraId="3B919A18" w14:textId="77777777" w:rsidR="00D85AB8" w:rsidRPr="007F3094" w:rsidRDefault="00D85AB8" w:rsidP="0082067D">
            <w:pPr>
              <w:pStyle w:val="ListParagraph"/>
              <w:ind w:left="0"/>
              <w:rPr>
                <w:rFonts w:cs="B Lotus"/>
                <w:rtl/>
              </w:rPr>
            </w:pPr>
            <w:r w:rsidRPr="007F3094">
              <w:rPr>
                <w:rFonts w:cs="B Lotus" w:hint="cs"/>
                <w:rtl/>
              </w:rPr>
              <w:t>دینامیک پایین</w:t>
            </w:r>
          </w:p>
        </w:tc>
        <w:tc>
          <w:tcPr>
            <w:tcW w:w="4394" w:type="dxa"/>
            <w:shd w:val="clear" w:color="auto" w:fill="BFBFBF" w:themeFill="background1" w:themeFillShade="BF"/>
          </w:tcPr>
          <w:p w14:paraId="5BD15F50" w14:textId="77777777" w:rsidR="00D85AB8" w:rsidRPr="007F3094" w:rsidRDefault="00D85AB8" w:rsidP="0082067D">
            <w:pPr>
              <w:pStyle w:val="ListParagraph"/>
              <w:ind w:left="0"/>
              <w:rPr>
                <w:rFonts w:cs="B Lotus"/>
                <w:rtl/>
              </w:rPr>
            </w:pPr>
            <w:r w:rsidRPr="007F3094">
              <w:rPr>
                <w:rFonts w:cs="B Lotus" w:hint="cs"/>
                <w:rtl/>
              </w:rPr>
              <w:t>دینامیک</w:t>
            </w:r>
            <w:r w:rsidRPr="007F3094">
              <w:rPr>
                <w:rFonts w:cs="B Lotus"/>
                <w:rtl/>
              </w:rPr>
              <w:t xml:space="preserve"> </w:t>
            </w:r>
            <w:r w:rsidRPr="007F3094">
              <w:rPr>
                <w:rFonts w:cs="B Lotus" w:hint="cs"/>
                <w:rtl/>
              </w:rPr>
              <w:t>متوسط</w:t>
            </w:r>
          </w:p>
        </w:tc>
        <w:tc>
          <w:tcPr>
            <w:tcW w:w="2835" w:type="dxa"/>
            <w:shd w:val="clear" w:color="auto" w:fill="BFBFBF" w:themeFill="background1" w:themeFillShade="BF"/>
          </w:tcPr>
          <w:p w14:paraId="0A425CAD" w14:textId="77777777" w:rsidR="00D85AB8" w:rsidRPr="007F3094" w:rsidRDefault="00D85AB8" w:rsidP="0082067D">
            <w:pPr>
              <w:pStyle w:val="ListParagraph"/>
              <w:ind w:left="0"/>
              <w:rPr>
                <w:rFonts w:cs="B Lotus"/>
                <w:rtl/>
              </w:rPr>
            </w:pPr>
            <w:r w:rsidRPr="007F3094">
              <w:rPr>
                <w:rFonts w:cs="B Lotus" w:hint="cs"/>
                <w:rtl/>
              </w:rPr>
              <w:t>دینامیک</w:t>
            </w:r>
            <w:r w:rsidRPr="007F3094">
              <w:rPr>
                <w:rFonts w:cs="B Lotus"/>
                <w:rtl/>
              </w:rPr>
              <w:t xml:space="preserve"> </w:t>
            </w:r>
            <w:r w:rsidRPr="007F3094">
              <w:rPr>
                <w:rFonts w:cs="B Lotus" w:hint="cs"/>
                <w:rtl/>
              </w:rPr>
              <w:t>زیاد</w:t>
            </w:r>
          </w:p>
        </w:tc>
      </w:tr>
      <w:tr w:rsidR="007F3094" w:rsidRPr="007F3094" w14:paraId="54A4F302" w14:textId="77777777" w:rsidTr="0082067D">
        <w:tc>
          <w:tcPr>
            <w:tcW w:w="3089" w:type="dxa"/>
            <w:shd w:val="clear" w:color="auto" w:fill="BFBFBF" w:themeFill="background1" w:themeFillShade="BF"/>
          </w:tcPr>
          <w:p w14:paraId="66D2FC33" w14:textId="77777777" w:rsidR="00D85AB8" w:rsidRPr="007F3094" w:rsidRDefault="00D85AB8" w:rsidP="0082067D">
            <w:pPr>
              <w:pStyle w:val="ListParagraph"/>
              <w:ind w:left="0"/>
              <w:rPr>
                <w:rFonts w:cs="B Lotus"/>
                <w:rtl/>
              </w:rPr>
            </w:pPr>
            <w:r w:rsidRPr="007F3094">
              <w:rPr>
                <w:rFonts w:cs="B Lotus" w:hint="cs"/>
                <w:rtl/>
              </w:rPr>
              <w:t>استاتیک</w:t>
            </w:r>
            <w:r w:rsidRPr="007F3094">
              <w:rPr>
                <w:rFonts w:cs="B Lotus"/>
                <w:rtl/>
              </w:rPr>
              <w:t xml:space="preserve"> </w:t>
            </w:r>
            <w:r w:rsidRPr="007F3094">
              <w:rPr>
                <w:rFonts w:cs="B Lotus" w:hint="cs"/>
                <w:rtl/>
              </w:rPr>
              <w:t>پایین</w:t>
            </w:r>
          </w:p>
        </w:tc>
        <w:tc>
          <w:tcPr>
            <w:tcW w:w="1888" w:type="dxa"/>
          </w:tcPr>
          <w:p w14:paraId="47220C9D" w14:textId="77777777" w:rsidR="00D85AB8" w:rsidRPr="007F3094" w:rsidRDefault="00D85AB8" w:rsidP="0082067D">
            <w:pPr>
              <w:pStyle w:val="ListParagraph"/>
              <w:ind w:left="0"/>
              <w:rPr>
                <w:rFonts w:cs="B Lotus"/>
                <w:rtl/>
              </w:rPr>
            </w:pPr>
            <w:r w:rsidRPr="007F3094">
              <w:rPr>
                <w:rFonts w:cs="B Lotus" w:hint="cs"/>
                <w:rtl/>
              </w:rPr>
              <w:t>بولینگ</w:t>
            </w:r>
          </w:p>
          <w:p w14:paraId="004AC5F2" w14:textId="77777777" w:rsidR="00D85AB8" w:rsidRPr="007F3094" w:rsidRDefault="00D85AB8" w:rsidP="0082067D">
            <w:pPr>
              <w:pStyle w:val="ListParagraph"/>
              <w:ind w:left="0"/>
              <w:rPr>
                <w:rFonts w:cs="B Lotus"/>
                <w:rtl/>
              </w:rPr>
            </w:pPr>
            <w:r w:rsidRPr="007F3094">
              <w:rPr>
                <w:rFonts w:cs="B Lotus" w:hint="cs"/>
                <w:rtl/>
              </w:rPr>
              <w:t>گولف</w:t>
            </w:r>
          </w:p>
          <w:p w14:paraId="4F987F66" w14:textId="77777777" w:rsidR="00D85AB8" w:rsidRPr="007F3094" w:rsidRDefault="00D85AB8" w:rsidP="0082067D">
            <w:pPr>
              <w:pStyle w:val="ListParagraph"/>
              <w:ind w:left="0"/>
              <w:rPr>
                <w:rFonts w:cs="B Lotus"/>
                <w:rtl/>
              </w:rPr>
            </w:pPr>
            <w:r w:rsidRPr="007F3094">
              <w:rPr>
                <w:rFonts w:cs="B Lotus" w:hint="cs"/>
                <w:rtl/>
              </w:rPr>
              <w:t>کریکت</w:t>
            </w:r>
          </w:p>
        </w:tc>
        <w:tc>
          <w:tcPr>
            <w:tcW w:w="4394" w:type="dxa"/>
          </w:tcPr>
          <w:p w14:paraId="285C4586" w14:textId="77777777" w:rsidR="00D85AB8" w:rsidRPr="007F3094" w:rsidRDefault="00D85AB8" w:rsidP="0082067D">
            <w:pPr>
              <w:pStyle w:val="ListParagraph"/>
              <w:ind w:left="0"/>
              <w:rPr>
                <w:rFonts w:cs="B Lotus"/>
                <w:rtl/>
              </w:rPr>
            </w:pPr>
            <w:r w:rsidRPr="007F3094">
              <w:rPr>
                <w:rFonts w:cs="B Lotus" w:hint="cs"/>
                <w:rtl/>
              </w:rPr>
              <w:t>شمشیر بازی</w:t>
            </w:r>
          </w:p>
          <w:p w14:paraId="76E3E2E5" w14:textId="77777777" w:rsidR="00D85AB8" w:rsidRPr="007F3094" w:rsidRDefault="00D85AB8" w:rsidP="0082067D">
            <w:pPr>
              <w:pStyle w:val="ListParagraph"/>
              <w:ind w:left="0"/>
              <w:rPr>
                <w:rFonts w:cs="B Lotus"/>
                <w:rtl/>
              </w:rPr>
            </w:pPr>
            <w:r w:rsidRPr="007F3094">
              <w:rPr>
                <w:rFonts w:cs="B Lotus" w:hint="cs"/>
                <w:rtl/>
              </w:rPr>
              <w:t>تنیس روی میز</w:t>
            </w:r>
          </w:p>
          <w:p w14:paraId="1F845465" w14:textId="77777777" w:rsidR="00D85AB8" w:rsidRPr="007F3094" w:rsidRDefault="00D85AB8" w:rsidP="0082067D">
            <w:pPr>
              <w:pStyle w:val="ListParagraph"/>
              <w:ind w:left="0"/>
              <w:rPr>
                <w:rFonts w:cs="B Lotus"/>
                <w:rtl/>
              </w:rPr>
            </w:pPr>
            <w:r w:rsidRPr="007F3094">
              <w:rPr>
                <w:rFonts w:cs="B Lotus" w:hint="cs"/>
                <w:rtl/>
              </w:rPr>
              <w:t>تنیس (دو نفره)</w:t>
            </w:r>
          </w:p>
          <w:p w14:paraId="32A65B11" w14:textId="77777777" w:rsidR="00D85AB8" w:rsidRPr="007F3094" w:rsidRDefault="00D85AB8" w:rsidP="0082067D">
            <w:pPr>
              <w:pStyle w:val="ListParagraph"/>
              <w:ind w:left="0"/>
              <w:rPr>
                <w:rFonts w:cs="B Lotus"/>
                <w:rtl/>
              </w:rPr>
            </w:pPr>
            <w:r w:rsidRPr="007F3094">
              <w:rPr>
                <w:rFonts w:cs="B Lotus" w:hint="cs"/>
                <w:rtl/>
              </w:rPr>
              <w:t>والیبال</w:t>
            </w:r>
          </w:p>
          <w:p w14:paraId="330073BE" w14:textId="77777777" w:rsidR="00D85AB8" w:rsidRPr="007F3094" w:rsidRDefault="00D85AB8" w:rsidP="0082067D">
            <w:pPr>
              <w:pStyle w:val="ListParagraph"/>
              <w:ind w:left="0"/>
              <w:rPr>
                <w:rFonts w:cs="B Lotus"/>
                <w:vertAlign w:val="superscript"/>
                <w:rtl/>
              </w:rPr>
            </w:pPr>
            <w:r w:rsidRPr="007F3094">
              <w:rPr>
                <w:rFonts w:cs="B Lotus" w:hint="cs"/>
                <w:rtl/>
              </w:rPr>
              <w:t>بیسبال</w:t>
            </w:r>
            <w:r w:rsidRPr="007F3094">
              <w:rPr>
                <w:rFonts w:cs="B Lotus" w:hint="cs"/>
                <w:vertAlign w:val="superscript"/>
                <w:rtl/>
              </w:rPr>
              <w:t>*</w:t>
            </w:r>
          </w:p>
        </w:tc>
        <w:tc>
          <w:tcPr>
            <w:tcW w:w="2835" w:type="dxa"/>
          </w:tcPr>
          <w:p w14:paraId="33650E53" w14:textId="77777777" w:rsidR="00D85AB8" w:rsidRPr="007F3094" w:rsidRDefault="00D85AB8" w:rsidP="0082067D">
            <w:pPr>
              <w:pStyle w:val="ListParagraph"/>
              <w:ind w:left="0"/>
              <w:rPr>
                <w:rFonts w:cs="B Lotus"/>
                <w:rtl/>
              </w:rPr>
            </w:pPr>
            <w:r w:rsidRPr="007F3094">
              <w:rPr>
                <w:rFonts w:cs="B Lotus" w:hint="cs"/>
                <w:rtl/>
              </w:rPr>
              <w:t>بدمینتون</w:t>
            </w:r>
          </w:p>
          <w:p w14:paraId="46E358E0" w14:textId="77777777" w:rsidR="00D85AB8" w:rsidRPr="007F3094" w:rsidRDefault="00D85AB8" w:rsidP="0082067D">
            <w:pPr>
              <w:pStyle w:val="ListParagraph"/>
              <w:ind w:left="0"/>
              <w:rPr>
                <w:rFonts w:cs="B Lotus"/>
                <w:rtl/>
              </w:rPr>
            </w:pPr>
            <w:r w:rsidRPr="007F3094">
              <w:rPr>
                <w:rFonts w:cs="B Lotus" w:hint="cs"/>
                <w:rtl/>
              </w:rPr>
              <w:t>مسابقه پیاده روی</w:t>
            </w:r>
          </w:p>
          <w:p w14:paraId="1AD5513C" w14:textId="77777777" w:rsidR="00D85AB8" w:rsidRPr="007F3094" w:rsidRDefault="00D85AB8" w:rsidP="0082067D">
            <w:pPr>
              <w:pStyle w:val="ListParagraph"/>
              <w:ind w:left="0"/>
              <w:rPr>
                <w:rFonts w:cs="B Lotus"/>
                <w:rtl/>
              </w:rPr>
            </w:pPr>
            <w:r w:rsidRPr="007F3094">
              <w:rPr>
                <w:rFonts w:cs="B Lotus" w:hint="cs"/>
                <w:rtl/>
              </w:rPr>
              <w:t>دویدن (ماراتن)</w:t>
            </w:r>
          </w:p>
          <w:p w14:paraId="049A25B2" w14:textId="77777777" w:rsidR="00D85AB8" w:rsidRPr="007F3094" w:rsidRDefault="00D85AB8" w:rsidP="0082067D">
            <w:pPr>
              <w:pStyle w:val="ListParagraph"/>
              <w:ind w:left="0"/>
              <w:rPr>
                <w:rFonts w:cs="B Lotus"/>
                <w:rtl/>
              </w:rPr>
            </w:pPr>
            <w:r w:rsidRPr="007F3094">
              <w:rPr>
                <w:rFonts w:cs="B Lotus" w:hint="cs"/>
                <w:rtl/>
              </w:rPr>
              <w:t>اسکی صحرانوردی</w:t>
            </w:r>
          </w:p>
          <w:p w14:paraId="28A4C84D" w14:textId="77777777" w:rsidR="00D85AB8" w:rsidRPr="007F3094" w:rsidRDefault="00D85AB8" w:rsidP="0082067D">
            <w:pPr>
              <w:pStyle w:val="ListParagraph"/>
              <w:ind w:left="0"/>
              <w:rPr>
                <w:rFonts w:cs="B Lotus"/>
                <w:vertAlign w:val="superscript"/>
                <w:rtl/>
              </w:rPr>
            </w:pPr>
            <w:r w:rsidRPr="007F3094">
              <w:rPr>
                <w:rFonts w:cs="B Lotus" w:hint="cs"/>
                <w:rtl/>
              </w:rPr>
              <w:t>اسکواش</w:t>
            </w:r>
            <w:r w:rsidRPr="007F3094">
              <w:rPr>
                <w:rFonts w:cs="B Lotus" w:hint="cs"/>
                <w:vertAlign w:val="superscript"/>
                <w:rtl/>
              </w:rPr>
              <w:t>*</w:t>
            </w:r>
          </w:p>
        </w:tc>
      </w:tr>
      <w:tr w:rsidR="007F3094" w:rsidRPr="007F3094" w14:paraId="6399D4AD" w14:textId="77777777" w:rsidTr="0082067D">
        <w:tc>
          <w:tcPr>
            <w:tcW w:w="3089" w:type="dxa"/>
            <w:shd w:val="clear" w:color="auto" w:fill="BFBFBF" w:themeFill="background1" w:themeFillShade="BF"/>
          </w:tcPr>
          <w:p w14:paraId="570B870A" w14:textId="77777777" w:rsidR="00D85AB8" w:rsidRPr="007F3094" w:rsidRDefault="00D85AB8" w:rsidP="0082067D">
            <w:pPr>
              <w:pStyle w:val="ListParagraph"/>
              <w:ind w:left="0"/>
              <w:rPr>
                <w:rFonts w:cs="B Lotus"/>
                <w:rtl/>
              </w:rPr>
            </w:pPr>
            <w:r w:rsidRPr="007F3094">
              <w:rPr>
                <w:rFonts w:cs="B Lotus" w:hint="cs"/>
                <w:rtl/>
              </w:rPr>
              <w:t>استاتیک</w:t>
            </w:r>
            <w:r w:rsidRPr="007F3094">
              <w:rPr>
                <w:rFonts w:cs="B Lotus"/>
                <w:rtl/>
              </w:rPr>
              <w:t xml:space="preserve"> </w:t>
            </w:r>
            <w:r w:rsidRPr="007F3094">
              <w:rPr>
                <w:rFonts w:cs="B Lotus" w:hint="cs"/>
                <w:rtl/>
              </w:rPr>
              <w:t>متوسط</w:t>
            </w:r>
          </w:p>
        </w:tc>
        <w:tc>
          <w:tcPr>
            <w:tcW w:w="1888" w:type="dxa"/>
          </w:tcPr>
          <w:p w14:paraId="70487960" w14:textId="77777777" w:rsidR="00D85AB8" w:rsidRPr="007F3094" w:rsidRDefault="00D85AB8" w:rsidP="0082067D">
            <w:pPr>
              <w:pStyle w:val="ListParagraph"/>
              <w:ind w:left="0"/>
              <w:rPr>
                <w:rFonts w:cs="B Lotus"/>
                <w:vertAlign w:val="superscript"/>
                <w:rtl/>
              </w:rPr>
            </w:pPr>
            <w:r w:rsidRPr="007F3094">
              <w:rPr>
                <w:rFonts w:cs="B Lotus" w:hint="cs"/>
                <w:rtl/>
              </w:rPr>
              <w:t>اتوموبیل رانی</w:t>
            </w:r>
            <w:r w:rsidRPr="007F3094">
              <w:rPr>
                <w:rFonts w:cs="B Lotus" w:hint="cs"/>
                <w:vertAlign w:val="superscript"/>
                <w:rtl/>
              </w:rPr>
              <w:t>*و**</w:t>
            </w:r>
          </w:p>
          <w:p w14:paraId="2765438C" w14:textId="77777777" w:rsidR="00D85AB8" w:rsidRPr="007F3094" w:rsidRDefault="00D85AB8" w:rsidP="0082067D">
            <w:pPr>
              <w:pStyle w:val="ListParagraph"/>
              <w:ind w:left="0"/>
              <w:rPr>
                <w:rFonts w:cs="B Lotus"/>
                <w:vertAlign w:val="superscript"/>
                <w:rtl/>
              </w:rPr>
            </w:pPr>
            <w:r w:rsidRPr="007F3094">
              <w:rPr>
                <w:rFonts w:cs="B Lotus" w:hint="cs"/>
                <w:rtl/>
              </w:rPr>
              <w:t xml:space="preserve">شیرجه </w:t>
            </w:r>
            <w:r w:rsidRPr="007F3094">
              <w:rPr>
                <w:rFonts w:cs="B Lotus" w:hint="cs"/>
                <w:vertAlign w:val="superscript"/>
                <w:rtl/>
              </w:rPr>
              <w:t>**</w:t>
            </w:r>
          </w:p>
          <w:p w14:paraId="72DD2C72" w14:textId="77777777" w:rsidR="00D85AB8" w:rsidRPr="007F3094" w:rsidRDefault="00D85AB8" w:rsidP="0082067D">
            <w:pPr>
              <w:pStyle w:val="ListParagraph"/>
              <w:ind w:left="0"/>
              <w:rPr>
                <w:rFonts w:cs="B Lotus"/>
                <w:vertAlign w:val="superscript"/>
                <w:rtl/>
              </w:rPr>
            </w:pPr>
            <w:r w:rsidRPr="007F3094">
              <w:rPr>
                <w:rFonts w:cs="B Lotus" w:hint="cs"/>
                <w:rtl/>
              </w:rPr>
              <w:t>اسب دوانی</w:t>
            </w:r>
            <w:r w:rsidRPr="007F3094">
              <w:rPr>
                <w:rFonts w:cs="B Lotus" w:hint="cs"/>
                <w:vertAlign w:val="superscript"/>
                <w:rtl/>
              </w:rPr>
              <w:t>*و**</w:t>
            </w:r>
          </w:p>
          <w:p w14:paraId="29FF0268" w14:textId="77777777" w:rsidR="00D85AB8" w:rsidRPr="007F3094" w:rsidRDefault="00D85AB8" w:rsidP="0082067D">
            <w:pPr>
              <w:pStyle w:val="ListParagraph"/>
              <w:ind w:left="0"/>
              <w:rPr>
                <w:rFonts w:cs="B Lotus"/>
                <w:vertAlign w:val="superscript"/>
                <w:rtl/>
              </w:rPr>
            </w:pPr>
            <w:r w:rsidRPr="007F3094">
              <w:rPr>
                <w:rFonts w:cs="B Lotus" w:hint="cs"/>
                <w:rtl/>
              </w:rPr>
              <w:t>موتورسواری</w:t>
            </w:r>
            <w:r w:rsidRPr="007F3094">
              <w:rPr>
                <w:rFonts w:cs="B Lotus" w:hint="cs"/>
                <w:vertAlign w:val="superscript"/>
                <w:rtl/>
              </w:rPr>
              <w:t>*و**</w:t>
            </w:r>
          </w:p>
          <w:p w14:paraId="370C2653" w14:textId="77777777" w:rsidR="00D85AB8" w:rsidRPr="007F3094" w:rsidRDefault="00D85AB8" w:rsidP="0082067D">
            <w:pPr>
              <w:pStyle w:val="ListParagraph"/>
              <w:ind w:left="0"/>
              <w:rPr>
                <w:rFonts w:cs="B Lotus"/>
                <w:vertAlign w:val="superscript"/>
                <w:rtl/>
              </w:rPr>
            </w:pPr>
            <w:r w:rsidRPr="007F3094">
              <w:rPr>
                <w:rFonts w:cs="B Lotus" w:hint="cs"/>
                <w:rtl/>
              </w:rPr>
              <w:t>ژیمناستیک</w:t>
            </w:r>
            <w:r w:rsidRPr="007F3094">
              <w:rPr>
                <w:rFonts w:cs="B Lotus" w:hint="cs"/>
                <w:vertAlign w:val="superscript"/>
                <w:rtl/>
              </w:rPr>
              <w:t>*</w:t>
            </w:r>
          </w:p>
          <w:p w14:paraId="6827101F" w14:textId="77777777" w:rsidR="00D85AB8" w:rsidRPr="007F3094" w:rsidRDefault="00D85AB8" w:rsidP="0082067D">
            <w:pPr>
              <w:pStyle w:val="ListParagraph"/>
              <w:ind w:left="0"/>
              <w:rPr>
                <w:rFonts w:cs="B Lotus"/>
                <w:vertAlign w:val="superscript"/>
                <w:rtl/>
              </w:rPr>
            </w:pPr>
            <w:r w:rsidRPr="007F3094">
              <w:rPr>
                <w:rFonts w:cs="B Lotus" w:hint="cs"/>
                <w:rtl/>
              </w:rPr>
              <w:t>کاراته/جودو</w:t>
            </w:r>
            <w:r w:rsidRPr="007F3094">
              <w:rPr>
                <w:rFonts w:cs="B Lotus" w:hint="cs"/>
                <w:vertAlign w:val="superscript"/>
                <w:rtl/>
              </w:rPr>
              <w:t>*</w:t>
            </w:r>
          </w:p>
          <w:p w14:paraId="3DA26A86" w14:textId="77777777" w:rsidR="00D85AB8" w:rsidRPr="007F3094" w:rsidRDefault="00D85AB8" w:rsidP="0082067D">
            <w:pPr>
              <w:pStyle w:val="ListParagraph"/>
              <w:ind w:left="0"/>
              <w:rPr>
                <w:rFonts w:cs="B Lotus"/>
                <w:rtl/>
              </w:rPr>
            </w:pPr>
            <w:r w:rsidRPr="007F3094">
              <w:rPr>
                <w:rFonts w:cs="B Lotus" w:hint="cs"/>
                <w:rtl/>
              </w:rPr>
              <w:t>قایقرانی بادبانی</w:t>
            </w:r>
          </w:p>
          <w:p w14:paraId="1ADD7AC9" w14:textId="77777777" w:rsidR="00D85AB8" w:rsidRPr="007F3094" w:rsidRDefault="00D85AB8" w:rsidP="0082067D">
            <w:pPr>
              <w:pStyle w:val="ListParagraph"/>
              <w:ind w:left="0"/>
              <w:rPr>
                <w:rFonts w:cs="B Lotus"/>
                <w:vertAlign w:val="superscript"/>
                <w:rtl/>
              </w:rPr>
            </w:pPr>
            <w:r w:rsidRPr="007F3094">
              <w:rPr>
                <w:rFonts w:cs="B Lotus" w:hint="cs"/>
                <w:rtl/>
              </w:rPr>
              <w:t>تیراندازی</w:t>
            </w:r>
          </w:p>
        </w:tc>
        <w:tc>
          <w:tcPr>
            <w:tcW w:w="4394" w:type="dxa"/>
          </w:tcPr>
          <w:p w14:paraId="3DBC3E45" w14:textId="77777777" w:rsidR="00D85AB8" w:rsidRPr="007F3094" w:rsidRDefault="00D85AB8" w:rsidP="0082067D">
            <w:pPr>
              <w:pStyle w:val="ListParagraph"/>
              <w:ind w:left="0"/>
              <w:rPr>
                <w:rFonts w:cs="B Lotus"/>
                <w:rtl/>
              </w:rPr>
            </w:pPr>
            <w:r w:rsidRPr="007F3094">
              <w:rPr>
                <w:rFonts w:cs="B Lotus" w:hint="cs"/>
                <w:rtl/>
              </w:rPr>
              <w:t>پرش های دو و میدانی (پرش ارتفاع و پرش با نیزه و ...)</w:t>
            </w:r>
          </w:p>
          <w:p w14:paraId="79ADC151" w14:textId="77777777" w:rsidR="00D85AB8" w:rsidRPr="007F3094" w:rsidRDefault="00D85AB8" w:rsidP="0082067D">
            <w:pPr>
              <w:pStyle w:val="ListParagraph"/>
              <w:ind w:left="0"/>
              <w:rPr>
                <w:rFonts w:cs="B Lotus"/>
                <w:rtl/>
              </w:rPr>
            </w:pPr>
            <w:r w:rsidRPr="007F3094">
              <w:rPr>
                <w:rFonts w:cs="B Lotus" w:hint="cs"/>
                <w:rtl/>
              </w:rPr>
              <w:t>اسکیت نمایشی</w:t>
            </w:r>
          </w:p>
          <w:p w14:paraId="19DE41FB" w14:textId="77777777" w:rsidR="00D85AB8" w:rsidRPr="007F3094" w:rsidRDefault="00D85AB8" w:rsidP="0082067D">
            <w:pPr>
              <w:pStyle w:val="ListParagraph"/>
              <w:ind w:left="0"/>
              <w:rPr>
                <w:rFonts w:cs="B Lotus"/>
                <w:rtl/>
              </w:rPr>
            </w:pPr>
            <w:r w:rsidRPr="007F3094">
              <w:rPr>
                <w:rFonts w:cs="B Lotus" w:hint="cs"/>
                <w:rtl/>
              </w:rPr>
              <w:t>دویدن ( سرعت )</w:t>
            </w:r>
          </w:p>
        </w:tc>
        <w:tc>
          <w:tcPr>
            <w:tcW w:w="2835" w:type="dxa"/>
          </w:tcPr>
          <w:p w14:paraId="7E95EFE7" w14:textId="77777777" w:rsidR="00D85AB8" w:rsidRPr="007F3094" w:rsidRDefault="00D85AB8" w:rsidP="0082067D">
            <w:pPr>
              <w:pStyle w:val="ListParagraph"/>
              <w:ind w:left="0"/>
              <w:rPr>
                <w:rFonts w:cs="B Lotus"/>
                <w:vertAlign w:val="superscript"/>
                <w:rtl/>
              </w:rPr>
            </w:pPr>
            <w:r w:rsidRPr="007F3094">
              <w:rPr>
                <w:rFonts w:cs="B Lotus" w:hint="cs"/>
                <w:rtl/>
              </w:rPr>
              <w:t>بسکتبال</w:t>
            </w:r>
            <w:r w:rsidRPr="007F3094">
              <w:rPr>
                <w:rFonts w:cs="B Lotus" w:hint="cs"/>
                <w:vertAlign w:val="superscript"/>
                <w:rtl/>
              </w:rPr>
              <w:t>*</w:t>
            </w:r>
          </w:p>
          <w:p w14:paraId="59217A2F" w14:textId="77777777" w:rsidR="00D85AB8" w:rsidRPr="007F3094" w:rsidRDefault="00D85AB8" w:rsidP="0082067D">
            <w:pPr>
              <w:pStyle w:val="ListParagraph"/>
              <w:ind w:left="0"/>
              <w:rPr>
                <w:rFonts w:cs="B Lotus"/>
                <w:vertAlign w:val="superscript"/>
                <w:rtl/>
              </w:rPr>
            </w:pPr>
            <w:r w:rsidRPr="007F3094">
              <w:rPr>
                <w:rFonts w:cs="B Lotus" w:hint="cs"/>
                <w:rtl/>
              </w:rPr>
              <w:t>هاکی</w:t>
            </w:r>
            <w:r w:rsidRPr="007F3094">
              <w:rPr>
                <w:rFonts w:cs="B Lotus" w:hint="cs"/>
                <w:vertAlign w:val="superscript"/>
                <w:rtl/>
              </w:rPr>
              <w:t>*</w:t>
            </w:r>
          </w:p>
          <w:p w14:paraId="74595448" w14:textId="77777777" w:rsidR="00D85AB8" w:rsidRPr="007F3094" w:rsidRDefault="00D85AB8" w:rsidP="0082067D">
            <w:pPr>
              <w:pStyle w:val="ListParagraph"/>
              <w:ind w:left="0"/>
              <w:rPr>
                <w:rFonts w:cs="B Lotus"/>
                <w:vertAlign w:val="superscript"/>
                <w:rtl/>
              </w:rPr>
            </w:pPr>
            <w:r w:rsidRPr="007F3094">
              <w:rPr>
                <w:rFonts w:cs="B Lotus" w:hint="cs"/>
                <w:rtl/>
              </w:rPr>
              <w:t>راگبی</w:t>
            </w:r>
            <w:r w:rsidRPr="007F3094">
              <w:rPr>
                <w:rFonts w:cs="B Lotus" w:hint="cs"/>
                <w:vertAlign w:val="superscript"/>
                <w:rtl/>
              </w:rPr>
              <w:t>*</w:t>
            </w:r>
          </w:p>
          <w:p w14:paraId="22034DFC" w14:textId="77777777" w:rsidR="00D85AB8" w:rsidRPr="007F3094" w:rsidRDefault="00D85AB8" w:rsidP="0082067D">
            <w:pPr>
              <w:pStyle w:val="ListParagraph"/>
              <w:ind w:left="0"/>
              <w:rPr>
                <w:rFonts w:cs="B Lotus"/>
                <w:vertAlign w:val="superscript"/>
                <w:rtl/>
              </w:rPr>
            </w:pPr>
            <w:r w:rsidRPr="007F3094">
              <w:rPr>
                <w:rFonts w:cs="B Lotus" w:hint="cs"/>
                <w:rtl/>
              </w:rPr>
              <w:t>فوتبال</w:t>
            </w:r>
            <w:r w:rsidRPr="007F3094">
              <w:rPr>
                <w:rFonts w:cs="B Lotus" w:hint="cs"/>
                <w:vertAlign w:val="superscript"/>
                <w:rtl/>
              </w:rPr>
              <w:t>*</w:t>
            </w:r>
          </w:p>
          <w:p w14:paraId="73D391E3" w14:textId="77777777" w:rsidR="00D85AB8" w:rsidRPr="007F3094" w:rsidRDefault="00D85AB8" w:rsidP="0082067D">
            <w:pPr>
              <w:pStyle w:val="ListParagraph"/>
              <w:ind w:left="0"/>
              <w:rPr>
                <w:rFonts w:cs="B Lotus"/>
                <w:rtl/>
              </w:rPr>
            </w:pPr>
            <w:r w:rsidRPr="007F3094">
              <w:rPr>
                <w:rFonts w:cs="B Lotus" w:hint="cs"/>
                <w:rtl/>
              </w:rPr>
              <w:t>اسکی</w:t>
            </w:r>
            <w:r w:rsidRPr="007F3094">
              <w:rPr>
                <w:rFonts w:cs="B Lotus"/>
                <w:rtl/>
              </w:rPr>
              <w:t xml:space="preserve"> </w:t>
            </w:r>
            <w:r w:rsidRPr="007F3094">
              <w:rPr>
                <w:rFonts w:cs="B Lotus" w:hint="cs"/>
                <w:rtl/>
              </w:rPr>
              <w:t>صحرا</w:t>
            </w:r>
            <w:r w:rsidRPr="007F3094">
              <w:rPr>
                <w:rFonts w:cs="B Lotus"/>
                <w:rtl/>
              </w:rPr>
              <w:t xml:space="preserve"> </w:t>
            </w:r>
            <w:r w:rsidRPr="007F3094">
              <w:rPr>
                <w:rFonts w:cs="B Lotus" w:hint="cs"/>
                <w:rtl/>
              </w:rPr>
              <w:t>نوردی</w:t>
            </w:r>
            <w:r w:rsidRPr="007F3094">
              <w:rPr>
                <w:rFonts w:cs="B Lotus"/>
                <w:rtl/>
              </w:rPr>
              <w:t xml:space="preserve"> (</w:t>
            </w:r>
            <w:r w:rsidRPr="007F3094">
              <w:rPr>
                <w:rFonts w:cs="B Lotus" w:hint="cs"/>
                <w:rtl/>
              </w:rPr>
              <w:t>اسکیت</w:t>
            </w:r>
            <w:r w:rsidRPr="007F3094">
              <w:rPr>
                <w:rFonts w:cs="B Lotus"/>
                <w:rtl/>
              </w:rPr>
              <w:t xml:space="preserve"> </w:t>
            </w:r>
            <w:r w:rsidRPr="007F3094">
              <w:rPr>
                <w:rFonts w:cs="B Lotus" w:hint="cs"/>
                <w:rtl/>
              </w:rPr>
              <w:t>استقامت</w:t>
            </w:r>
            <w:r w:rsidRPr="007F3094">
              <w:rPr>
                <w:rFonts w:cs="B Lotus"/>
                <w:rtl/>
              </w:rPr>
              <w:t>)</w:t>
            </w:r>
          </w:p>
          <w:p w14:paraId="1690AD66" w14:textId="77777777" w:rsidR="00D85AB8" w:rsidRPr="007F3094" w:rsidRDefault="00D85AB8" w:rsidP="0082067D">
            <w:pPr>
              <w:pStyle w:val="ListParagraph"/>
              <w:ind w:left="0"/>
              <w:rPr>
                <w:rFonts w:cs="B Lotus"/>
                <w:rtl/>
              </w:rPr>
            </w:pPr>
            <w:r w:rsidRPr="007F3094">
              <w:rPr>
                <w:rFonts w:cs="B Lotus" w:hint="cs"/>
                <w:rtl/>
              </w:rPr>
              <w:t>دویدن (نیمه استقامت)</w:t>
            </w:r>
          </w:p>
          <w:p w14:paraId="4758E650" w14:textId="77777777" w:rsidR="00D85AB8" w:rsidRPr="007F3094" w:rsidRDefault="00D85AB8" w:rsidP="0082067D">
            <w:pPr>
              <w:pStyle w:val="ListParagraph"/>
              <w:ind w:left="0"/>
              <w:rPr>
                <w:rFonts w:cs="B Lotus"/>
                <w:rtl/>
              </w:rPr>
            </w:pPr>
            <w:r w:rsidRPr="007F3094">
              <w:rPr>
                <w:rFonts w:cs="B Lotus" w:hint="cs"/>
                <w:rtl/>
              </w:rPr>
              <w:t>شنا</w:t>
            </w:r>
          </w:p>
          <w:p w14:paraId="3888771C" w14:textId="77777777" w:rsidR="00D85AB8" w:rsidRPr="007F3094" w:rsidRDefault="00D85AB8" w:rsidP="0082067D">
            <w:pPr>
              <w:pStyle w:val="ListParagraph"/>
              <w:ind w:left="0"/>
              <w:rPr>
                <w:rFonts w:cs="B Lotus"/>
                <w:rtl/>
              </w:rPr>
            </w:pPr>
            <w:r w:rsidRPr="007F3094">
              <w:rPr>
                <w:rFonts w:cs="B Lotus" w:hint="cs"/>
                <w:rtl/>
              </w:rPr>
              <w:t>تنیس انفرادی</w:t>
            </w:r>
          </w:p>
          <w:p w14:paraId="664E4429" w14:textId="77777777" w:rsidR="00D85AB8" w:rsidRPr="007F3094" w:rsidRDefault="00D85AB8" w:rsidP="0082067D">
            <w:pPr>
              <w:pStyle w:val="ListParagraph"/>
              <w:ind w:left="0"/>
              <w:rPr>
                <w:rFonts w:cs="B Lotus"/>
                <w:vertAlign w:val="superscript"/>
                <w:rtl/>
              </w:rPr>
            </w:pPr>
            <w:r w:rsidRPr="007F3094">
              <w:rPr>
                <w:rFonts w:cs="B Lotus" w:hint="cs"/>
                <w:rtl/>
              </w:rPr>
              <w:t>هندبال تیمی</w:t>
            </w:r>
            <w:r w:rsidRPr="007F3094">
              <w:rPr>
                <w:rFonts w:cs="B Lotus" w:hint="cs"/>
                <w:vertAlign w:val="superscript"/>
                <w:rtl/>
              </w:rPr>
              <w:t>*</w:t>
            </w:r>
          </w:p>
        </w:tc>
      </w:tr>
      <w:tr w:rsidR="007F3094" w:rsidRPr="007F3094" w14:paraId="7409395A" w14:textId="77777777" w:rsidTr="0082067D">
        <w:tc>
          <w:tcPr>
            <w:tcW w:w="3089" w:type="dxa"/>
            <w:shd w:val="clear" w:color="auto" w:fill="BFBFBF" w:themeFill="background1" w:themeFillShade="BF"/>
          </w:tcPr>
          <w:p w14:paraId="1F80CD63" w14:textId="77777777" w:rsidR="00D85AB8" w:rsidRPr="007F3094" w:rsidRDefault="00D85AB8" w:rsidP="0082067D">
            <w:pPr>
              <w:pStyle w:val="ListParagraph"/>
              <w:ind w:left="0"/>
              <w:rPr>
                <w:rFonts w:cs="B Lotus"/>
                <w:rtl/>
              </w:rPr>
            </w:pPr>
            <w:r w:rsidRPr="007F3094">
              <w:rPr>
                <w:rFonts w:cs="B Lotus" w:hint="cs"/>
                <w:rtl/>
              </w:rPr>
              <w:t>استاتیک زیاد</w:t>
            </w:r>
          </w:p>
        </w:tc>
        <w:tc>
          <w:tcPr>
            <w:tcW w:w="1888" w:type="dxa"/>
          </w:tcPr>
          <w:p w14:paraId="2B540EF5" w14:textId="77777777" w:rsidR="00D85AB8" w:rsidRPr="007F3094" w:rsidRDefault="00D85AB8" w:rsidP="0082067D">
            <w:pPr>
              <w:pStyle w:val="ListParagraph"/>
              <w:ind w:left="0"/>
              <w:rPr>
                <w:rFonts w:cs="B Lotus"/>
                <w:rtl/>
              </w:rPr>
            </w:pPr>
            <w:r w:rsidRPr="007F3094">
              <w:rPr>
                <w:rFonts w:cs="B Lotus" w:hint="cs"/>
                <w:rtl/>
              </w:rPr>
              <w:t>پرتاب های دو ومیدانی</w:t>
            </w:r>
          </w:p>
          <w:p w14:paraId="52CE8520" w14:textId="77777777" w:rsidR="00D85AB8" w:rsidRPr="007F3094" w:rsidRDefault="00D85AB8" w:rsidP="0082067D">
            <w:pPr>
              <w:pStyle w:val="ListParagraph"/>
              <w:ind w:left="0"/>
              <w:rPr>
                <w:rFonts w:cs="B Lotus"/>
                <w:vertAlign w:val="superscript"/>
                <w:rtl/>
              </w:rPr>
            </w:pPr>
            <w:r w:rsidRPr="007F3094">
              <w:rPr>
                <w:rFonts w:cs="B Lotus" w:hint="cs"/>
                <w:rtl/>
              </w:rPr>
              <w:t>سخره نوردی</w:t>
            </w:r>
            <w:r w:rsidRPr="007F3094">
              <w:rPr>
                <w:rFonts w:cs="B Lotus" w:hint="cs"/>
                <w:vertAlign w:val="superscript"/>
                <w:rtl/>
              </w:rPr>
              <w:t>*و**</w:t>
            </w:r>
          </w:p>
          <w:p w14:paraId="57D5F856" w14:textId="77777777" w:rsidR="00D85AB8" w:rsidRPr="007F3094" w:rsidRDefault="00D85AB8" w:rsidP="0082067D">
            <w:pPr>
              <w:pStyle w:val="ListParagraph"/>
              <w:ind w:left="0"/>
              <w:rPr>
                <w:rFonts w:cs="B Lotus"/>
                <w:vertAlign w:val="superscript"/>
                <w:rtl/>
              </w:rPr>
            </w:pPr>
            <w:r w:rsidRPr="007F3094">
              <w:rPr>
                <w:rFonts w:cs="B Lotus" w:hint="cs"/>
                <w:rtl/>
              </w:rPr>
              <w:t>اسکی روی آب</w:t>
            </w:r>
            <w:r w:rsidRPr="007F3094">
              <w:rPr>
                <w:rFonts w:cs="B Lotus" w:hint="cs"/>
                <w:vertAlign w:val="superscript"/>
                <w:rtl/>
              </w:rPr>
              <w:t>*و**</w:t>
            </w:r>
          </w:p>
          <w:p w14:paraId="46A4E1AB" w14:textId="77777777" w:rsidR="00D85AB8" w:rsidRPr="007F3094" w:rsidRDefault="00D85AB8" w:rsidP="0082067D">
            <w:pPr>
              <w:pStyle w:val="ListParagraph"/>
              <w:ind w:left="0"/>
              <w:rPr>
                <w:rFonts w:cs="B Lotus"/>
                <w:vertAlign w:val="superscript"/>
                <w:rtl/>
              </w:rPr>
            </w:pPr>
            <w:r w:rsidRPr="007F3094">
              <w:rPr>
                <w:rFonts w:cs="B Lotus" w:hint="cs"/>
                <w:rtl/>
              </w:rPr>
              <w:t>وزنه برداری</w:t>
            </w:r>
            <w:r w:rsidRPr="007F3094">
              <w:rPr>
                <w:rFonts w:cs="B Lotus" w:hint="cs"/>
                <w:vertAlign w:val="superscript"/>
                <w:rtl/>
              </w:rPr>
              <w:t>*</w:t>
            </w:r>
          </w:p>
          <w:p w14:paraId="3E724293" w14:textId="77777777" w:rsidR="00D85AB8" w:rsidRPr="007F3094" w:rsidRDefault="00D85AB8" w:rsidP="0082067D">
            <w:pPr>
              <w:pStyle w:val="ListParagraph"/>
              <w:ind w:left="0"/>
              <w:rPr>
                <w:rFonts w:cs="B Lotus"/>
                <w:vertAlign w:val="superscript"/>
                <w:rtl/>
              </w:rPr>
            </w:pPr>
            <w:r w:rsidRPr="007F3094">
              <w:rPr>
                <w:rFonts w:cs="B Lotus" w:hint="cs"/>
                <w:rtl/>
              </w:rPr>
              <w:t>لژ سواری</w:t>
            </w:r>
            <w:r w:rsidRPr="007F3094">
              <w:rPr>
                <w:rFonts w:cs="B Lotus" w:hint="cs"/>
                <w:vertAlign w:val="superscript"/>
                <w:rtl/>
              </w:rPr>
              <w:t>***</w:t>
            </w:r>
          </w:p>
          <w:p w14:paraId="4070D8FE" w14:textId="77777777" w:rsidR="00D85AB8" w:rsidRPr="007F3094" w:rsidRDefault="00D85AB8" w:rsidP="0082067D">
            <w:pPr>
              <w:pStyle w:val="ListParagraph"/>
              <w:ind w:left="0"/>
              <w:rPr>
                <w:rFonts w:cs="B Lotus"/>
                <w:vertAlign w:val="superscript"/>
                <w:rtl/>
              </w:rPr>
            </w:pPr>
            <w:r w:rsidRPr="007F3094">
              <w:rPr>
                <w:rFonts w:cs="B Lotus" w:hint="cs"/>
                <w:rtl/>
              </w:rPr>
              <w:t>موج سواری</w:t>
            </w:r>
            <w:r w:rsidRPr="007F3094">
              <w:rPr>
                <w:rFonts w:cs="B Lotus" w:hint="cs"/>
                <w:vertAlign w:val="superscript"/>
                <w:rtl/>
              </w:rPr>
              <w:t>***</w:t>
            </w:r>
          </w:p>
          <w:p w14:paraId="44416F13" w14:textId="77777777" w:rsidR="00D85AB8" w:rsidRPr="007F3094" w:rsidRDefault="00D85AB8" w:rsidP="0082067D">
            <w:pPr>
              <w:pStyle w:val="ListParagraph"/>
              <w:ind w:left="0"/>
              <w:rPr>
                <w:rFonts w:cs="B Lotus"/>
                <w:rtl/>
              </w:rPr>
            </w:pPr>
          </w:p>
        </w:tc>
        <w:tc>
          <w:tcPr>
            <w:tcW w:w="4394" w:type="dxa"/>
          </w:tcPr>
          <w:p w14:paraId="1D4F0DD6" w14:textId="77777777" w:rsidR="00D85AB8" w:rsidRPr="007F3094" w:rsidRDefault="00D85AB8" w:rsidP="0082067D">
            <w:pPr>
              <w:pStyle w:val="ListParagraph"/>
              <w:ind w:left="0"/>
              <w:rPr>
                <w:rFonts w:cs="B Lotus"/>
                <w:vertAlign w:val="superscript"/>
                <w:rtl/>
              </w:rPr>
            </w:pPr>
            <w:r w:rsidRPr="007F3094">
              <w:rPr>
                <w:rFonts w:cs="B Lotus" w:hint="cs"/>
                <w:rtl/>
              </w:rPr>
              <w:t>بدنسازی</w:t>
            </w:r>
            <w:r w:rsidRPr="007F3094">
              <w:rPr>
                <w:rFonts w:cs="B Lotus" w:hint="cs"/>
                <w:vertAlign w:val="superscript"/>
                <w:rtl/>
              </w:rPr>
              <w:t>*</w:t>
            </w:r>
          </w:p>
          <w:p w14:paraId="7CD28DBA" w14:textId="77777777" w:rsidR="00D85AB8" w:rsidRPr="007F3094" w:rsidRDefault="00D85AB8" w:rsidP="0082067D">
            <w:pPr>
              <w:pStyle w:val="ListParagraph"/>
              <w:ind w:left="0"/>
              <w:rPr>
                <w:rFonts w:cs="B Lotus"/>
                <w:vertAlign w:val="superscript"/>
                <w:rtl/>
              </w:rPr>
            </w:pPr>
            <w:r w:rsidRPr="007F3094">
              <w:rPr>
                <w:rFonts w:cs="B Lotus" w:hint="cs"/>
                <w:rtl/>
              </w:rPr>
              <w:t>اسکی در سراشیبی</w:t>
            </w:r>
            <w:r w:rsidRPr="007F3094">
              <w:rPr>
                <w:rFonts w:cs="B Lotus" w:hint="cs"/>
                <w:vertAlign w:val="superscript"/>
                <w:rtl/>
              </w:rPr>
              <w:t>*و**</w:t>
            </w:r>
          </w:p>
          <w:p w14:paraId="3494013F" w14:textId="77777777" w:rsidR="00D85AB8" w:rsidRPr="007F3094" w:rsidRDefault="00D85AB8" w:rsidP="0082067D">
            <w:pPr>
              <w:pStyle w:val="ListParagraph"/>
              <w:ind w:left="0"/>
              <w:rPr>
                <w:rFonts w:cs="B Lotus"/>
                <w:vertAlign w:val="superscript"/>
                <w:rtl/>
              </w:rPr>
            </w:pPr>
            <w:r w:rsidRPr="007F3094">
              <w:rPr>
                <w:rFonts w:cs="B Lotus" w:hint="cs"/>
                <w:rtl/>
              </w:rPr>
              <w:t>کشتی</w:t>
            </w:r>
            <w:r w:rsidRPr="007F3094">
              <w:rPr>
                <w:rFonts w:cs="B Lotus" w:hint="cs"/>
                <w:vertAlign w:val="superscript"/>
                <w:rtl/>
              </w:rPr>
              <w:t>*</w:t>
            </w:r>
          </w:p>
          <w:p w14:paraId="2D009E49" w14:textId="77777777" w:rsidR="00D85AB8" w:rsidRPr="007F3094" w:rsidRDefault="00D85AB8" w:rsidP="0082067D">
            <w:pPr>
              <w:pStyle w:val="ListParagraph"/>
              <w:ind w:left="0"/>
              <w:rPr>
                <w:rFonts w:cs="B Lotus"/>
                <w:vertAlign w:val="superscript"/>
                <w:rtl/>
              </w:rPr>
            </w:pPr>
            <w:r w:rsidRPr="007F3094">
              <w:rPr>
                <w:rFonts w:cs="B Lotus" w:hint="cs"/>
                <w:rtl/>
              </w:rPr>
              <w:t>اسنوبرد</w:t>
            </w:r>
            <w:r w:rsidRPr="007F3094">
              <w:rPr>
                <w:rFonts w:cs="B Lotus" w:hint="cs"/>
                <w:vertAlign w:val="superscript"/>
                <w:rtl/>
              </w:rPr>
              <w:t>*و**</w:t>
            </w:r>
          </w:p>
        </w:tc>
        <w:tc>
          <w:tcPr>
            <w:tcW w:w="2835" w:type="dxa"/>
          </w:tcPr>
          <w:p w14:paraId="0BC52C8A" w14:textId="77777777" w:rsidR="00D85AB8" w:rsidRPr="007F3094" w:rsidRDefault="00D85AB8" w:rsidP="0082067D">
            <w:pPr>
              <w:pStyle w:val="ListParagraph"/>
              <w:ind w:left="0"/>
              <w:rPr>
                <w:rFonts w:cs="B Lotus"/>
                <w:vertAlign w:val="superscript"/>
                <w:rtl/>
              </w:rPr>
            </w:pPr>
            <w:r w:rsidRPr="007F3094">
              <w:rPr>
                <w:rFonts w:cs="B Lotus" w:hint="cs"/>
                <w:rtl/>
              </w:rPr>
              <w:t>بوکس</w:t>
            </w:r>
            <w:r w:rsidRPr="007F3094">
              <w:rPr>
                <w:rFonts w:cs="B Lotus" w:hint="cs"/>
                <w:vertAlign w:val="superscript"/>
                <w:rtl/>
              </w:rPr>
              <w:t>*</w:t>
            </w:r>
          </w:p>
          <w:p w14:paraId="264A71B1" w14:textId="77777777" w:rsidR="00D85AB8" w:rsidRPr="007F3094" w:rsidRDefault="00D85AB8" w:rsidP="0082067D">
            <w:pPr>
              <w:pStyle w:val="ListParagraph"/>
              <w:ind w:left="0"/>
              <w:rPr>
                <w:rFonts w:cs="B Lotus"/>
                <w:rtl/>
              </w:rPr>
            </w:pPr>
            <w:r w:rsidRPr="007F3094">
              <w:rPr>
                <w:rFonts w:cs="B Lotus" w:hint="cs"/>
                <w:rtl/>
              </w:rPr>
              <w:t>قایقرانی (کانو وکایاک)</w:t>
            </w:r>
          </w:p>
          <w:p w14:paraId="10F858B0" w14:textId="77777777" w:rsidR="00D85AB8" w:rsidRPr="007F3094" w:rsidRDefault="00D85AB8" w:rsidP="0082067D">
            <w:pPr>
              <w:pStyle w:val="ListParagraph"/>
              <w:ind w:left="0"/>
              <w:rPr>
                <w:rFonts w:cs="B Lotus"/>
                <w:vertAlign w:val="superscript"/>
                <w:rtl/>
              </w:rPr>
            </w:pPr>
            <w:r w:rsidRPr="007F3094">
              <w:rPr>
                <w:rFonts w:cs="B Lotus" w:hint="cs"/>
                <w:rtl/>
              </w:rPr>
              <w:t>دوچرخه سواری</w:t>
            </w:r>
            <w:r w:rsidRPr="007F3094">
              <w:rPr>
                <w:rFonts w:cs="B Lotus" w:hint="cs"/>
                <w:vertAlign w:val="superscript"/>
                <w:rtl/>
              </w:rPr>
              <w:t>*و**</w:t>
            </w:r>
          </w:p>
          <w:p w14:paraId="226F130F" w14:textId="77777777" w:rsidR="00D85AB8" w:rsidRPr="007F3094" w:rsidRDefault="00D85AB8" w:rsidP="0082067D">
            <w:pPr>
              <w:pStyle w:val="ListParagraph"/>
              <w:ind w:left="0"/>
              <w:rPr>
                <w:rFonts w:cs="B Lotus"/>
                <w:rtl/>
              </w:rPr>
            </w:pPr>
            <w:r w:rsidRPr="007F3094">
              <w:rPr>
                <w:rFonts w:cs="B Lotus" w:hint="cs"/>
                <w:rtl/>
              </w:rPr>
              <w:t>قایقرانی (روینگ)</w:t>
            </w:r>
          </w:p>
          <w:p w14:paraId="1A3AE5FE" w14:textId="77777777" w:rsidR="00D85AB8" w:rsidRPr="007F3094" w:rsidRDefault="00D85AB8" w:rsidP="0082067D">
            <w:pPr>
              <w:pStyle w:val="ListParagraph"/>
              <w:ind w:left="0"/>
              <w:rPr>
                <w:rFonts w:cs="B Lotus"/>
                <w:rtl/>
              </w:rPr>
            </w:pPr>
            <w:r w:rsidRPr="007F3094">
              <w:rPr>
                <w:rFonts w:cs="B Lotus" w:hint="cs"/>
                <w:rtl/>
              </w:rPr>
              <w:t>اسکیت سرعت</w:t>
            </w:r>
          </w:p>
          <w:p w14:paraId="6095F5F2" w14:textId="77777777" w:rsidR="00D85AB8" w:rsidRPr="007F3094" w:rsidRDefault="00D85AB8" w:rsidP="0082067D">
            <w:pPr>
              <w:pStyle w:val="ListParagraph"/>
              <w:ind w:left="0"/>
              <w:rPr>
                <w:rFonts w:cs="B Lotus"/>
                <w:vertAlign w:val="superscript"/>
                <w:rtl/>
              </w:rPr>
            </w:pPr>
            <w:r w:rsidRPr="007F3094">
              <w:rPr>
                <w:rFonts w:cs="B Lotus" w:hint="cs"/>
                <w:rtl/>
              </w:rPr>
              <w:t xml:space="preserve">ورزش سه گانه </w:t>
            </w:r>
            <w:r w:rsidRPr="007F3094">
              <w:rPr>
                <w:rFonts w:cs="B Lotus" w:hint="cs"/>
                <w:vertAlign w:val="superscript"/>
                <w:rtl/>
              </w:rPr>
              <w:t>*و**</w:t>
            </w:r>
          </w:p>
        </w:tc>
      </w:tr>
    </w:tbl>
    <w:p w14:paraId="4F5606AB" w14:textId="77777777" w:rsidR="00D85AB8" w:rsidRPr="007F3094" w:rsidRDefault="00D85AB8" w:rsidP="00D85AB8">
      <w:pPr>
        <w:pStyle w:val="ListParagraph"/>
        <w:rPr>
          <w:rFonts w:cs="B Lotus"/>
          <w:rtl/>
        </w:rPr>
      </w:pPr>
      <w:r w:rsidRPr="007F3094">
        <w:rPr>
          <w:rFonts w:cs="B Lotus" w:hint="cs"/>
          <w:rtl/>
        </w:rPr>
        <w:t>*خطر</w:t>
      </w:r>
      <w:r w:rsidRPr="007F3094">
        <w:rPr>
          <w:rFonts w:cs="B Lotus"/>
          <w:rtl/>
        </w:rPr>
        <w:t xml:space="preserve"> </w:t>
      </w:r>
      <w:r w:rsidRPr="007F3094">
        <w:rPr>
          <w:rFonts w:cs="B Lotus" w:hint="cs"/>
          <w:rtl/>
        </w:rPr>
        <w:t>آسیب</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بدن</w:t>
      </w:r>
      <w:r w:rsidRPr="007F3094">
        <w:rPr>
          <w:rFonts w:cs="B Lotus"/>
          <w:rtl/>
        </w:rPr>
        <w:t>.</w:t>
      </w:r>
    </w:p>
    <w:p w14:paraId="324AB539" w14:textId="77777777" w:rsidR="00D85AB8" w:rsidRPr="007F3094" w:rsidRDefault="00D85AB8" w:rsidP="00D85AB8">
      <w:pPr>
        <w:pStyle w:val="ListParagraph"/>
        <w:rPr>
          <w:rFonts w:cs="B Lotus"/>
          <w:rtl/>
        </w:rPr>
      </w:pP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سنکوپ</w:t>
      </w:r>
    </w:p>
    <w:p w14:paraId="4DAC41AB" w14:textId="77777777" w:rsidR="00D85AB8" w:rsidRPr="007F3094" w:rsidRDefault="00D85AB8" w:rsidP="00D85AB8">
      <w:pPr>
        <w:pStyle w:val="ListParagraph"/>
        <w:rPr>
          <w:rFonts w:cs="B Lotus"/>
          <w:rtl/>
        </w:rPr>
      </w:pPr>
      <w:r w:rsidRPr="007F3094">
        <w:rPr>
          <w:rFonts w:cs="B Lotus" w:hint="cs"/>
          <w:rtl/>
        </w:rPr>
        <w:lastRenderedPageBreak/>
        <w:t>جدول توصیه های فعالیت ورزشی</w:t>
      </w:r>
    </w:p>
    <w:tbl>
      <w:tblPr>
        <w:tblStyle w:val="TableGrid"/>
        <w:bidiVisual/>
        <w:tblW w:w="0" w:type="auto"/>
        <w:tblInd w:w="720" w:type="dxa"/>
        <w:tblLook w:val="04A0" w:firstRow="1" w:lastRow="0" w:firstColumn="1" w:lastColumn="0" w:noHBand="0" w:noVBand="1"/>
      </w:tblPr>
      <w:tblGrid>
        <w:gridCol w:w="4156"/>
        <w:gridCol w:w="6349"/>
      </w:tblGrid>
      <w:tr w:rsidR="007F3094" w:rsidRPr="007F3094" w14:paraId="4A4731F8" w14:textId="77777777" w:rsidTr="0082067D">
        <w:tc>
          <w:tcPr>
            <w:tcW w:w="4156" w:type="dxa"/>
          </w:tcPr>
          <w:p w14:paraId="64602771" w14:textId="77777777" w:rsidR="00D85AB8" w:rsidRPr="007F3094" w:rsidRDefault="00D85AB8" w:rsidP="0082067D">
            <w:pPr>
              <w:pStyle w:val="ListParagraph"/>
              <w:ind w:left="0"/>
              <w:jc w:val="center"/>
              <w:rPr>
                <w:rFonts w:cs="B Lotus"/>
                <w:b/>
                <w:bCs/>
                <w:rtl/>
              </w:rPr>
            </w:pPr>
            <w:r w:rsidRPr="007F3094">
              <w:rPr>
                <w:rFonts w:cs="B Lotus" w:hint="cs"/>
                <w:b/>
                <w:bCs/>
                <w:rtl/>
              </w:rPr>
              <w:t>نوع عارضه</w:t>
            </w:r>
          </w:p>
        </w:tc>
        <w:tc>
          <w:tcPr>
            <w:tcW w:w="6349" w:type="dxa"/>
          </w:tcPr>
          <w:p w14:paraId="57D61096" w14:textId="77777777" w:rsidR="00D85AB8" w:rsidRPr="007F3094" w:rsidRDefault="00D85AB8" w:rsidP="0082067D">
            <w:pPr>
              <w:pStyle w:val="ListParagraph"/>
              <w:ind w:left="0"/>
              <w:jc w:val="center"/>
              <w:rPr>
                <w:rFonts w:cs="B Lotus"/>
                <w:b/>
                <w:bCs/>
                <w:rtl/>
              </w:rPr>
            </w:pPr>
            <w:r w:rsidRPr="007F3094">
              <w:rPr>
                <w:rFonts w:cs="B Lotus" w:hint="cs"/>
                <w:b/>
                <w:bCs/>
                <w:rtl/>
              </w:rPr>
              <w:t xml:space="preserve">توصیه فعالیت بدنی </w:t>
            </w:r>
          </w:p>
        </w:tc>
      </w:tr>
      <w:tr w:rsidR="007F3094" w:rsidRPr="007F3094" w14:paraId="47804840" w14:textId="77777777" w:rsidTr="0082067D">
        <w:trPr>
          <w:trHeight w:val="746"/>
        </w:trPr>
        <w:tc>
          <w:tcPr>
            <w:tcW w:w="4156" w:type="dxa"/>
          </w:tcPr>
          <w:p w14:paraId="2854CB04"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ASD (closed or non-signifi cant or PFO)</w:t>
            </w:r>
          </w:p>
        </w:tc>
        <w:tc>
          <w:tcPr>
            <w:tcW w:w="6349" w:type="dxa"/>
          </w:tcPr>
          <w:p w14:paraId="57FD1CB6" w14:textId="77777777" w:rsidR="00D85AB8" w:rsidRPr="007F3094" w:rsidRDefault="00D85AB8" w:rsidP="0082067D">
            <w:pPr>
              <w:pStyle w:val="ListParagraph"/>
              <w:ind w:left="0"/>
              <w:rPr>
                <w:rFonts w:cs="B Lotus"/>
                <w:rtl/>
              </w:rPr>
            </w:pPr>
            <w:r w:rsidRPr="007F3094">
              <w:rPr>
                <w:rFonts w:cs="B Lotus" w:hint="cs"/>
                <w:rtl/>
              </w:rPr>
              <w:t>بدون محدودیت</w:t>
            </w:r>
          </w:p>
          <w:p w14:paraId="24435E2A" w14:textId="77777777" w:rsidR="00D85AB8" w:rsidRPr="007F3094" w:rsidRDefault="00D85AB8" w:rsidP="0082067D">
            <w:pPr>
              <w:pStyle w:val="ListParagraph"/>
              <w:ind w:left="0"/>
              <w:rPr>
                <w:rFonts w:cs="B Lotus"/>
                <w:rtl/>
              </w:rPr>
            </w:pPr>
            <w:r w:rsidRPr="007F3094">
              <w:rPr>
                <w:rFonts w:cs="B Lotus" w:hint="cs"/>
                <w:rtl/>
              </w:rPr>
              <w:t>غواصی برای کسانی که شانت</w:t>
            </w:r>
            <w:r w:rsidRPr="007F3094">
              <w:rPr>
                <w:rFonts w:cs="B Lotus"/>
                <w:rtl/>
              </w:rPr>
              <w:t xml:space="preserve"> </w:t>
            </w:r>
            <w:r w:rsidRPr="007F3094">
              <w:rPr>
                <w:rFonts w:cs="B Lotus" w:hint="cs"/>
                <w:rtl/>
              </w:rPr>
              <w:t>دارند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علت</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آمبولی</w:t>
            </w:r>
            <w:r w:rsidRPr="007F3094">
              <w:rPr>
                <w:rFonts w:cs="B Lotus"/>
                <w:rtl/>
              </w:rPr>
              <w:t xml:space="preserve"> </w:t>
            </w:r>
            <w:r w:rsidRPr="007F3094">
              <w:rPr>
                <w:rFonts w:cs="B Lotus" w:hint="cs"/>
                <w:rtl/>
              </w:rPr>
              <w:t>پارادوکسیک باید منع شود</w:t>
            </w:r>
          </w:p>
        </w:tc>
      </w:tr>
      <w:tr w:rsidR="007F3094" w:rsidRPr="007F3094" w14:paraId="0AA15363" w14:textId="77777777" w:rsidTr="0082067D">
        <w:tc>
          <w:tcPr>
            <w:tcW w:w="4156" w:type="dxa"/>
          </w:tcPr>
          <w:p w14:paraId="1F6094AC"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VSD (closed or non-signifi cant)</w:t>
            </w:r>
          </w:p>
        </w:tc>
        <w:tc>
          <w:tcPr>
            <w:tcW w:w="6349" w:type="dxa"/>
          </w:tcPr>
          <w:p w14:paraId="573440A8"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0F4727D2" w14:textId="77777777" w:rsidTr="0082067D">
        <w:tc>
          <w:tcPr>
            <w:tcW w:w="4156" w:type="dxa"/>
          </w:tcPr>
          <w:p w14:paraId="6A08B515" w14:textId="77777777" w:rsidR="00D85AB8" w:rsidRPr="007F3094" w:rsidRDefault="00D85AB8" w:rsidP="0082067D">
            <w:pPr>
              <w:pStyle w:val="ListParagraph"/>
              <w:ind w:left="0"/>
              <w:jc w:val="right"/>
              <w:rPr>
                <w:rFonts w:asciiTheme="majorBidi" w:hAnsiTheme="majorBidi" w:cstheme="majorBidi"/>
                <w:sz w:val="20"/>
                <w:szCs w:val="20"/>
              </w:rPr>
            </w:pPr>
            <w:r w:rsidRPr="007F3094">
              <w:rPr>
                <w:rFonts w:asciiTheme="majorBidi" w:hAnsiTheme="majorBidi" w:cstheme="majorBidi"/>
                <w:sz w:val="20"/>
                <w:szCs w:val="20"/>
              </w:rPr>
              <w:t>PDA</w:t>
            </w:r>
          </w:p>
        </w:tc>
        <w:tc>
          <w:tcPr>
            <w:tcW w:w="6349" w:type="dxa"/>
          </w:tcPr>
          <w:p w14:paraId="6B17E8B4"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7DD2E7B4" w14:textId="77777777" w:rsidTr="0082067D">
        <w:tc>
          <w:tcPr>
            <w:tcW w:w="4156" w:type="dxa"/>
          </w:tcPr>
          <w:p w14:paraId="37CF6274"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hAnsiTheme="majorBidi" w:cstheme="majorBidi"/>
                <w:sz w:val="20"/>
                <w:szCs w:val="20"/>
              </w:rPr>
              <w:t>AVSD</w:t>
            </w:r>
          </w:p>
        </w:tc>
        <w:tc>
          <w:tcPr>
            <w:tcW w:w="6349" w:type="dxa"/>
          </w:tcPr>
          <w:p w14:paraId="2A00DAB4"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278FFDDD" w14:textId="77777777" w:rsidTr="0082067D">
        <w:tc>
          <w:tcPr>
            <w:tcW w:w="4156" w:type="dxa"/>
          </w:tcPr>
          <w:p w14:paraId="1F0FED10"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hAnsiTheme="majorBidi" w:cstheme="majorBidi"/>
                <w:sz w:val="20"/>
                <w:szCs w:val="20"/>
              </w:rPr>
              <w:t>Moderate MVR</w:t>
            </w:r>
          </w:p>
        </w:tc>
        <w:tc>
          <w:tcPr>
            <w:tcW w:w="6349" w:type="dxa"/>
          </w:tcPr>
          <w:p w14:paraId="41063E47" w14:textId="77777777" w:rsidR="00D85AB8" w:rsidRPr="007F3094" w:rsidRDefault="00D85AB8" w:rsidP="0082067D">
            <w:pPr>
              <w:pStyle w:val="ListParagraph"/>
              <w:ind w:left="0"/>
              <w:rPr>
                <w:rFonts w:cs="B Lotus"/>
                <w:rtl/>
              </w:rPr>
            </w:pPr>
            <w:r w:rsidRPr="007F3094">
              <w:rPr>
                <w:rFonts w:cs="B Lotus" w:hint="cs"/>
                <w:rtl/>
              </w:rPr>
              <w:t>ورزش های دینامیک و استاتیک سبک تا متوسط را انجام دهند</w:t>
            </w:r>
          </w:p>
        </w:tc>
      </w:tr>
      <w:tr w:rsidR="007F3094" w:rsidRPr="007F3094" w14:paraId="553CAC9E" w14:textId="77777777" w:rsidTr="0082067D">
        <w:tc>
          <w:tcPr>
            <w:tcW w:w="4156" w:type="dxa"/>
          </w:tcPr>
          <w:p w14:paraId="5A0AD97B"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Pulmonary stenosis (mild)</w:t>
            </w:r>
          </w:p>
          <w:p w14:paraId="6D46277C" w14:textId="77777777" w:rsidR="00D85AB8" w:rsidRPr="007F3094" w:rsidRDefault="00D85AB8" w:rsidP="0082067D">
            <w:pPr>
              <w:pStyle w:val="ListParagraph"/>
              <w:ind w:left="0"/>
              <w:jc w:val="right"/>
              <w:rPr>
                <w:rFonts w:asciiTheme="majorBidi" w:hAnsiTheme="majorBidi" w:cstheme="majorBidi"/>
                <w:sz w:val="20"/>
                <w:szCs w:val="20"/>
              </w:rPr>
            </w:pPr>
          </w:p>
        </w:tc>
        <w:tc>
          <w:tcPr>
            <w:tcW w:w="6349" w:type="dxa"/>
          </w:tcPr>
          <w:p w14:paraId="3765BE27"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3C74C4D2" w14:textId="77777777" w:rsidTr="0082067D">
        <w:tc>
          <w:tcPr>
            <w:tcW w:w="4156" w:type="dxa"/>
          </w:tcPr>
          <w:p w14:paraId="13B70A0F"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Moderate Pulmonary stenosis</w:t>
            </w:r>
          </w:p>
        </w:tc>
        <w:tc>
          <w:tcPr>
            <w:tcW w:w="6349" w:type="dxa"/>
          </w:tcPr>
          <w:p w14:paraId="7009A110" w14:textId="77777777" w:rsidR="00D85AB8" w:rsidRPr="007F3094" w:rsidRDefault="00D85AB8" w:rsidP="0082067D">
            <w:pPr>
              <w:pStyle w:val="ListParagraph"/>
              <w:ind w:left="0"/>
              <w:rPr>
                <w:rFonts w:cs="B Lotus"/>
                <w:rtl/>
              </w:rPr>
            </w:pPr>
            <w:r w:rsidRPr="007F3094">
              <w:rPr>
                <w:rFonts w:cs="B Lotus" w:hint="cs"/>
                <w:rtl/>
              </w:rPr>
              <w:t>ورزش های دینامیک و استاتیک سبک تا متوسط را انجام دهند</w:t>
            </w:r>
          </w:p>
        </w:tc>
      </w:tr>
      <w:tr w:rsidR="007F3094" w:rsidRPr="007F3094" w14:paraId="56653755" w14:textId="77777777" w:rsidTr="0082067D">
        <w:tc>
          <w:tcPr>
            <w:tcW w:w="4156" w:type="dxa"/>
          </w:tcPr>
          <w:p w14:paraId="66AF763E"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p>
          <w:p w14:paraId="74580D13" w14:textId="77777777" w:rsidR="00D85AB8" w:rsidRPr="007F3094" w:rsidRDefault="00D85AB8" w:rsidP="0082067D">
            <w:pPr>
              <w:pStyle w:val="ListParagraph"/>
              <w:ind w:left="0"/>
              <w:jc w:val="right"/>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Aortic stenosis (mild)</w:t>
            </w:r>
          </w:p>
        </w:tc>
        <w:tc>
          <w:tcPr>
            <w:tcW w:w="6349" w:type="dxa"/>
          </w:tcPr>
          <w:p w14:paraId="70FA88F6"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p>
        </w:tc>
      </w:tr>
      <w:tr w:rsidR="007F3094" w:rsidRPr="007F3094" w14:paraId="5E2BC450" w14:textId="77777777" w:rsidTr="0082067D">
        <w:tc>
          <w:tcPr>
            <w:tcW w:w="4156" w:type="dxa"/>
          </w:tcPr>
          <w:p w14:paraId="04089C5D"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p>
          <w:p w14:paraId="59633F26"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Aortic stenosis (Moderate)</w:t>
            </w:r>
          </w:p>
        </w:tc>
        <w:tc>
          <w:tcPr>
            <w:tcW w:w="6349" w:type="dxa"/>
          </w:tcPr>
          <w:p w14:paraId="4F7A8AD1" w14:textId="77777777" w:rsidR="00D85AB8" w:rsidRPr="007F3094" w:rsidRDefault="00D85AB8" w:rsidP="0082067D">
            <w:pPr>
              <w:pStyle w:val="ListParagraph"/>
              <w:ind w:left="0"/>
              <w:rPr>
                <w:rFonts w:ascii="CronosL-Light" w:eastAsia="CronosL-Light" w:cs="B Lotus"/>
                <w:rtl/>
                <w:lang w:bidi="ar-SA"/>
              </w:rPr>
            </w:pPr>
            <w:r w:rsidRPr="007F3094">
              <w:rPr>
                <w:rFonts w:ascii="CronosL-Light" w:eastAsia="CronosL-Light" w:cs="B Lotus" w:hint="cs"/>
                <w:rtl/>
                <w:lang w:bidi="ar-SA"/>
              </w:rPr>
              <w:t>ورزش</w:t>
            </w:r>
            <w:r w:rsidRPr="007F3094">
              <w:rPr>
                <w:rFonts w:ascii="CronosL-Light" w:eastAsia="CronosL-Light" w:cs="B Lotus"/>
                <w:rtl/>
                <w:lang w:bidi="ar-SA"/>
              </w:rPr>
              <w:t xml:space="preserve"> </w:t>
            </w:r>
            <w:r w:rsidRPr="007F3094">
              <w:rPr>
                <w:rFonts w:ascii="CronosL-Light" w:eastAsia="CronosL-Light" w:cs="B Lotus" w:hint="cs"/>
                <w:rtl/>
                <w:lang w:bidi="ar-SA"/>
              </w:rPr>
              <w:t>های</w:t>
            </w:r>
            <w:r w:rsidRPr="007F3094">
              <w:rPr>
                <w:rFonts w:ascii="CronosL-Light" w:eastAsia="CronosL-Light" w:cs="B Lotus"/>
                <w:rtl/>
                <w:lang w:bidi="ar-SA"/>
              </w:rPr>
              <w:t xml:space="preserve"> </w:t>
            </w:r>
            <w:r w:rsidRPr="007F3094">
              <w:rPr>
                <w:rFonts w:ascii="CronosL-Light" w:eastAsia="CronosL-Light" w:cs="B Lotus" w:hint="cs"/>
                <w:rtl/>
                <w:lang w:bidi="ar-SA"/>
              </w:rPr>
              <w:t>دینامیک</w:t>
            </w:r>
            <w:r w:rsidRPr="007F3094">
              <w:rPr>
                <w:rFonts w:ascii="CronosL-Light" w:eastAsia="CronosL-Light" w:cs="B Lotus"/>
                <w:rtl/>
                <w:lang w:bidi="ar-SA"/>
              </w:rPr>
              <w:t xml:space="preserve"> </w:t>
            </w:r>
            <w:r w:rsidRPr="007F3094">
              <w:rPr>
                <w:rFonts w:ascii="CronosL-Light" w:eastAsia="CronosL-Light" w:cs="B Lotus" w:hint="cs"/>
                <w:rtl/>
                <w:lang w:bidi="ar-SA"/>
              </w:rPr>
              <w:t>و</w:t>
            </w:r>
            <w:r w:rsidRPr="007F3094">
              <w:rPr>
                <w:rFonts w:ascii="CronosL-Light" w:eastAsia="CronosL-Light" w:cs="B Lotus"/>
                <w:rtl/>
                <w:lang w:bidi="ar-SA"/>
              </w:rPr>
              <w:t xml:space="preserve"> </w:t>
            </w:r>
            <w:r w:rsidRPr="007F3094">
              <w:rPr>
                <w:rFonts w:ascii="CronosL-Light" w:eastAsia="CronosL-Light" w:cs="B Lotus" w:hint="cs"/>
                <w:rtl/>
                <w:lang w:bidi="ar-SA"/>
              </w:rPr>
              <w:t>استاتیک</w:t>
            </w:r>
            <w:r w:rsidRPr="007F3094">
              <w:rPr>
                <w:rFonts w:ascii="CronosL-Light" w:eastAsia="CronosL-Light" w:cs="B Lotus"/>
                <w:rtl/>
                <w:lang w:bidi="ar-SA"/>
              </w:rPr>
              <w:t xml:space="preserve"> </w:t>
            </w:r>
            <w:r w:rsidRPr="007F3094">
              <w:rPr>
                <w:rFonts w:ascii="CronosL-Light" w:eastAsia="CronosL-Light" w:cs="B Lotus" w:hint="cs"/>
                <w:rtl/>
                <w:lang w:bidi="ar-SA"/>
              </w:rPr>
              <w:t>سبک</w:t>
            </w:r>
            <w:r w:rsidRPr="007F3094">
              <w:rPr>
                <w:rFonts w:ascii="CronosL-Light" w:eastAsia="CronosL-Light" w:cs="B Lotus"/>
                <w:rtl/>
                <w:lang w:bidi="ar-SA"/>
              </w:rPr>
              <w:t xml:space="preserve"> </w:t>
            </w:r>
            <w:r w:rsidRPr="007F3094">
              <w:rPr>
                <w:rFonts w:ascii="CronosL-Light" w:eastAsia="CronosL-Light" w:cs="B Lotus" w:hint="cs"/>
                <w:rtl/>
                <w:lang w:bidi="ar-SA"/>
              </w:rPr>
              <w:t>تا</w:t>
            </w:r>
            <w:r w:rsidRPr="007F3094">
              <w:rPr>
                <w:rFonts w:ascii="CronosL-Light" w:eastAsia="CronosL-Light" w:cs="B Lotus"/>
                <w:rtl/>
                <w:lang w:bidi="ar-SA"/>
              </w:rPr>
              <w:t xml:space="preserve"> </w:t>
            </w:r>
            <w:r w:rsidRPr="007F3094">
              <w:rPr>
                <w:rFonts w:ascii="CronosL-Light" w:eastAsia="CronosL-Light" w:cs="B Lotus" w:hint="cs"/>
                <w:rtl/>
                <w:lang w:bidi="ar-SA"/>
              </w:rPr>
              <w:t>متوسط</w:t>
            </w:r>
            <w:r w:rsidRPr="007F3094">
              <w:rPr>
                <w:rFonts w:ascii="CronosL-Light" w:eastAsia="CronosL-Light" w:cs="B Lotus"/>
                <w:rtl/>
                <w:lang w:bidi="ar-SA"/>
              </w:rPr>
              <w:t xml:space="preserve"> </w:t>
            </w:r>
            <w:r w:rsidRPr="007F3094">
              <w:rPr>
                <w:rFonts w:ascii="CronosL-Light" w:eastAsia="CronosL-Light" w:cs="B Lotus" w:hint="cs"/>
                <w:rtl/>
                <w:lang w:bidi="ar-SA"/>
              </w:rPr>
              <w:t>را</w:t>
            </w:r>
            <w:r w:rsidRPr="007F3094">
              <w:rPr>
                <w:rFonts w:ascii="CronosL-Light" w:eastAsia="CronosL-Light" w:cs="B Lotus"/>
                <w:rtl/>
                <w:lang w:bidi="ar-SA"/>
              </w:rPr>
              <w:t xml:space="preserve"> </w:t>
            </w:r>
            <w:r w:rsidRPr="007F3094">
              <w:rPr>
                <w:rFonts w:ascii="CronosL-Light" w:eastAsia="CronosL-Light" w:cs="B Lotus" w:hint="cs"/>
                <w:rtl/>
                <w:lang w:bidi="ar-SA"/>
              </w:rPr>
              <w:t>انجام</w:t>
            </w:r>
            <w:r w:rsidRPr="007F3094">
              <w:rPr>
                <w:rFonts w:ascii="CronosL-Light" w:eastAsia="CronosL-Light" w:cs="B Lotus"/>
                <w:rtl/>
                <w:lang w:bidi="ar-SA"/>
              </w:rPr>
              <w:t xml:space="preserve"> </w:t>
            </w:r>
            <w:r w:rsidRPr="007F3094">
              <w:rPr>
                <w:rFonts w:ascii="CronosL-Light" w:eastAsia="CronosL-Light" w:cs="B Lotus" w:hint="cs"/>
                <w:rtl/>
                <w:lang w:bidi="ar-SA"/>
              </w:rPr>
              <w:t>دهند</w:t>
            </w:r>
          </w:p>
          <w:p w14:paraId="2B2C50FD" w14:textId="77777777" w:rsidR="00D85AB8" w:rsidRPr="007F3094" w:rsidRDefault="00D85AB8" w:rsidP="0082067D">
            <w:pPr>
              <w:pStyle w:val="ListParagraph"/>
              <w:ind w:left="0"/>
              <w:rPr>
                <w:rFonts w:cs="B Lotus"/>
                <w:rtl/>
              </w:rPr>
            </w:pPr>
            <w:r w:rsidRPr="007F3094">
              <w:rPr>
                <w:rFonts w:ascii="CronosL-Light" w:eastAsia="CronosL-Light" w:cs="B Lotus" w:hint="cs"/>
                <w:rtl/>
                <w:lang w:bidi="ar-SA"/>
              </w:rPr>
              <w:t>در صورت وجود علایم نقص عملکرد بطن از ورزش های رقابتی اجتناب شود</w:t>
            </w:r>
          </w:p>
        </w:tc>
      </w:tr>
      <w:tr w:rsidR="007F3094" w:rsidRPr="007F3094" w14:paraId="4A4DD494" w14:textId="77777777" w:rsidTr="0082067D">
        <w:tc>
          <w:tcPr>
            <w:tcW w:w="4156" w:type="dxa"/>
          </w:tcPr>
          <w:p w14:paraId="50171910"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CoA (successfully repaired)</w:t>
            </w:r>
          </w:p>
        </w:tc>
        <w:tc>
          <w:tcPr>
            <w:tcW w:w="6349" w:type="dxa"/>
          </w:tcPr>
          <w:p w14:paraId="21295926" w14:textId="77777777" w:rsidR="00D85AB8" w:rsidRPr="007F3094" w:rsidRDefault="00D85AB8" w:rsidP="0082067D">
            <w:pPr>
              <w:pStyle w:val="ListParagraph"/>
              <w:ind w:left="0"/>
              <w:rPr>
                <w:rFonts w:cs="B Lotus"/>
                <w:vertAlign w:val="superscript"/>
                <w:rtl/>
              </w:rPr>
            </w:pPr>
            <w:r w:rsidRPr="007F3094">
              <w:rPr>
                <w:rFonts w:cs="B Lotus" w:hint="cs"/>
                <w:rtl/>
              </w:rPr>
              <w:t>بدون محدودیت</w:t>
            </w:r>
            <w:r w:rsidRPr="007F3094">
              <w:rPr>
                <w:rFonts w:cs="B Lotus" w:hint="cs"/>
                <w:vertAlign w:val="superscript"/>
                <w:rtl/>
              </w:rPr>
              <w:t>*</w:t>
            </w:r>
          </w:p>
        </w:tc>
      </w:tr>
      <w:tr w:rsidR="007F3094" w:rsidRPr="007F3094" w14:paraId="7234162D" w14:textId="77777777" w:rsidTr="0082067D">
        <w:tc>
          <w:tcPr>
            <w:tcW w:w="4156" w:type="dxa"/>
          </w:tcPr>
          <w:p w14:paraId="26E12070"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TOF (successfully repaired)</w:t>
            </w:r>
          </w:p>
        </w:tc>
        <w:tc>
          <w:tcPr>
            <w:tcW w:w="6349" w:type="dxa"/>
          </w:tcPr>
          <w:p w14:paraId="25A62708" w14:textId="77777777" w:rsidR="00D85AB8" w:rsidRPr="007F3094" w:rsidRDefault="00D85AB8" w:rsidP="0082067D">
            <w:pPr>
              <w:pStyle w:val="ListParagraph"/>
              <w:ind w:left="0"/>
              <w:rPr>
                <w:rFonts w:cs="B Lotus"/>
                <w:vertAlign w:val="superscript"/>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p>
        </w:tc>
      </w:tr>
      <w:tr w:rsidR="007F3094" w:rsidRPr="007F3094" w14:paraId="7DA5EF3B" w14:textId="77777777" w:rsidTr="0082067D">
        <w:tc>
          <w:tcPr>
            <w:tcW w:w="4156" w:type="dxa"/>
          </w:tcPr>
          <w:p w14:paraId="5343A5FF" w14:textId="77777777" w:rsidR="00D85AB8" w:rsidRPr="007F3094" w:rsidRDefault="00D85AB8" w:rsidP="0082067D">
            <w:pPr>
              <w:pStyle w:val="ListParagraph"/>
              <w:bidi w:val="0"/>
              <w:ind w:left="0"/>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TOF (Residual disease )</w:t>
            </w:r>
          </w:p>
        </w:tc>
        <w:tc>
          <w:tcPr>
            <w:tcW w:w="6349" w:type="dxa"/>
          </w:tcPr>
          <w:p w14:paraId="654405F8"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p>
        </w:tc>
      </w:tr>
      <w:tr w:rsidR="007F3094" w:rsidRPr="007F3094" w14:paraId="1366F350" w14:textId="77777777" w:rsidTr="0082067D">
        <w:tc>
          <w:tcPr>
            <w:tcW w:w="4156" w:type="dxa"/>
          </w:tcPr>
          <w:p w14:paraId="61D7991A"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aso TGA (successfully repaired)</w:t>
            </w:r>
          </w:p>
        </w:tc>
        <w:tc>
          <w:tcPr>
            <w:tcW w:w="6349" w:type="dxa"/>
          </w:tcPr>
          <w:p w14:paraId="27195F3A" w14:textId="77777777" w:rsidR="00D85AB8" w:rsidRPr="007F3094" w:rsidRDefault="00D85AB8" w:rsidP="0082067D">
            <w:pPr>
              <w:pStyle w:val="ListParagraph"/>
              <w:ind w:left="0"/>
              <w:rPr>
                <w:rFonts w:cs="B Lotus"/>
                <w:vertAlign w:val="superscript"/>
                <w:rtl/>
              </w:rPr>
            </w:pPr>
            <w:r w:rsidRPr="007F3094">
              <w:rPr>
                <w:rFonts w:cs="B Lotus" w:hint="cs"/>
                <w:rtl/>
              </w:rPr>
              <w:t>بدون محدودیت</w:t>
            </w:r>
          </w:p>
        </w:tc>
      </w:tr>
      <w:tr w:rsidR="007F3094" w:rsidRPr="007F3094" w14:paraId="0A465153" w14:textId="77777777" w:rsidTr="0082067D">
        <w:tc>
          <w:tcPr>
            <w:tcW w:w="4156" w:type="dxa"/>
          </w:tcPr>
          <w:p w14:paraId="6F910339"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iar TGA, cc TGA</w:t>
            </w:r>
          </w:p>
        </w:tc>
        <w:tc>
          <w:tcPr>
            <w:tcW w:w="6349" w:type="dxa"/>
          </w:tcPr>
          <w:p w14:paraId="2935A6A2"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14:paraId="0B0FDD94" w14:textId="77777777" w:rsidTr="0082067D">
        <w:tc>
          <w:tcPr>
            <w:tcW w:w="4156" w:type="dxa"/>
          </w:tcPr>
          <w:p w14:paraId="46AA80AB"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Ebstein anomaly</w:t>
            </w:r>
          </w:p>
        </w:tc>
        <w:tc>
          <w:tcPr>
            <w:tcW w:w="6349" w:type="dxa"/>
          </w:tcPr>
          <w:p w14:paraId="1616FDB6"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14:paraId="7CD26B21" w14:textId="77777777" w:rsidTr="0082067D">
        <w:tc>
          <w:tcPr>
            <w:tcW w:w="4156" w:type="dxa"/>
          </w:tcPr>
          <w:p w14:paraId="7AB41B8D"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Univentricular hearts/Fontan circulation</w:t>
            </w:r>
          </w:p>
        </w:tc>
        <w:tc>
          <w:tcPr>
            <w:tcW w:w="6349" w:type="dxa"/>
          </w:tcPr>
          <w:p w14:paraId="6A91F78A"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14:paraId="51A3BEE3" w14:textId="77777777" w:rsidTr="0082067D">
        <w:tc>
          <w:tcPr>
            <w:tcW w:w="4156" w:type="dxa"/>
          </w:tcPr>
          <w:p w14:paraId="2F64D6D0"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Eisenmenger’s syndrome</w:t>
            </w:r>
          </w:p>
        </w:tc>
        <w:tc>
          <w:tcPr>
            <w:tcW w:w="6349" w:type="dxa"/>
          </w:tcPr>
          <w:p w14:paraId="4A91ACEC"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D85AB8" w:rsidRPr="007F3094" w14:paraId="2AD6E417" w14:textId="77777777" w:rsidTr="0082067D">
        <w:tc>
          <w:tcPr>
            <w:tcW w:w="4156" w:type="dxa"/>
          </w:tcPr>
          <w:p w14:paraId="11DEEC8D"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Congenital coronary artery anomalies</w:t>
            </w:r>
          </w:p>
        </w:tc>
        <w:tc>
          <w:tcPr>
            <w:tcW w:w="6349" w:type="dxa"/>
          </w:tcPr>
          <w:p w14:paraId="302587C9" w14:textId="77777777" w:rsidR="00D85AB8" w:rsidRPr="007F3094" w:rsidRDefault="00D85AB8" w:rsidP="0082067D">
            <w:pPr>
              <w:pStyle w:val="ListParagraph"/>
              <w:ind w:left="0"/>
              <w:rPr>
                <w:rFonts w:cs="B Lotus"/>
                <w:vertAlign w:val="superscript"/>
                <w:rtl/>
              </w:rPr>
            </w:pPr>
            <w:r w:rsidRPr="007F3094">
              <w:rPr>
                <w:rFonts w:cs="B Lotus" w:hint="cs"/>
                <w:rtl/>
              </w:rPr>
              <w:t>بدون محدودیت</w:t>
            </w:r>
          </w:p>
        </w:tc>
      </w:tr>
    </w:tbl>
    <w:p w14:paraId="10F9176E" w14:textId="77777777" w:rsidR="00D85AB8" w:rsidRPr="007F3094" w:rsidRDefault="00D85AB8" w:rsidP="00D85AB8">
      <w:pPr>
        <w:pStyle w:val="ListParagraph"/>
        <w:rPr>
          <w:rFonts w:cs="B Lotus"/>
          <w:rtl/>
        </w:rPr>
      </w:pPr>
    </w:p>
    <w:p w14:paraId="3F049EF8" w14:textId="77777777" w:rsidR="00D85AB8" w:rsidRPr="007F3094" w:rsidRDefault="00D85AB8" w:rsidP="00D85AB8">
      <w:pPr>
        <w:autoSpaceDE w:val="0"/>
        <w:autoSpaceDN w:val="0"/>
        <w:bidi w:val="0"/>
        <w:adjustRightInd w:val="0"/>
        <w:spacing w:after="0" w:line="240" w:lineRule="auto"/>
        <w:rPr>
          <w:rFonts w:asciiTheme="majorBidi" w:eastAsia="CronosL-Light" w:hAnsiTheme="majorBidi" w:cstheme="majorBidi"/>
          <w:lang w:bidi="ar-SA"/>
        </w:rPr>
      </w:pPr>
      <w:r w:rsidRPr="007F3094">
        <w:rPr>
          <w:rFonts w:asciiTheme="majorBidi" w:eastAsia="CronosL-Light" w:hAnsiTheme="majorBidi" w:cstheme="majorBidi"/>
          <w:lang w:bidi="ar-SA"/>
        </w:rPr>
        <w:lastRenderedPageBreak/>
        <w:t>For defi nitions, risk stratifi cation, and follow-up see text. ASD = atrial septal defect; PFO = patent foramen ovale;</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VSD = ventricular septal defect; MVR = mitral valve regurgitation; PAPVC/TAPVC = partial or total anomalous</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pulmonary venous connection; CoA = coarctation of the aorta; TOF = tetralogy of Fallot; TGA = transposition of the</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great arteries; aso = arterial switch operation; iar = intra-atrial repair; cc = congenitally corrected.</w:t>
      </w:r>
    </w:p>
    <w:p w14:paraId="2F5358ED" w14:textId="77777777" w:rsidR="00D85AB8" w:rsidRPr="007F3094" w:rsidRDefault="00D85AB8" w:rsidP="00D85AB8">
      <w:pPr>
        <w:autoSpaceDE w:val="0"/>
        <w:autoSpaceDN w:val="0"/>
        <w:bidi w:val="0"/>
        <w:adjustRightInd w:val="0"/>
        <w:spacing w:after="0" w:line="240" w:lineRule="auto"/>
        <w:rPr>
          <w:rFonts w:asciiTheme="majorBidi" w:eastAsia="CronosL-Light" w:hAnsiTheme="majorBidi" w:cstheme="majorBidi"/>
          <w:lang w:bidi="ar-SA"/>
        </w:rPr>
      </w:pPr>
      <w:r w:rsidRPr="007F3094">
        <w:rPr>
          <w:rFonts w:asciiTheme="majorBidi" w:eastAsia="CronosL-Light" w:hAnsiTheme="majorBidi" w:cstheme="majorBidi"/>
          <w:lang w:bidi="ar-SA"/>
        </w:rPr>
        <w:t>*Those with conduit, interposed graft, or on anticoagulant drugs should avoid sports with the risk of bodily collision.</w:t>
      </w:r>
    </w:p>
    <w:p w14:paraId="2B8744DB" w14:textId="77777777" w:rsidR="00D85AB8" w:rsidRPr="007F3094" w:rsidRDefault="00D85AB8" w:rsidP="00D85AB8">
      <w:pPr>
        <w:pStyle w:val="ListParagraph"/>
        <w:jc w:val="right"/>
        <w:rPr>
          <w:rFonts w:asciiTheme="majorBidi" w:eastAsia="CronosL-Light" w:hAnsiTheme="majorBidi" w:cstheme="majorBidi"/>
          <w:rtl/>
          <w:lang w:bidi="ar-SA"/>
        </w:rPr>
      </w:pPr>
      <w:r w:rsidRPr="007F3094">
        <w:rPr>
          <w:rFonts w:asciiTheme="majorBidi" w:eastAsia="CronosL-Light" w:hAnsiTheme="majorBidi" w:cstheme="majorBidi"/>
          <w:lang w:bidi="ar-SA"/>
        </w:rPr>
        <w:t>**No competitive sport.</w:t>
      </w:r>
    </w:p>
    <w:p w14:paraId="7F694758" w14:textId="77777777" w:rsidR="00D85AB8" w:rsidRPr="007F3094" w:rsidRDefault="00D85AB8" w:rsidP="00D85AB8">
      <w:pPr>
        <w:pStyle w:val="ListParagraph"/>
        <w:jc w:val="right"/>
        <w:rPr>
          <w:rFonts w:asciiTheme="majorBidi" w:eastAsia="CronosL-Light" w:hAnsiTheme="majorBidi" w:cstheme="majorBidi"/>
          <w:rtl/>
          <w:lang w:bidi="ar-SA"/>
        </w:rPr>
      </w:pPr>
    </w:p>
    <w:p w14:paraId="04E2E73E" w14:textId="77777777" w:rsidR="00D85AB8" w:rsidRPr="007F3094" w:rsidRDefault="00D85AB8" w:rsidP="00D85AB8">
      <w:pPr>
        <w:rPr>
          <w:rFonts w:asciiTheme="majorBidi" w:hAnsiTheme="majorBidi" w:cs="B Lotus"/>
          <w:b/>
          <w:bCs/>
          <w:sz w:val="28"/>
          <w:szCs w:val="28"/>
          <w:rtl/>
        </w:rPr>
      </w:pPr>
      <w:r w:rsidRPr="007F3094">
        <w:rPr>
          <w:rFonts w:asciiTheme="majorBidi" w:hAnsiTheme="majorBidi" w:cs="B Lotus" w:hint="cs"/>
          <w:b/>
          <w:bCs/>
          <w:sz w:val="28"/>
          <w:szCs w:val="28"/>
          <w:rtl/>
        </w:rPr>
        <w:t>هموفیلی</w:t>
      </w:r>
    </w:p>
    <w:p w14:paraId="0FCDFB23" w14:textId="77777777" w:rsidR="00D85AB8" w:rsidRPr="007F3094" w:rsidRDefault="00D85AB8" w:rsidP="00D85AB8">
      <w:pPr>
        <w:jc w:val="both"/>
        <w:rPr>
          <w:rFonts w:asciiTheme="majorBidi" w:hAnsiTheme="majorBidi" w:cs="B Lotus"/>
        </w:rPr>
      </w:pPr>
      <w:r w:rsidRPr="007F3094">
        <w:rPr>
          <w:rFonts w:asciiTheme="majorBidi" w:hAnsiTheme="majorBidi" w:cs="B Lotus" w:hint="cs"/>
          <w:rtl/>
        </w:rPr>
        <w:t xml:space="preserve">هموفیلی یک اختلال خونریزی ارثی ناشی از فقدان، کمبود یا اختلال فاکتور </w:t>
      </w:r>
      <w:r w:rsidRPr="007F3094">
        <w:rPr>
          <w:rFonts w:asciiTheme="majorBidi" w:hAnsiTheme="majorBidi" w:cs="B Lotus" w:hint="cs"/>
        </w:rPr>
        <w:t>VIII</w:t>
      </w:r>
      <w:r w:rsidRPr="007F3094">
        <w:rPr>
          <w:rFonts w:asciiTheme="majorBidi" w:hAnsiTheme="majorBidi" w:cs="B Lotus" w:hint="cs"/>
          <w:rtl/>
        </w:rPr>
        <w:t xml:space="preserve"> یا </w:t>
      </w:r>
      <w:r w:rsidRPr="007F3094">
        <w:rPr>
          <w:rFonts w:asciiTheme="majorBidi" w:hAnsiTheme="majorBidi" w:cs="B Lotus" w:hint="cs"/>
        </w:rPr>
        <w:t>IX</w:t>
      </w:r>
      <w:r w:rsidRPr="007F3094">
        <w:rPr>
          <w:rFonts w:asciiTheme="majorBidi" w:hAnsiTheme="majorBidi" w:cs="B Lotus" w:hint="cs"/>
          <w:rtl/>
        </w:rPr>
        <w:t xml:space="preserve"> انعقاد پلاسمایی است.  از هر 5000 کودک یکی به هموفیلی مبتلا است. فنوتیپ بالینی و خطر خونریزی از خفیف تا شدید متغیر است و با فاکتورهای عملکردی پلاسما مرتبط است . کودکان مبتلا به هموفیلی شدید (کمتر از 1 تا 2 درصد از سطح طبیعی فاکتور) حتی بدون آسیب، خونریزی خود به خودی دارند. خونریزی مفصلی یا عضلانی، کبودی و خونریزی طولانی پس از تروما، در این </w:t>
      </w:r>
      <w:r w:rsidRPr="007F3094">
        <w:rPr>
          <w:rFonts w:cs="B Lotus" w:hint="cs"/>
          <w:rtl/>
        </w:rPr>
        <w:t>کودکان و نوجوانان</w:t>
      </w:r>
      <w:r w:rsidRPr="007F3094">
        <w:rPr>
          <w:rFonts w:cs="B Lotus"/>
          <w:rtl/>
        </w:rPr>
        <w:t xml:space="preserve"> </w:t>
      </w:r>
      <w:r w:rsidRPr="007F3094">
        <w:rPr>
          <w:rFonts w:asciiTheme="majorBidi" w:hAnsiTheme="majorBidi" w:cs="B Lotus" w:hint="cs"/>
          <w:rtl/>
        </w:rPr>
        <w:t xml:space="preserve">شایع است و ممکن است خونریزی شدید (اندام های داخل جمجمه، اندام های حیاتی، راه هوایی) نیز رخ دهد. خونریزی مفصلی تکراری موجب سینوویت می شود که منجر به انحطاط مفصلی و آرتروپاتی می شود. هموفیلی با پوسیدگی مفصلی، محدودیت حرکت و درد مزمن مفصلی مشخص می شود. زانو، مچ پا و آرنج اغلب تحت تاثیر قرار می گیرند. </w:t>
      </w:r>
    </w:p>
    <w:p w14:paraId="6C28175F"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فواید فعالیت بدنی</w:t>
      </w:r>
    </w:p>
    <w:p w14:paraId="6E28BED3" w14:textId="223814D5" w:rsidR="00D85AB8" w:rsidRPr="00A120F7" w:rsidRDefault="00D85AB8" w:rsidP="00CE2CBA">
      <w:pPr>
        <w:numPr>
          <w:ilvl w:val="0"/>
          <w:numId w:val="97"/>
        </w:numPr>
        <w:rPr>
          <w:rFonts w:asciiTheme="majorBidi" w:hAnsiTheme="majorBidi" w:cs="B Lotus"/>
        </w:rPr>
      </w:pPr>
      <w:r w:rsidRPr="00A120F7">
        <w:rPr>
          <w:rFonts w:asciiTheme="majorBidi" w:hAnsiTheme="majorBidi" w:cs="B Lotus" w:hint="cs"/>
          <w:rtl/>
        </w:rPr>
        <w:t>خونریزی کم تر</w:t>
      </w:r>
      <w:r w:rsidR="00A120F7" w:rsidRPr="00A120F7">
        <w:rPr>
          <w:rFonts w:asciiTheme="majorBidi" w:hAnsiTheme="majorBidi" w:cs="B Lotus"/>
        </w:rPr>
        <w:t xml:space="preserve">  </w:t>
      </w:r>
      <w:r w:rsidRPr="00A120F7">
        <w:rPr>
          <w:rFonts w:asciiTheme="majorBidi" w:hAnsiTheme="majorBidi" w:cs="B Lotus" w:hint="cs"/>
          <w:rtl/>
        </w:rPr>
        <w:t>بهبود قدرت عضلانی، افزایش ثبات مفصل و کاهش خطر آسیب دیدگی</w:t>
      </w:r>
      <w:r w:rsidR="00A120F7" w:rsidRPr="00A120F7">
        <w:rPr>
          <w:rFonts w:asciiTheme="majorBidi" w:hAnsiTheme="majorBidi" w:cs="B Lotus"/>
        </w:rPr>
        <w:t xml:space="preserve">  </w:t>
      </w:r>
      <w:r w:rsidRPr="00A120F7">
        <w:rPr>
          <w:rFonts w:asciiTheme="majorBidi" w:hAnsiTheme="majorBidi" w:cs="B Lotus" w:hint="cs"/>
          <w:rtl/>
        </w:rPr>
        <w:t>بهبود عملکرد ورزشی</w:t>
      </w:r>
      <w:r w:rsidR="00A120F7" w:rsidRPr="00A120F7">
        <w:rPr>
          <w:rFonts w:asciiTheme="majorBidi" w:hAnsiTheme="majorBidi" w:cs="B Lotus"/>
        </w:rPr>
        <w:t xml:space="preserve">  </w:t>
      </w:r>
      <w:r w:rsidRPr="00A120F7">
        <w:rPr>
          <w:rFonts w:asciiTheme="majorBidi" w:hAnsiTheme="majorBidi" w:cs="B Lotus" w:hint="cs"/>
          <w:rtl/>
        </w:rPr>
        <w:t xml:space="preserve">بهبود تراکم استخوانی با تمرینات مقاومتی بهبود انعقاد خون و افزایش فاکتور </w:t>
      </w:r>
      <w:r w:rsidRPr="00A120F7">
        <w:rPr>
          <w:rFonts w:asciiTheme="majorBidi" w:hAnsiTheme="majorBidi" w:cs="B Lotus" w:hint="cs"/>
        </w:rPr>
        <w:t>VIII</w:t>
      </w:r>
      <w:r w:rsidRPr="00A120F7">
        <w:rPr>
          <w:rFonts w:asciiTheme="majorBidi" w:hAnsiTheme="majorBidi" w:cs="B Lotus" w:hint="cs"/>
          <w:rtl/>
        </w:rPr>
        <w:t xml:space="preserve"> به واسطه تمرینات هوازی</w:t>
      </w:r>
    </w:p>
    <w:p w14:paraId="2C2D992B"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خطرات بالقوه فعالیت ورزشی</w:t>
      </w:r>
    </w:p>
    <w:p w14:paraId="6C59CB7A"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t xml:space="preserve">آمادگی جسمانی، توان بی هوازی و قدرت عضلانی در کودکان مبتلا به هموفیلی پایین است. این گروه از کودکان ممکن است فعالیت را به دلیل نگرانی والدین، درد اسکلتی - عضلانی و یا عدم آمادگی محدود کنند. </w:t>
      </w:r>
    </w:p>
    <w:p w14:paraId="4BE004C0"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t>هرچند هموفیلی خود تاثیر منفی بر عملکرد جسمانی یا ورزشی منفی ندارد، آرتروپاتی مزمن هموفیلی ممکن است منجر به اختلال در عملکرد عصبی - عضلانی، کاهش قدرت و استقامت عضلانی شود.</w:t>
      </w:r>
    </w:p>
    <w:p w14:paraId="6C231649"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rtl/>
        </w:rPr>
        <w:t xml:space="preserve"> فعالیت های ورزشی تماسی و برخوردی ممکن است به خونریزی شدید در آنها منجر گردد.</w:t>
      </w:r>
    </w:p>
    <w:p w14:paraId="191AD4E0"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t>خطر خونریزی عضلانی، مفصلی و داخل جمجمه به گرایش های هموراژیک کودک، تاریخچه خونریزی، درمان  های پیشگیرانه و مشارکت  در ورزش بستگی دارد.</w:t>
      </w:r>
    </w:p>
    <w:p w14:paraId="35654DA6"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lastRenderedPageBreak/>
        <w:t>توصیه های ورزشی</w:t>
      </w:r>
    </w:p>
    <w:p w14:paraId="0A609C98" w14:textId="77777777" w:rsidR="00D85AB8" w:rsidRPr="007F3094" w:rsidRDefault="00D85AB8" w:rsidP="00D85AB8">
      <w:pPr>
        <w:rPr>
          <w:rFonts w:asciiTheme="majorBidi" w:hAnsiTheme="majorBidi" w:cs="B Lotus"/>
          <w:b/>
          <w:bCs/>
          <w:sz w:val="24"/>
          <w:szCs w:val="24"/>
        </w:rPr>
      </w:pP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باید</w:t>
      </w:r>
      <w:r w:rsidRPr="007F3094">
        <w:rPr>
          <w:rFonts w:asciiTheme="majorBidi" w:hAnsiTheme="majorBidi" w:cs="B Lotus"/>
          <w:rtl/>
        </w:rPr>
        <w:t xml:space="preserve"> </w:t>
      </w:r>
      <w:r w:rsidRPr="007F3094">
        <w:rPr>
          <w:rFonts w:asciiTheme="majorBidi" w:hAnsiTheme="majorBidi" w:cs="B Lotus" w:hint="cs"/>
          <w:rtl/>
        </w:rPr>
        <w:t>داروی پیشگیرانه مناسب برای کاهش خطر خونریزی در ورزش را دریافت کنید.</w:t>
      </w:r>
      <w:r w:rsidRPr="007F3094">
        <w:rPr>
          <w:rFonts w:asciiTheme="majorBidi" w:hAnsiTheme="majorBidi" w:cs="B Lotus" w:hint="cs"/>
          <w:rtl/>
        </w:rPr>
        <w:br/>
        <w:t>• قبل از انتخاب ورزش، باید تحت معاینه عملکرد مفصلی و عضلانی قرار گیرد. اگر محدودیت باید اعمال گردد، پزشکان باید کودکان و خانواده هایشان را راهنمایی کنند.</w:t>
      </w:r>
      <w:r w:rsidRPr="007F3094">
        <w:rPr>
          <w:rFonts w:asciiTheme="majorBidi" w:hAnsiTheme="majorBidi" w:cs="B Lotus" w:hint="cs"/>
          <w:rtl/>
        </w:rPr>
        <w:br/>
        <w:t>• قبل از مشارکت در ورزش های تماسی مانند هنرهای رزمی، بسکتبال یا فوتبال، به دقت ارزیابی شود</w:t>
      </w:r>
      <w:r w:rsidRPr="007F3094">
        <w:rPr>
          <w:rFonts w:asciiTheme="majorBidi" w:hAnsiTheme="majorBidi" w:cs="B Lotus"/>
          <w:rtl/>
        </w:rPr>
        <w:t xml:space="preserve">. مشاوره با پزشک ورزشی و / یا هماتولوژی اطفال ممکن است </w:t>
      </w:r>
      <w:r w:rsidRPr="007F3094">
        <w:rPr>
          <w:rFonts w:asciiTheme="majorBidi" w:hAnsiTheme="majorBidi" w:cs="B Lotus" w:hint="cs"/>
          <w:rtl/>
        </w:rPr>
        <w:t>به شما کمک کند.</w:t>
      </w:r>
      <w:r w:rsidRPr="007F3094">
        <w:rPr>
          <w:rFonts w:asciiTheme="majorBidi" w:hAnsiTheme="majorBidi" w:cs="B Lotus"/>
          <w:rtl/>
        </w:rPr>
        <w:br/>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برای</w:t>
      </w:r>
      <w:r w:rsidRPr="007F3094">
        <w:rPr>
          <w:rFonts w:asciiTheme="majorBidi" w:hAnsiTheme="majorBidi" w:cs="B Lotus"/>
          <w:rtl/>
        </w:rPr>
        <w:t xml:space="preserve"> </w:t>
      </w:r>
      <w:r w:rsidRPr="007F3094">
        <w:rPr>
          <w:rFonts w:asciiTheme="majorBidi" w:hAnsiTheme="majorBidi" w:cs="B Lotus" w:hint="cs"/>
          <w:rtl/>
        </w:rPr>
        <w:t>جلوگیری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خونریزی</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درمان</w:t>
      </w:r>
      <w:r w:rsidRPr="007F3094">
        <w:rPr>
          <w:rFonts w:asciiTheme="majorBidi" w:hAnsiTheme="majorBidi" w:cs="B Lotus"/>
          <w:rtl/>
        </w:rPr>
        <w:t xml:space="preserve"> </w:t>
      </w:r>
      <w:r w:rsidRPr="007F3094">
        <w:rPr>
          <w:rFonts w:asciiTheme="majorBidi" w:hAnsiTheme="majorBidi" w:cs="B Lotus" w:hint="cs"/>
          <w:rtl/>
        </w:rPr>
        <w:t>آن، قبل از مشارکت در ورزش، از استراتژی های نوشته شده (مربی، والد یا مدرسه) استفاده کنید.</w:t>
      </w:r>
      <w:r w:rsidRPr="007F3094">
        <w:rPr>
          <w:rFonts w:asciiTheme="majorBidi" w:hAnsiTheme="majorBidi" w:cs="B Lotus" w:hint="cs"/>
          <w:rtl/>
        </w:rPr>
        <w:br/>
        <w:t>• باید از تجهیزات ایمنی استفاده کرد، فیزیوتراپی را انجام دهند یا داروی پیشگیرانه مناسب استفاده گردد.</w:t>
      </w:r>
      <w:r w:rsidRPr="007F3094">
        <w:rPr>
          <w:rFonts w:asciiTheme="majorBidi" w:hAnsiTheme="majorBidi" w:cs="B Lotus"/>
          <w:rtl/>
        </w:rPr>
        <w:br/>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استفاده از دارو ، یخ، بند آوردن خونریزی و استراحت برای مدیریت خونریزی حاد نیاز است. قبل از اینکه درد یا تورم مفصلی درمان شود، باید از فعالیت بدنی اجتناب شود</w:t>
      </w:r>
      <w:r w:rsidRPr="007F3094">
        <w:rPr>
          <w:rFonts w:asciiTheme="majorBidi" w:hAnsiTheme="majorBidi" w:cs="B Lotus"/>
          <w:b/>
          <w:bCs/>
          <w:sz w:val="24"/>
          <w:szCs w:val="24"/>
          <w:rtl/>
        </w:rPr>
        <w:t>.</w:t>
      </w:r>
    </w:p>
    <w:p w14:paraId="37642B0B" w14:textId="77777777" w:rsidR="00D85AB8" w:rsidRPr="007F3094" w:rsidRDefault="00D85AB8" w:rsidP="00D85AB8">
      <w:pPr>
        <w:rPr>
          <w:rFonts w:asciiTheme="majorBidi" w:hAnsiTheme="majorBidi" w:cs="B Lotus"/>
          <w:b/>
          <w:bCs/>
          <w:sz w:val="24"/>
          <w:szCs w:val="24"/>
        </w:rPr>
      </w:pPr>
      <w:r w:rsidRPr="007F3094">
        <w:rPr>
          <w:rFonts w:asciiTheme="majorBidi" w:hAnsiTheme="majorBidi" w:cs="B Lotus"/>
          <w:b/>
          <w:bCs/>
          <w:sz w:val="24"/>
          <w:szCs w:val="24"/>
          <w:rtl/>
        </w:rPr>
        <w:t xml:space="preserve">  </w:t>
      </w:r>
      <w:r w:rsidRPr="007F3094">
        <w:rPr>
          <w:rFonts w:ascii="Times New Roman" w:hAnsi="Times New Roman" w:cs="Times New Roman" w:hint="cs"/>
          <w:b/>
          <w:bCs/>
          <w:sz w:val="24"/>
          <w:szCs w:val="24"/>
          <w:rtl/>
        </w:rPr>
        <w:t>•</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بازگشت به ورزش نیاز به ارزیابی فردی و توانبخشی مناسب دارد.</w:t>
      </w:r>
    </w:p>
    <w:p w14:paraId="18D404D6"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فعالیت بدنی برای کودکان دارای اضافه وزن یا چاق</w:t>
      </w:r>
    </w:p>
    <w:p w14:paraId="18CA564B" w14:textId="77777777" w:rsidR="00D85AB8" w:rsidRPr="007F3094" w:rsidRDefault="00D85AB8" w:rsidP="00D85AB8">
      <w:pPr>
        <w:rPr>
          <w:rFonts w:asciiTheme="majorBidi" w:hAnsiTheme="majorBidi" w:cs="B Lotus"/>
          <w:rtl/>
        </w:rPr>
      </w:pPr>
      <w:r w:rsidRPr="007F3094">
        <w:rPr>
          <w:rFonts w:asciiTheme="majorBidi" w:hAnsiTheme="majorBidi" w:cs="B Lotus" w:hint="cs"/>
          <w:rtl/>
        </w:rPr>
        <w:t>شیوع</w:t>
      </w:r>
      <w:r w:rsidRPr="007F3094">
        <w:rPr>
          <w:rFonts w:asciiTheme="majorBidi" w:hAnsiTheme="majorBidi" w:cs="B Lotus"/>
          <w:rtl/>
        </w:rPr>
        <w:t xml:space="preserve"> </w:t>
      </w:r>
      <w:r w:rsidRPr="007F3094">
        <w:rPr>
          <w:rFonts w:asciiTheme="majorBidi" w:hAnsiTheme="majorBidi" w:cs="B Lotus" w:hint="cs"/>
          <w:rtl/>
        </w:rPr>
        <w:t>فزاینده</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روندي</w:t>
      </w:r>
      <w:r w:rsidRPr="007F3094">
        <w:rPr>
          <w:rFonts w:asciiTheme="majorBidi" w:hAnsiTheme="majorBidi" w:cs="B Lotus"/>
          <w:rtl/>
        </w:rPr>
        <w:t xml:space="preserve"> </w:t>
      </w:r>
      <w:r w:rsidRPr="007F3094">
        <w:rPr>
          <w:rFonts w:asciiTheme="majorBidi" w:hAnsiTheme="majorBidi" w:cs="B Lotus" w:hint="cs"/>
          <w:rtl/>
        </w:rPr>
        <w:t>جهانی</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w:t>
      </w:r>
      <w:r w:rsidRPr="007F3094">
        <w:rPr>
          <w:rFonts w:asciiTheme="majorBidi" w:hAnsiTheme="majorBidi" w:cs="B Lotus" w:hint="cs"/>
          <w:rtl/>
        </w:rPr>
        <w:t>سازمان</w:t>
      </w:r>
      <w:r w:rsidRPr="007F3094">
        <w:rPr>
          <w:rFonts w:asciiTheme="majorBidi" w:hAnsiTheme="majorBidi" w:cs="B Lotus"/>
          <w:rtl/>
        </w:rPr>
        <w:t xml:space="preserve"> </w:t>
      </w:r>
      <w:r w:rsidRPr="007F3094">
        <w:rPr>
          <w:rFonts w:asciiTheme="majorBidi" w:hAnsiTheme="majorBidi" w:cs="B Lotus" w:hint="cs"/>
          <w:rtl/>
        </w:rPr>
        <w:t>جهانی</w:t>
      </w:r>
      <w:r w:rsidRPr="007F3094">
        <w:rPr>
          <w:rFonts w:asciiTheme="majorBidi" w:hAnsiTheme="majorBidi" w:cs="B Lotus"/>
          <w:rtl/>
        </w:rPr>
        <w:t xml:space="preserve"> </w:t>
      </w:r>
      <w:r w:rsidRPr="007F3094">
        <w:rPr>
          <w:rFonts w:asciiTheme="majorBidi" w:hAnsiTheme="majorBidi" w:cs="B Lotus" w:hint="cs"/>
          <w:rtl/>
        </w:rPr>
        <w:t>بهداشت</w:t>
      </w:r>
      <w:r w:rsidRPr="007F3094">
        <w:rPr>
          <w:rFonts w:asciiTheme="majorBidi" w:hAnsiTheme="majorBidi" w:cs="B Lotus"/>
          <w:rtl/>
        </w:rPr>
        <w:t xml:space="preserve"> 1997 )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نگرانی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موجود</w:t>
      </w:r>
      <w:r w:rsidRPr="007F3094">
        <w:rPr>
          <w:rFonts w:asciiTheme="majorBidi" w:hAnsiTheme="majorBidi" w:cs="B Lotus"/>
          <w:rtl/>
        </w:rPr>
        <w:t xml:space="preserve"> </w:t>
      </w:r>
      <w:r w:rsidRPr="007F3094">
        <w:rPr>
          <w:rFonts w:asciiTheme="majorBidi" w:hAnsiTheme="majorBidi" w:cs="B Lotus" w:hint="cs"/>
          <w:rtl/>
        </w:rPr>
        <w:t>به جهت</w:t>
      </w:r>
      <w:r w:rsidRPr="007F3094">
        <w:rPr>
          <w:rFonts w:asciiTheme="majorBidi" w:hAnsiTheme="majorBidi" w:cs="B Lotus"/>
          <w:rtl/>
        </w:rPr>
        <w:t xml:space="preserve"> </w:t>
      </w:r>
      <w:r w:rsidRPr="007F3094">
        <w:rPr>
          <w:rFonts w:asciiTheme="majorBidi" w:hAnsiTheme="majorBidi" w:cs="B Lotus" w:hint="cs"/>
          <w:rtl/>
        </w:rPr>
        <w:t>خطرات</w:t>
      </w:r>
      <w:r w:rsidRPr="007F3094">
        <w:rPr>
          <w:rFonts w:asciiTheme="majorBidi" w:hAnsiTheme="majorBidi" w:cs="B Lotus"/>
          <w:rtl/>
        </w:rPr>
        <w:t xml:space="preserve"> </w:t>
      </w:r>
      <w:r w:rsidRPr="007F3094">
        <w:rPr>
          <w:rFonts w:asciiTheme="majorBidi" w:hAnsiTheme="majorBidi" w:cs="B Lotus" w:hint="cs"/>
          <w:rtl/>
        </w:rPr>
        <w:t>بالقوه</w:t>
      </w:r>
      <w:r w:rsidRPr="007F3094">
        <w:rPr>
          <w:rFonts w:asciiTheme="majorBidi" w:hAnsiTheme="majorBidi" w:cs="B Lotus"/>
          <w:rtl/>
        </w:rPr>
        <w:t xml:space="preserve"> </w:t>
      </w:r>
      <w:r w:rsidRPr="007F3094">
        <w:rPr>
          <w:rFonts w:asciiTheme="majorBidi" w:hAnsiTheme="majorBidi" w:cs="B Lotus" w:hint="cs"/>
          <w:rtl/>
        </w:rPr>
        <w:t>بروز</w:t>
      </w:r>
      <w:r w:rsidRPr="007F3094">
        <w:rPr>
          <w:rFonts w:asciiTheme="majorBidi" w:hAnsiTheme="majorBidi" w:cs="B Lotus"/>
          <w:rtl/>
        </w:rPr>
        <w:t xml:space="preserve"> </w:t>
      </w:r>
      <w:r w:rsidRPr="007F3094">
        <w:rPr>
          <w:rFonts w:asciiTheme="majorBidi" w:hAnsiTheme="majorBidi" w:cs="B Lotus" w:hint="cs"/>
          <w:rtl/>
        </w:rPr>
        <w:t>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تندرستی</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دوره</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زمانی</w:t>
      </w:r>
      <w:r w:rsidRPr="007F3094">
        <w:rPr>
          <w:rFonts w:asciiTheme="majorBidi" w:hAnsiTheme="majorBidi" w:cs="B Lotus"/>
          <w:rtl/>
        </w:rPr>
        <w:t xml:space="preserve"> </w:t>
      </w:r>
      <w:r w:rsidRPr="007F3094">
        <w:rPr>
          <w:rFonts w:asciiTheme="majorBidi" w:hAnsiTheme="majorBidi" w:cs="B Lotus" w:hint="cs"/>
          <w:rtl/>
        </w:rPr>
        <w:t>آنی،</w:t>
      </w:r>
      <w:r w:rsidRPr="007F3094">
        <w:rPr>
          <w:rFonts w:asciiTheme="majorBidi" w:hAnsiTheme="majorBidi" w:cs="B Lotus"/>
          <w:rtl/>
        </w:rPr>
        <w:t xml:space="preserve"> </w:t>
      </w:r>
      <w:r w:rsidRPr="007F3094">
        <w:rPr>
          <w:rFonts w:asciiTheme="majorBidi" w:hAnsiTheme="majorBidi" w:cs="B Lotus" w:hint="cs"/>
          <w:rtl/>
        </w:rPr>
        <w:t>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طولانی</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r w:rsidRPr="007F3094">
        <w:rPr>
          <w:rFonts w:asciiTheme="majorBidi" w:hAnsiTheme="majorBidi" w:cs="B Lotus" w:hint="cs"/>
          <w:rtl/>
        </w:rPr>
        <w:t xml:space="preserve"> 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تندرستی</w:t>
      </w:r>
      <w:r w:rsidRPr="007F3094">
        <w:rPr>
          <w:rFonts w:asciiTheme="majorBidi" w:hAnsiTheme="majorBidi" w:cs="B Lotus"/>
          <w:rtl/>
        </w:rPr>
        <w:t xml:space="preserve"> </w:t>
      </w:r>
      <w:r w:rsidRPr="007F3094">
        <w:rPr>
          <w:rFonts w:asciiTheme="majorBidi" w:hAnsiTheme="majorBidi" w:cs="B Lotus" w:hint="cs"/>
          <w:rtl/>
        </w:rPr>
        <w:t>آنی</w:t>
      </w:r>
      <w:r w:rsidRPr="007F3094">
        <w:rPr>
          <w:rFonts w:asciiTheme="majorBidi" w:hAnsiTheme="majorBidi" w:cs="B Lotus"/>
          <w:rtl/>
        </w:rPr>
        <w:t xml:space="preserve"> </w:t>
      </w:r>
      <w:r w:rsidRPr="007F3094">
        <w:rPr>
          <w:rFonts w:asciiTheme="majorBidi" w:hAnsiTheme="majorBidi" w:cs="B Lotus" w:hint="cs"/>
          <w:rtl/>
        </w:rPr>
        <w:t>ناشی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شامل</w:t>
      </w:r>
      <w:r w:rsidRPr="007F3094">
        <w:rPr>
          <w:rFonts w:asciiTheme="majorBidi" w:hAnsiTheme="majorBidi" w:cs="B Lotus"/>
          <w:rtl/>
        </w:rPr>
        <w:t xml:space="preserve"> </w:t>
      </w:r>
      <w:r w:rsidRPr="007F3094">
        <w:rPr>
          <w:rFonts w:asciiTheme="majorBidi" w:hAnsiTheme="majorBidi" w:cs="B Lotus" w:hint="cs"/>
          <w:rtl/>
        </w:rPr>
        <w:t>انزواي</w:t>
      </w:r>
      <w:r w:rsidRPr="007F3094">
        <w:rPr>
          <w:rFonts w:asciiTheme="majorBidi" w:hAnsiTheme="majorBidi" w:cs="B Lotus"/>
          <w:rtl/>
        </w:rPr>
        <w:t xml:space="preserve"> </w:t>
      </w:r>
      <w:r w:rsidRPr="007F3094">
        <w:rPr>
          <w:rFonts w:asciiTheme="majorBidi" w:hAnsiTheme="majorBidi" w:cs="B Lotus" w:hint="cs"/>
          <w:rtl/>
        </w:rPr>
        <w:t>اجتماعی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اختلالات</w:t>
      </w:r>
      <w:r w:rsidRPr="007F3094">
        <w:rPr>
          <w:rFonts w:asciiTheme="majorBidi" w:hAnsiTheme="majorBidi" w:cs="B Lotus"/>
          <w:rtl/>
        </w:rPr>
        <w:t xml:space="preserve"> </w:t>
      </w:r>
      <w:r w:rsidRPr="007F3094">
        <w:rPr>
          <w:rFonts w:asciiTheme="majorBidi" w:hAnsiTheme="majorBidi" w:cs="B Lotus" w:hint="cs"/>
          <w:rtl/>
        </w:rPr>
        <w:t>روانشناختی بالقوه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توسط</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صفاتی</w:t>
      </w:r>
      <w:r w:rsidRPr="007F3094">
        <w:rPr>
          <w:rFonts w:asciiTheme="majorBidi" w:hAnsiTheme="majorBidi" w:cs="B Lotus"/>
          <w:rtl/>
        </w:rPr>
        <w:t xml:space="preserve"> </w:t>
      </w:r>
      <w:r w:rsidRPr="007F3094">
        <w:rPr>
          <w:rFonts w:asciiTheme="majorBidi" w:hAnsiTheme="majorBidi" w:cs="B Lotus" w:hint="cs"/>
          <w:rtl/>
        </w:rPr>
        <w:t>مانند؛</w:t>
      </w:r>
      <w:r w:rsidRPr="007F3094">
        <w:rPr>
          <w:rFonts w:asciiTheme="majorBidi" w:hAnsiTheme="majorBidi" w:cs="B Lotus"/>
          <w:rtl/>
        </w:rPr>
        <w:t xml:space="preserve"> </w:t>
      </w:r>
      <w:r w:rsidRPr="007F3094">
        <w:rPr>
          <w:rFonts w:asciiTheme="majorBidi" w:hAnsiTheme="majorBidi" w:cs="B Lotus" w:hint="cs"/>
          <w:rtl/>
        </w:rPr>
        <w:t>زشت،</w:t>
      </w:r>
      <w:r w:rsidRPr="007F3094">
        <w:rPr>
          <w:rFonts w:asciiTheme="majorBidi" w:hAnsiTheme="majorBidi" w:cs="B Lotus"/>
          <w:rtl/>
        </w:rPr>
        <w:t xml:space="preserve"> </w:t>
      </w:r>
      <w:r w:rsidRPr="007F3094">
        <w:rPr>
          <w:rFonts w:asciiTheme="majorBidi" w:hAnsiTheme="majorBidi" w:cs="B Lotus" w:hint="cs"/>
          <w:rtl/>
        </w:rPr>
        <w:t>احمق،</w:t>
      </w:r>
      <w:r w:rsidRPr="007F3094">
        <w:rPr>
          <w:rFonts w:asciiTheme="majorBidi" w:hAnsiTheme="majorBidi" w:cs="B Lotus"/>
          <w:rtl/>
        </w:rPr>
        <w:t xml:space="preserve"> </w:t>
      </w:r>
      <w:r w:rsidRPr="007F3094">
        <w:rPr>
          <w:rFonts w:asciiTheme="majorBidi" w:hAnsiTheme="majorBidi" w:cs="B Lotus" w:hint="cs"/>
          <w:rtl/>
        </w:rPr>
        <w:t>متقلب</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تنبل</w:t>
      </w:r>
      <w:r w:rsidRPr="007F3094">
        <w:rPr>
          <w:rFonts w:asciiTheme="majorBidi" w:hAnsiTheme="majorBidi" w:cs="B Lotus"/>
          <w:rtl/>
        </w:rPr>
        <w:t xml:space="preserve"> </w:t>
      </w:r>
      <w:r w:rsidRPr="007F3094">
        <w:rPr>
          <w:rFonts w:asciiTheme="majorBidi" w:hAnsiTheme="majorBidi" w:cs="B Lotus" w:hint="cs"/>
          <w:rtl/>
        </w:rPr>
        <w:t>توصیف</w:t>
      </w:r>
      <w:r w:rsidRPr="007F3094">
        <w:rPr>
          <w:rFonts w:asciiTheme="majorBidi" w:hAnsiTheme="majorBidi" w:cs="B Lotus"/>
          <w:rtl/>
        </w:rPr>
        <w:t xml:space="preserve"> </w:t>
      </w:r>
      <w:r w:rsidRPr="007F3094">
        <w:rPr>
          <w:rFonts w:asciiTheme="majorBidi" w:hAnsiTheme="majorBidi" w:cs="B Lotus" w:hint="cs"/>
          <w:rtl/>
        </w:rPr>
        <w:t>میشوند</w:t>
      </w:r>
      <w:r w:rsidRPr="007F3094">
        <w:rPr>
          <w:rFonts w:asciiTheme="majorBidi" w:hAnsiTheme="majorBidi" w:cs="B Lotus"/>
          <w:rtl/>
        </w:rPr>
        <w:t xml:space="preserve"> </w:t>
      </w:r>
      <w:r w:rsidRPr="007F3094">
        <w:rPr>
          <w:rFonts w:asciiTheme="majorBidi" w:hAnsiTheme="majorBidi" w:cs="B Lotus" w:hint="cs"/>
          <w:rtl/>
        </w:rPr>
        <w:t>و 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مورد</w:t>
      </w:r>
      <w:r w:rsidRPr="007F3094">
        <w:rPr>
          <w:rFonts w:asciiTheme="majorBidi" w:hAnsiTheme="majorBidi" w:cs="B Lotus"/>
          <w:rtl/>
        </w:rPr>
        <w:t xml:space="preserve"> </w:t>
      </w:r>
      <w:r w:rsidRPr="007F3094">
        <w:rPr>
          <w:rFonts w:asciiTheme="majorBidi" w:hAnsiTheme="majorBidi" w:cs="B Lotus" w:hint="cs"/>
          <w:rtl/>
        </w:rPr>
        <w:t>آزار</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انزواي</w:t>
      </w:r>
      <w:r w:rsidRPr="007F3094">
        <w:rPr>
          <w:rFonts w:asciiTheme="majorBidi" w:hAnsiTheme="majorBidi" w:cs="B Lotus"/>
          <w:rtl/>
        </w:rPr>
        <w:t xml:space="preserve"> </w:t>
      </w:r>
      <w:r w:rsidRPr="007F3094">
        <w:rPr>
          <w:rFonts w:asciiTheme="majorBidi" w:hAnsiTheme="majorBidi" w:cs="B Lotus" w:hint="cs"/>
          <w:rtl/>
        </w:rPr>
        <w:t>اجتماعی</w:t>
      </w:r>
      <w:r w:rsidRPr="007F3094">
        <w:rPr>
          <w:rFonts w:asciiTheme="majorBidi" w:hAnsiTheme="majorBidi" w:cs="B Lotus"/>
          <w:rtl/>
        </w:rPr>
        <w:t xml:space="preserve"> </w:t>
      </w:r>
      <w:r w:rsidRPr="007F3094">
        <w:rPr>
          <w:rFonts w:asciiTheme="majorBidi" w:hAnsiTheme="majorBidi" w:cs="B Lotus" w:hint="cs"/>
          <w:rtl/>
        </w:rPr>
        <w:t>قرار</w:t>
      </w:r>
      <w:r w:rsidRPr="007F3094">
        <w:rPr>
          <w:rFonts w:asciiTheme="majorBidi" w:hAnsiTheme="majorBidi" w:cs="B Lotus"/>
          <w:rtl/>
        </w:rPr>
        <w:t xml:space="preserve"> </w:t>
      </w:r>
      <w:r w:rsidRPr="007F3094">
        <w:rPr>
          <w:rFonts w:asciiTheme="majorBidi" w:hAnsiTheme="majorBidi" w:cs="B Lotus" w:hint="cs"/>
          <w:rtl/>
        </w:rPr>
        <w:t>گیرند</w:t>
      </w:r>
      <w:r w:rsidRPr="007F3094">
        <w:rPr>
          <w:rFonts w:asciiTheme="majorBidi" w:hAnsiTheme="majorBidi" w:cs="B Lotus"/>
          <w:rtl/>
        </w:rPr>
        <w:t xml:space="preserve">. </w:t>
      </w:r>
      <w:r w:rsidRPr="007F3094">
        <w:rPr>
          <w:rFonts w:asciiTheme="majorBidi" w:hAnsiTheme="majorBidi" w:cs="B Lotus" w:hint="cs"/>
          <w:rtl/>
        </w:rPr>
        <w:t>همچنین</w:t>
      </w:r>
      <w:r w:rsidRPr="007F3094">
        <w:rPr>
          <w:rFonts w:asciiTheme="majorBidi" w:hAnsiTheme="majorBidi" w:cs="B Lotus"/>
          <w:rtl/>
        </w:rPr>
        <w:t xml:space="preserve"> </w:t>
      </w:r>
      <w:r w:rsidRPr="007F3094">
        <w:rPr>
          <w:rFonts w:asciiTheme="majorBidi" w:hAnsiTheme="majorBidi" w:cs="B Lotus" w:hint="cs"/>
          <w:rtl/>
        </w:rPr>
        <w:t>چنین</w:t>
      </w:r>
      <w:r w:rsidRPr="007F3094">
        <w:rPr>
          <w:rFonts w:asciiTheme="majorBidi" w:hAnsiTheme="majorBidi" w:cs="B Lotus"/>
          <w:rtl/>
        </w:rPr>
        <w:t xml:space="preserve"> </w:t>
      </w:r>
      <w:r w:rsidRPr="007F3094">
        <w:rPr>
          <w:rFonts w:asciiTheme="majorBidi" w:hAnsiTheme="majorBidi" w:cs="B Lotus" w:hint="cs"/>
          <w:rtl/>
        </w:rPr>
        <w:t>کودکانی</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لاغر</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معرضامراض بیشتري</w:t>
      </w:r>
      <w:r w:rsidRPr="007F3094">
        <w:rPr>
          <w:rFonts w:asciiTheme="majorBidi" w:hAnsiTheme="majorBidi" w:cs="B Lotus"/>
          <w:rtl/>
        </w:rPr>
        <w:t xml:space="preserve"> </w:t>
      </w:r>
      <w:r w:rsidRPr="007F3094">
        <w:rPr>
          <w:rFonts w:asciiTheme="majorBidi" w:hAnsiTheme="majorBidi" w:cs="B Lotus" w:hint="cs"/>
          <w:rtl/>
        </w:rPr>
        <w:t>نیز</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باشند</w:t>
      </w:r>
      <w:r w:rsidRPr="007F3094">
        <w:rPr>
          <w:rFonts w:asciiTheme="majorBidi" w:hAnsiTheme="majorBidi" w:cs="B Lotus"/>
          <w:rtl/>
        </w:rPr>
        <w:t xml:space="preserve">. </w:t>
      </w:r>
      <w:r w:rsidRPr="007F3094">
        <w:rPr>
          <w:rFonts w:asciiTheme="majorBidi" w:hAnsiTheme="majorBidi" w:cs="B Lotus" w:hint="cs"/>
          <w:rtl/>
        </w:rPr>
        <w:t>براي</w:t>
      </w:r>
      <w:r w:rsidRPr="007F3094">
        <w:rPr>
          <w:rFonts w:asciiTheme="majorBidi" w:hAnsiTheme="majorBidi" w:cs="B Lotus"/>
          <w:rtl/>
        </w:rPr>
        <w:t xml:space="preserve"> </w:t>
      </w:r>
      <w:r w:rsidRPr="007F3094">
        <w:rPr>
          <w:rFonts w:asciiTheme="majorBidi" w:hAnsiTheme="majorBidi" w:cs="B Lotus" w:hint="cs"/>
          <w:rtl/>
        </w:rPr>
        <w:t>مثال</w:t>
      </w:r>
      <w:r w:rsidRPr="007F3094">
        <w:rPr>
          <w:rFonts w:asciiTheme="majorBidi" w:hAnsiTheme="majorBidi" w:cs="B Lotus"/>
          <w:rtl/>
        </w:rPr>
        <w:t xml:space="preserve"> </w:t>
      </w:r>
      <w:r w:rsidRPr="007F3094">
        <w:rPr>
          <w:rFonts w:asciiTheme="majorBidi" w:hAnsiTheme="majorBidi" w:cs="B Lotus" w:hint="cs"/>
          <w:rtl/>
        </w:rPr>
        <w:t>نشان</w:t>
      </w:r>
      <w:r w:rsidRPr="007F3094">
        <w:rPr>
          <w:rFonts w:asciiTheme="majorBidi" w:hAnsiTheme="majorBidi" w:cs="B Lotus"/>
          <w:rtl/>
        </w:rPr>
        <w:t xml:space="preserve"> </w:t>
      </w:r>
      <w:r w:rsidRPr="007F3094">
        <w:rPr>
          <w:rFonts w:asciiTheme="majorBidi" w:hAnsiTheme="majorBidi" w:cs="B Lotus" w:hint="cs"/>
          <w:rtl/>
        </w:rPr>
        <w:t>داده</w:t>
      </w:r>
      <w:r w:rsidRPr="007F3094">
        <w:rPr>
          <w:rFonts w:asciiTheme="majorBidi" w:hAnsiTheme="majorBidi" w:cs="B Lotus"/>
          <w:rtl/>
        </w:rPr>
        <w:t xml:space="preserve"> </w:t>
      </w:r>
      <w:r w:rsidRPr="007F3094">
        <w:rPr>
          <w:rFonts w:asciiTheme="majorBidi" w:hAnsiTheme="majorBidi" w:cs="B Lotus" w:hint="cs"/>
          <w:rtl/>
        </w:rPr>
        <w:t>شده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کودکانی</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هستند</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w:t>
      </w:r>
      <w:r w:rsidRPr="007F3094">
        <w:rPr>
          <w:rFonts w:asciiTheme="majorBidi" w:hAnsiTheme="majorBidi" w:cs="B Lotus"/>
          <w:rtl/>
        </w:rPr>
        <w:t xml:space="preserve"> </w:t>
      </w:r>
      <w:r w:rsidRPr="007F3094">
        <w:rPr>
          <w:rFonts w:asciiTheme="majorBidi" w:hAnsiTheme="majorBidi" w:cs="B Lotus" w:hint="cs"/>
          <w:rtl/>
        </w:rPr>
        <w:t>خطر ابتلا</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آسم</w:t>
      </w:r>
      <w:r w:rsidRPr="007F3094">
        <w:rPr>
          <w:rFonts w:asciiTheme="majorBidi" w:hAnsiTheme="majorBidi" w:cs="B Lotus"/>
          <w:rtl/>
        </w:rPr>
        <w:t xml:space="preserve"> </w:t>
      </w:r>
      <w:r w:rsidRPr="007F3094">
        <w:rPr>
          <w:rFonts w:asciiTheme="majorBidi" w:hAnsiTheme="majorBidi" w:cs="B Lotus" w:hint="cs"/>
          <w:rtl/>
        </w:rPr>
        <w:t>بوده</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داروهاي</w:t>
      </w:r>
      <w:r w:rsidRPr="007F3094">
        <w:rPr>
          <w:rFonts w:asciiTheme="majorBidi" w:hAnsiTheme="majorBidi" w:cs="B Lotus"/>
          <w:rtl/>
        </w:rPr>
        <w:t xml:space="preserve"> </w:t>
      </w:r>
      <w:r w:rsidRPr="007F3094">
        <w:rPr>
          <w:rFonts w:asciiTheme="majorBidi" w:hAnsiTheme="majorBidi" w:cs="B Lotus" w:hint="cs"/>
          <w:rtl/>
        </w:rPr>
        <w:t>بیشتري</w:t>
      </w:r>
      <w:r w:rsidRPr="007F3094">
        <w:rPr>
          <w:rFonts w:asciiTheme="majorBidi" w:hAnsiTheme="majorBidi" w:cs="B Lotus"/>
          <w:rtl/>
        </w:rPr>
        <w:t xml:space="preserve"> </w:t>
      </w:r>
      <w:r w:rsidRPr="007F3094">
        <w:rPr>
          <w:rFonts w:asciiTheme="majorBidi" w:hAnsiTheme="majorBidi" w:cs="B Lotus" w:hint="cs"/>
          <w:rtl/>
        </w:rPr>
        <w:t>استفاده</w:t>
      </w:r>
      <w:r w:rsidRPr="007F3094">
        <w:rPr>
          <w:rFonts w:asciiTheme="majorBidi" w:hAnsiTheme="majorBidi" w:cs="B Lotus"/>
          <w:rtl/>
        </w:rPr>
        <w:t xml:space="preserve"> </w:t>
      </w:r>
      <w:r w:rsidRPr="007F3094">
        <w:rPr>
          <w:rFonts w:asciiTheme="majorBidi" w:hAnsiTheme="majorBidi" w:cs="B Lotus" w:hint="cs"/>
          <w:rtl/>
        </w:rPr>
        <w:t>میکنند،</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پزشک</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بیمارستان</w:t>
      </w:r>
      <w:r w:rsidRPr="007F3094">
        <w:rPr>
          <w:rFonts w:asciiTheme="majorBidi" w:hAnsiTheme="majorBidi" w:cs="B Lotus"/>
          <w:rtl/>
        </w:rPr>
        <w:t xml:space="preserve"> </w:t>
      </w:r>
      <w:r w:rsidRPr="007F3094">
        <w:rPr>
          <w:rFonts w:asciiTheme="majorBidi" w:hAnsiTheme="majorBidi" w:cs="B Lotus" w:hint="cs"/>
          <w:rtl/>
        </w:rPr>
        <w:t>مراجعه</w:t>
      </w:r>
      <w:r w:rsidRPr="007F3094">
        <w:rPr>
          <w:rFonts w:asciiTheme="majorBidi" w:hAnsiTheme="majorBidi" w:cs="B Lotus"/>
          <w:rtl/>
        </w:rPr>
        <w:t xml:space="preserve"> </w:t>
      </w:r>
      <w:r w:rsidRPr="007F3094">
        <w:rPr>
          <w:rFonts w:asciiTheme="majorBidi" w:hAnsiTheme="majorBidi" w:cs="B Lotus" w:hint="cs"/>
          <w:rtl/>
        </w:rPr>
        <w:t>میکنند</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روزهاي</w:t>
      </w:r>
      <w:r w:rsidRPr="007F3094">
        <w:rPr>
          <w:rFonts w:asciiTheme="majorBidi" w:hAnsiTheme="majorBidi" w:cs="B Lotus"/>
          <w:rtl/>
        </w:rPr>
        <w:t xml:space="preserve"> </w:t>
      </w:r>
      <w:r w:rsidRPr="007F3094">
        <w:rPr>
          <w:rFonts w:asciiTheme="majorBidi" w:hAnsiTheme="majorBidi" w:cs="B Lotus" w:hint="cs"/>
          <w:rtl/>
        </w:rPr>
        <w:t>بیشتري</w:t>
      </w:r>
      <w:r w:rsidRPr="007F3094">
        <w:rPr>
          <w:rFonts w:asciiTheme="majorBidi" w:hAnsiTheme="majorBidi" w:cs="B Lotus"/>
          <w:rtl/>
        </w:rPr>
        <w:t xml:space="preserve"> </w:t>
      </w:r>
      <w:r w:rsidRPr="007F3094">
        <w:rPr>
          <w:rFonts w:asciiTheme="majorBidi" w:hAnsiTheme="majorBidi" w:cs="B Lotus" w:hint="cs"/>
          <w:rtl/>
        </w:rPr>
        <w:t>به دلیل</w:t>
      </w:r>
      <w:r w:rsidRPr="007F3094">
        <w:rPr>
          <w:rFonts w:asciiTheme="majorBidi" w:hAnsiTheme="majorBidi" w:cs="B Lotus"/>
          <w:rtl/>
        </w:rPr>
        <w:t xml:space="preserve"> </w:t>
      </w:r>
      <w:r w:rsidRPr="007F3094">
        <w:rPr>
          <w:rFonts w:asciiTheme="majorBidi" w:hAnsiTheme="majorBidi" w:cs="B Lotus" w:hint="cs"/>
          <w:rtl/>
        </w:rPr>
        <w:t>آسم</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لاغر</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مدرسه</w:t>
      </w:r>
      <w:r w:rsidRPr="007F3094">
        <w:rPr>
          <w:rFonts w:asciiTheme="majorBidi" w:hAnsiTheme="majorBidi" w:cs="B Lotus"/>
          <w:rtl/>
        </w:rPr>
        <w:t xml:space="preserve"> </w:t>
      </w:r>
      <w:r w:rsidRPr="007F3094">
        <w:rPr>
          <w:rFonts w:asciiTheme="majorBidi" w:hAnsiTheme="majorBidi" w:cs="B Lotus" w:hint="cs"/>
          <w:rtl/>
        </w:rPr>
        <w:t>غیبت</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نمایند</w:t>
      </w:r>
      <w:r w:rsidRPr="007F3094">
        <w:rPr>
          <w:rFonts w:asciiTheme="majorBidi" w:hAnsiTheme="majorBidi" w:cs="B Lotus"/>
          <w:rtl/>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وچاق</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طبیعی</w:t>
      </w:r>
      <w:r w:rsidRPr="007F3094">
        <w:rPr>
          <w:rFonts w:asciiTheme="majorBidi" w:hAnsiTheme="majorBidi" w:cs="B Lotus"/>
          <w:rtl/>
        </w:rPr>
        <w:t xml:space="preserve"> </w:t>
      </w:r>
      <w:r w:rsidRPr="007F3094">
        <w:rPr>
          <w:rFonts w:asciiTheme="majorBidi" w:hAnsiTheme="majorBidi" w:cs="B Lotus" w:hint="cs"/>
          <w:rtl/>
        </w:rPr>
        <w:t>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احتمال</w:t>
      </w:r>
      <w:r w:rsidRPr="007F3094">
        <w:rPr>
          <w:rFonts w:asciiTheme="majorBidi" w:hAnsiTheme="majorBidi" w:cs="B Lotus"/>
          <w:rtl/>
        </w:rPr>
        <w:t xml:space="preserve"> </w:t>
      </w:r>
      <w:r w:rsidRPr="007F3094">
        <w:rPr>
          <w:rFonts w:asciiTheme="majorBidi" w:hAnsiTheme="majorBidi" w:cs="B Lotus" w:hint="cs"/>
          <w:rtl/>
        </w:rPr>
        <w:t>زیاد</w:t>
      </w:r>
      <w:r w:rsidRPr="007F3094">
        <w:rPr>
          <w:rFonts w:asciiTheme="majorBidi" w:hAnsiTheme="majorBidi" w:cs="B Lotus"/>
          <w:rtl/>
        </w:rPr>
        <w:t xml:space="preserve"> </w:t>
      </w:r>
      <w:r w:rsidRPr="007F3094">
        <w:rPr>
          <w:rFonts w:asciiTheme="majorBidi" w:hAnsiTheme="majorBidi" w:cs="B Lotus" w:hint="cs"/>
          <w:rtl/>
        </w:rPr>
        <w:t>زودتر</w:t>
      </w:r>
      <w:r w:rsidRPr="007F3094">
        <w:rPr>
          <w:rFonts w:asciiTheme="majorBidi" w:hAnsiTheme="majorBidi" w:cs="B Lotus"/>
          <w:rtl/>
        </w:rPr>
        <w:t xml:space="preserve"> </w:t>
      </w:r>
      <w:r w:rsidRPr="007F3094">
        <w:rPr>
          <w:rFonts w:asciiTheme="majorBidi" w:hAnsiTheme="majorBidi" w:cs="B Lotus" w:hint="cs"/>
          <w:rtl/>
        </w:rPr>
        <w:t>به 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گوارشی</w:t>
      </w:r>
      <w:r w:rsidRPr="007F3094">
        <w:rPr>
          <w:rFonts w:asciiTheme="majorBidi" w:hAnsiTheme="majorBidi" w:cs="B Lotus"/>
          <w:rtl/>
        </w:rPr>
        <w:t xml:space="preserve"> </w:t>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کبدي،</w:t>
      </w:r>
      <w:r w:rsidRPr="007F3094">
        <w:rPr>
          <w:rFonts w:asciiTheme="majorBidi" w:hAnsiTheme="majorBidi" w:cs="B Lotus"/>
          <w:rtl/>
        </w:rPr>
        <w:t xml:space="preserve"> </w:t>
      </w:r>
      <w:r w:rsidRPr="007F3094">
        <w:rPr>
          <w:rFonts w:asciiTheme="majorBidi" w:hAnsiTheme="majorBidi" w:cs="B Lotus" w:hint="cs"/>
          <w:rtl/>
        </w:rPr>
        <w:t>قلبی</w:t>
      </w:r>
      <w:r w:rsidRPr="007F3094">
        <w:rPr>
          <w:rFonts w:asciiTheme="majorBidi" w:hAnsiTheme="majorBidi" w:cs="B Lotus"/>
          <w:rtl/>
        </w:rPr>
        <w:t xml:space="preserve"> </w:t>
      </w:r>
      <w:r w:rsidRPr="007F3094">
        <w:rPr>
          <w:rFonts w:asciiTheme="majorBidi" w:hAnsiTheme="majorBidi" w:cs="B Lotus" w:hint="cs"/>
          <w:rtl/>
        </w:rPr>
        <w:t>عروقی،</w:t>
      </w:r>
      <w:r w:rsidRPr="007F3094">
        <w:rPr>
          <w:rFonts w:asciiTheme="majorBidi" w:hAnsiTheme="majorBidi" w:cs="B Lotus"/>
          <w:rtl/>
        </w:rPr>
        <w:t xml:space="preserve"> </w:t>
      </w:r>
      <w:r w:rsidRPr="007F3094">
        <w:rPr>
          <w:rFonts w:asciiTheme="majorBidi" w:hAnsiTheme="majorBidi" w:cs="B Lotus" w:hint="cs"/>
          <w:rtl/>
        </w:rPr>
        <w:t>غدد</w:t>
      </w:r>
      <w:r w:rsidRPr="007F3094">
        <w:rPr>
          <w:rFonts w:asciiTheme="majorBidi" w:hAnsiTheme="majorBidi" w:cs="B Lotus"/>
          <w:rtl/>
        </w:rPr>
        <w:t xml:space="preserve"> </w:t>
      </w:r>
      <w:r w:rsidRPr="007F3094">
        <w:rPr>
          <w:rFonts w:asciiTheme="majorBidi" w:hAnsiTheme="majorBidi" w:cs="B Lotus" w:hint="cs"/>
          <w:rtl/>
        </w:rPr>
        <w:t>درون</w:t>
      </w:r>
      <w:r w:rsidRPr="007F3094">
        <w:rPr>
          <w:rFonts w:asciiTheme="majorBidi" w:hAnsiTheme="majorBidi" w:cs="B Lotus"/>
          <w:rtl/>
        </w:rPr>
        <w:t xml:space="preserve"> </w:t>
      </w:r>
      <w:r w:rsidRPr="007F3094">
        <w:rPr>
          <w:rFonts w:asciiTheme="majorBidi" w:hAnsiTheme="majorBidi" w:cs="B Lotus" w:hint="cs"/>
          <w:rtl/>
        </w:rPr>
        <w:t>ریز</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ارتوپدي</w:t>
      </w:r>
      <w:r w:rsidRPr="007F3094">
        <w:rPr>
          <w:rFonts w:asciiTheme="majorBidi" w:hAnsiTheme="majorBidi" w:cs="B Lotus"/>
          <w:rtl/>
        </w:rPr>
        <w:t xml:space="preserve"> </w:t>
      </w:r>
      <w:r w:rsidRPr="007F3094">
        <w:rPr>
          <w:rFonts w:asciiTheme="majorBidi" w:hAnsiTheme="majorBidi" w:cs="B Lotus" w:hint="cs"/>
          <w:rtl/>
        </w:rPr>
        <w:t>مبتلا</w:t>
      </w:r>
      <w:r w:rsidRPr="007F3094">
        <w:rPr>
          <w:rFonts w:asciiTheme="majorBidi" w:hAnsiTheme="majorBidi" w:cs="B Lotus"/>
          <w:rtl/>
        </w:rPr>
        <w:t xml:space="preserve"> </w:t>
      </w:r>
      <w:r w:rsidRPr="007F3094">
        <w:rPr>
          <w:rFonts w:asciiTheme="majorBidi" w:hAnsiTheme="majorBidi" w:cs="B Lotus" w:hint="cs"/>
          <w:rtl/>
        </w:rPr>
        <w:t>شوند</w:t>
      </w:r>
      <w:r w:rsidRPr="007F3094">
        <w:rPr>
          <w:rFonts w:asciiTheme="majorBidi" w:hAnsiTheme="majorBidi" w:cs="B Lotus"/>
          <w:rtl/>
        </w:rPr>
        <w:t xml:space="preserve">. </w:t>
      </w:r>
      <w:r w:rsidRPr="007F3094">
        <w:rPr>
          <w:rFonts w:asciiTheme="majorBidi" w:hAnsiTheme="majorBidi" w:cs="B Lotus" w:hint="cs"/>
          <w:rtl/>
        </w:rPr>
        <w:t>علاوه</w:t>
      </w:r>
      <w:r w:rsidRPr="007F3094">
        <w:rPr>
          <w:rFonts w:asciiTheme="majorBidi" w:hAnsiTheme="majorBidi" w:cs="B Lotus"/>
          <w:rtl/>
        </w:rPr>
        <w:t xml:space="preserve"> </w:t>
      </w:r>
      <w:r w:rsidRPr="007F3094">
        <w:rPr>
          <w:rFonts w:asciiTheme="majorBidi" w:hAnsiTheme="majorBidi" w:cs="B Lotus" w:hint="cs"/>
          <w:rtl/>
        </w:rPr>
        <w:t>براین،</w:t>
      </w:r>
      <w:r w:rsidRPr="007F3094">
        <w:rPr>
          <w:rFonts w:asciiTheme="majorBidi" w:hAnsiTheme="majorBidi" w:cs="B Lotus"/>
          <w:rtl/>
        </w:rPr>
        <w:t xml:space="preserve"> </w:t>
      </w:r>
      <w:r w:rsidRPr="007F3094">
        <w:rPr>
          <w:rFonts w:asciiTheme="majorBidi" w:hAnsiTheme="majorBidi" w:cs="B Lotus" w:hint="cs"/>
          <w:rtl/>
        </w:rPr>
        <w:t>دختران</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داراي 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احتمالاً</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ناهنجاريهاي</w:t>
      </w:r>
      <w:r w:rsidRPr="007F3094">
        <w:rPr>
          <w:rFonts w:asciiTheme="majorBidi" w:hAnsiTheme="majorBidi" w:cs="B Lotus"/>
          <w:rtl/>
        </w:rPr>
        <w:t xml:space="preserve"> </w:t>
      </w:r>
      <w:r w:rsidRPr="007F3094">
        <w:rPr>
          <w:rFonts w:asciiTheme="majorBidi" w:hAnsiTheme="majorBidi" w:cs="B Lotus" w:hint="cs"/>
          <w:rtl/>
        </w:rPr>
        <w:t>سیستمهاي</w:t>
      </w:r>
      <w:r w:rsidRPr="007F3094">
        <w:rPr>
          <w:rFonts w:asciiTheme="majorBidi" w:hAnsiTheme="majorBidi" w:cs="B Lotus"/>
          <w:rtl/>
        </w:rPr>
        <w:t xml:space="preserve"> </w:t>
      </w:r>
      <w:r w:rsidRPr="007F3094">
        <w:rPr>
          <w:rFonts w:asciiTheme="majorBidi" w:hAnsiTheme="majorBidi" w:cs="B Lotus" w:hint="cs"/>
          <w:rtl/>
        </w:rPr>
        <w:t>تولید</w:t>
      </w:r>
      <w:r w:rsidRPr="007F3094">
        <w:rPr>
          <w:rFonts w:asciiTheme="majorBidi" w:hAnsiTheme="majorBidi" w:cs="B Lotus"/>
          <w:rtl/>
        </w:rPr>
        <w:t xml:space="preserve"> </w:t>
      </w:r>
      <w:r w:rsidRPr="007F3094">
        <w:rPr>
          <w:rFonts w:asciiTheme="majorBidi" w:hAnsiTheme="majorBidi" w:cs="B Lotus" w:hint="cs"/>
          <w:rtl/>
        </w:rPr>
        <w:t>مثل</w:t>
      </w:r>
      <w:r w:rsidRPr="007F3094">
        <w:rPr>
          <w:rFonts w:asciiTheme="majorBidi" w:hAnsiTheme="majorBidi" w:cs="B Lotus"/>
          <w:rtl/>
        </w:rPr>
        <w:t xml:space="preserve"> </w:t>
      </w:r>
      <w:r w:rsidRPr="007F3094">
        <w:rPr>
          <w:rFonts w:asciiTheme="majorBidi" w:hAnsiTheme="majorBidi" w:cs="B Lotus" w:hint="cs"/>
          <w:rtl/>
        </w:rPr>
        <w:t>مانند؛</w:t>
      </w:r>
      <w:r w:rsidRPr="007F3094">
        <w:rPr>
          <w:rFonts w:asciiTheme="majorBidi" w:hAnsiTheme="majorBidi" w:cs="B Lotus"/>
          <w:rtl/>
        </w:rPr>
        <w:t xml:space="preserve"> </w:t>
      </w:r>
      <w:r w:rsidRPr="007F3094">
        <w:rPr>
          <w:rFonts w:asciiTheme="majorBidi" w:hAnsiTheme="majorBidi" w:cs="B Lotus" w:hint="cs"/>
          <w:rtl/>
        </w:rPr>
        <w:t>بلوغ</w:t>
      </w:r>
      <w:r w:rsidRPr="007F3094">
        <w:rPr>
          <w:rFonts w:asciiTheme="majorBidi" w:hAnsiTheme="majorBidi" w:cs="B Lotus"/>
          <w:rtl/>
        </w:rPr>
        <w:t xml:space="preserve"> </w:t>
      </w:r>
      <w:r w:rsidRPr="007F3094">
        <w:rPr>
          <w:rFonts w:asciiTheme="majorBidi" w:hAnsiTheme="majorBidi" w:cs="B Lotus" w:hint="cs"/>
          <w:rtl/>
        </w:rPr>
        <w:t>زودرس</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قاعدگی،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سندرم</w:t>
      </w:r>
      <w:r w:rsidRPr="007F3094">
        <w:rPr>
          <w:rFonts w:asciiTheme="majorBidi" w:hAnsiTheme="majorBidi" w:cs="B Lotus"/>
          <w:rtl/>
        </w:rPr>
        <w:t xml:space="preserve"> </w:t>
      </w:r>
      <w:r w:rsidRPr="007F3094">
        <w:rPr>
          <w:rFonts w:asciiTheme="majorBidi" w:hAnsiTheme="majorBidi" w:cs="B Lotus" w:hint="cs"/>
          <w:rtl/>
        </w:rPr>
        <w:t>پلی</w:t>
      </w:r>
      <w:r w:rsidRPr="007F3094">
        <w:rPr>
          <w:rFonts w:asciiTheme="majorBidi" w:hAnsiTheme="majorBidi" w:cs="B Lotus"/>
          <w:rtl/>
        </w:rPr>
        <w:t xml:space="preserve"> </w:t>
      </w:r>
      <w:r w:rsidRPr="007F3094">
        <w:rPr>
          <w:rFonts w:asciiTheme="majorBidi" w:hAnsiTheme="majorBidi" w:cs="B Lotus" w:hint="cs"/>
          <w:rtl/>
        </w:rPr>
        <w:t>سیستیک تخمدان</w:t>
      </w:r>
      <w:r w:rsidRPr="007F3094">
        <w:rPr>
          <w:rFonts w:asciiTheme="majorBidi" w:hAnsiTheme="majorBidi" w:cs="B Lotus"/>
          <w:rtl/>
        </w:rPr>
        <w:t xml:space="preserve"> 1 </w:t>
      </w:r>
      <w:r w:rsidRPr="007F3094">
        <w:rPr>
          <w:rFonts w:asciiTheme="majorBidi" w:hAnsiTheme="majorBidi" w:cs="B Lotus" w:hint="cs"/>
          <w:rtl/>
        </w:rPr>
        <w:t>مبتلا</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شوند</w:t>
      </w:r>
      <w:r w:rsidRPr="007F3094">
        <w:rPr>
          <w:rFonts w:asciiTheme="majorBidi" w:hAnsiTheme="majorBidi" w:cs="B Lotus"/>
          <w:rtl/>
        </w:rPr>
        <w:t xml:space="preserve">. </w:t>
      </w:r>
      <w:r w:rsidRPr="007F3094">
        <w:rPr>
          <w:rFonts w:asciiTheme="majorBidi" w:hAnsiTheme="majorBidi" w:cs="B Lotus" w:hint="cs"/>
          <w:rtl/>
        </w:rPr>
        <w:t>اطلاعات</w:t>
      </w:r>
      <w:r w:rsidRPr="007F3094">
        <w:rPr>
          <w:rFonts w:asciiTheme="majorBidi" w:hAnsiTheme="majorBidi" w:cs="B Lotus"/>
          <w:rtl/>
        </w:rPr>
        <w:t xml:space="preserve"> </w:t>
      </w:r>
      <w:r w:rsidRPr="007F3094">
        <w:rPr>
          <w:rFonts w:asciiTheme="majorBidi" w:hAnsiTheme="majorBidi" w:cs="B Lotus" w:hint="cs"/>
          <w:rtl/>
        </w:rPr>
        <w:t>حاصل</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مطالعات</w:t>
      </w:r>
      <w:r w:rsidRPr="007F3094">
        <w:rPr>
          <w:rFonts w:asciiTheme="majorBidi" w:hAnsiTheme="majorBidi" w:cs="B Lotus"/>
          <w:rtl/>
        </w:rPr>
        <w:t xml:space="preserve"> </w:t>
      </w:r>
      <w:r w:rsidRPr="007F3094">
        <w:rPr>
          <w:rFonts w:asciiTheme="majorBidi" w:hAnsiTheme="majorBidi" w:cs="B Lotus" w:hint="cs"/>
          <w:rtl/>
        </w:rPr>
        <w:t>طولی</w:t>
      </w:r>
      <w:r w:rsidRPr="007F3094">
        <w:rPr>
          <w:rFonts w:asciiTheme="majorBidi" w:hAnsiTheme="majorBidi" w:cs="B Lotus"/>
          <w:rtl/>
        </w:rPr>
        <w:t xml:space="preserve"> </w:t>
      </w:r>
      <w:r w:rsidRPr="007F3094">
        <w:rPr>
          <w:rFonts w:asciiTheme="majorBidi" w:hAnsiTheme="majorBidi" w:cs="B Lotus" w:hint="cs"/>
          <w:rtl/>
        </w:rPr>
        <w:t>تحقیقات</w:t>
      </w:r>
      <w:r w:rsidRPr="007F3094">
        <w:rPr>
          <w:rFonts w:asciiTheme="majorBidi" w:hAnsiTheme="majorBidi" w:cs="B Lotus"/>
          <w:rtl/>
        </w:rPr>
        <w:t xml:space="preserve"> </w:t>
      </w:r>
      <w:r w:rsidRPr="007F3094">
        <w:rPr>
          <w:rFonts w:asciiTheme="majorBidi" w:hAnsiTheme="majorBidi" w:cs="B Lotus" w:hint="cs"/>
          <w:rtl/>
        </w:rPr>
        <w:t>مختلف</w:t>
      </w:r>
      <w:r w:rsidRPr="007F3094">
        <w:rPr>
          <w:rFonts w:asciiTheme="majorBidi" w:hAnsiTheme="majorBidi" w:cs="B Lotus"/>
          <w:rtl/>
        </w:rPr>
        <w:t xml:space="preserve"> </w:t>
      </w:r>
      <w:r w:rsidRPr="007F3094">
        <w:rPr>
          <w:rFonts w:asciiTheme="majorBidi" w:hAnsiTheme="majorBidi" w:cs="B Lotus" w:hint="cs"/>
          <w:rtl/>
        </w:rPr>
        <w:t>حاکی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طولانی</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میزان شیوع</w:t>
      </w:r>
      <w:r w:rsidRPr="007F3094">
        <w:rPr>
          <w:rFonts w:asciiTheme="majorBidi" w:hAnsiTheme="majorBidi" w:cs="B Lotus"/>
          <w:rtl/>
        </w:rPr>
        <w:t xml:space="preserve"> </w:t>
      </w:r>
      <w:r w:rsidRPr="007F3094">
        <w:rPr>
          <w:rFonts w:asciiTheme="majorBidi" w:hAnsiTheme="majorBidi" w:cs="B Lotus" w:hint="cs"/>
          <w:rtl/>
        </w:rPr>
        <w:t>عوامل</w:t>
      </w:r>
      <w:r w:rsidRPr="007F3094">
        <w:rPr>
          <w:rFonts w:asciiTheme="majorBidi" w:hAnsiTheme="majorBidi" w:cs="B Lotus"/>
          <w:rtl/>
        </w:rPr>
        <w:t xml:space="preserve"> </w:t>
      </w:r>
      <w:r w:rsidRPr="007F3094">
        <w:rPr>
          <w:rFonts w:asciiTheme="majorBidi" w:hAnsiTheme="majorBidi" w:cs="B Lotus" w:hint="cs"/>
          <w:rtl/>
        </w:rPr>
        <w:t>خطرزاي</w:t>
      </w:r>
      <w:r w:rsidRPr="007F3094">
        <w:rPr>
          <w:rFonts w:asciiTheme="majorBidi" w:hAnsiTheme="majorBidi" w:cs="B Lotus"/>
          <w:rtl/>
        </w:rPr>
        <w:t xml:space="preserve"> </w:t>
      </w:r>
      <w:r w:rsidRPr="007F3094">
        <w:rPr>
          <w:rFonts w:asciiTheme="majorBidi" w:hAnsiTheme="majorBidi" w:cs="B Lotus" w:hint="cs"/>
          <w:rtl/>
        </w:rPr>
        <w:t>بیماري</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قلبی</w:t>
      </w:r>
      <w:r w:rsidRPr="007F3094">
        <w:rPr>
          <w:rFonts w:asciiTheme="majorBidi" w:hAnsiTheme="majorBidi" w:cs="B Lotus"/>
          <w:rtl/>
        </w:rPr>
        <w:t xml:space="preserve"> </w:t>
      </w:r>
      <w:r w:rsidRPr="007F3094">
        <w:rPr>
          <w:rFonts w:asciiTheme="majorBidi" w:hAnsiTheme="majorBidi" w:cs="B Lotus" w:hint="cs"/>
          <w:rtl/>
        </w:rPr>
        <w:t>عروقی</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مرور</w:t>
      </w:r>
      <w:r w:rsidRPr="007F3094">
        <w:rPr>
          <w:rFonts w:asciiTheme="majorBidi" w:hAnsiTheme="majorBidi" w:cs="B Lotus"/>
          <w:rtl/>
        </w:rPr>
        <w:t xml:space="preserve"> </w:t>
      </w:r>
      <w:r w:rsidRPr="007F3094">
        <w:rPr>
          <w:rFonts w:asciiTheme="majorBidi" w:hAnsiTheme="majorBidi" w:cs="B Lotus" w:hint="cs"/>
          <w:rtl/>
        </w:rPr>
        <w:t>زمان</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قابل</w:t>
      </w:r>
      <w:r w:rsidRPr="007F3094">
        <w:rPr>
          <w:rFonts w:asciiTheme="majorBidi" w:hAnsiTheme="majorBidi" w:cs="B Lotus"/>
          <w:rtl/>
        </w:rPr>
        <w:t xml:space="preserve"> </w:t>
      </w:r>
      <w:r w:rsidRPr="007F3094">
        <w:rPr>
          <w:rFonts w:asciiTheme="majorBidi" w:hAnsiTheme="majorBidi" w:cs="B Lotus" w:hint="cs"/>
          <w:rtl/>
        </w:rPr>
        <w:t>توجه</w:t>
      </w:r>
      <w:r w:rsidRPr="007F3094">
        <w:rPr>
          <w:rFonts w:asciiTheme="majorBidi" w:hAnsiTheme="majorBidi" w:cs="B Lotus"/>
          <w:rtl/>
        </w:rPr>
        <w:t xml:space="preserve"> </w:t>
      </w:r>
      <w:r w:rsidRPr="007F3094">
        <w:rPr>
          <w:rFonts w:asciiTheme="majorBidi" w:hAnsiTheme="majorBidi" w:cs="B Lotus" w:hint="cs"/>
          <w:rtl/>
        </w:rPr>
        <w:t>اي خواهد</w:t>
      </w:r>
      <w:r w:rsidRPr="007F3094">
        <w:rPr>
          <w:rFonts w:asciiTheme="majorBidi" w:hAnsiTheme="majorBidi" w:cs="B Lotus"/>
          <w:rtl/>
        </w:rPr>
        <w:t xml:space="preserve"> </w:t>
      </w:r>
      <w:r w:rsidRPr="007F3094">
        <w:rPr>
          <w:rFonts w:asciiTheme="majorBidi" w:hAnsiTheme="majorBidi" w:cs="B Lotus" w:hint="cs"/>
          <w:rtl/>
        </w:rPr>
        <w:t>داشت</w:t>
      </w:r>
      <w:r w:rsidRPr="007F3094">
        <w:rPr>
          <w:rFonts w:asciiTheme="majorBidi" w:hAnsiTheme="majorBidi" w:cs="B Lotus"/>
          <w:rtl/>
        </w:rPr>
        <w:t xml:space="preserve">. </w:t>
      </w:r>
      <w:r w:rsidRPr="007F3094">
        <w:rPr>
          <w:rFonts w:asciiTheme="majorBidi" w:hAnsiTheme="majorBidi" w:cs="B Lotus" w:hint="cs"/>
          <w:rtl/>
        </w:rPr>
        <w:t>بطور</w:t>
      </w:r>
      <w:r w:rsidRPr="007F3094">
        <w:rPr>
          <w:rFonts w:asciiTheme="majorBidi" w:hAnsiTheme="majorBidi" w:cs="B Lotus"/>
          <w:rtl/>
        </w:rPr>
        <w:t xml:space="preserve"> </w:t>
      </w:r>
      <w:r w:rsidRPr="007F3094">
        <w:rPr>
          <w:rFonts w:asciiTheme="majorBidi" w:hAnsiTheme="majorBidi" w:cs="B Lotus" w:hint="cs"/>
          <w:rtl/>
        </w:rPr>
        <w:t>خلاصه</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باقی</w:t>
      </w:r>
      <w:r w:rsidRPr="007F3094">
        <w:rPr>
          <w:rFonts w:asciiTheme="majorBidi" w:hAnsiTheme="majorBidi" w:cs="B Lotus"/>
          <w:rtl/>
        </w:rPr>
        <w:t xml:space="preserve"> </w:t>
      </w:r>
      <w:r w:rsidRPr="007F3094">
        <w:rPr>
          <w:rFonts w:asciiTheme="majorBidi" w:hAnsiTheme="majorBidi" w:cs="B Lotus" w:hint="cs"/>
          <w:rtl/>
        </w:rPr>
        <w:t>مانده</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دوران</w:t>
      </w:r>
      <w:r w:rsidRPr="007F3094">
        <w:rPr>
          <w:rFonts w:asciiTheme="majorBidi" w:hAnsiTheme="majorBidi" w:cs="B Lotus"/>
          <w:rtl/>
        </w:rPr>
        <w:t xml:space="preserve"> </w:t>
      </w:r>
      <w:r w:rsidRPr="007F3094">
        <w:rPr>
          <w:rFonts w:asciiTheme="majorBidi" w:hAnsiTheme="majorBidi" w:cs="B Lotus" w:hint="cs"/>
          <w:rtl/>
        </w:rPr>
        <w:t>کودکی</w:t>
      </w:r>
      <w:r w:rsidRPr="007F3094">
        <w:rPr>
          <w:rFonts w:asciiTheme="majorBidi" w:hAnsiTheme="majorBidi" w:cs="B Lotus"/>
          <w:rtl/>
        </w:rPr>
        <w:t xml:space="preserve"> </w:t>
      </w:r>
      <w:r w:rsidRPr="007F3094">
        <w:rPr>
          <w:rFonts w:asciiTheme="majorBidi" w:hAnsiTheme="majorBidi" w:cs="B Lotus" w:hint="cs"/>
          <w:rtl/>
        </w:rPr>
        <w:t>طی</w:t>
      </w:r>
      <w:r w:rsidRPr="007F3094">
        <w:rPr>
          <w:rFonts w:asciiTheme="majorBidi" w:hAnsiTheme="majorBidi" w:cs="B Lotus"/>
          <w:rtl/>
        </w:rPr>
        <w:t xml:space="preserve"> </w:t>
      </w:r>
      <w:r w:rsidRPr="007F3094">
        <w:rPr>
          <w:rFonts w:asciiTheme="majorBidi" w:hAnsiTheme="majorBidi" w:cs="B Lotus" w:hint="cs"/>
          <w:rtl/>
        </w:rPr>
        <w:t>دوره</w:t>
      </w:r>
      <w:r w:rsidRPr="007F3094">
        <w:rPr>
          <w:rFonts w:asciiTheme="majorBidi" w:hAnsiTheme="majorBidi" w:cs="B Lotus"/>
          <w:rtl/>
        </w:rPr>
        <w:t xml:space="preserve"> </w:t>
      </w:r>
      <w:r w:rsidRPr="007F3094">
        <w:rPr>
          <w:rFonts w:asciiTheme="majorBidi" w:hAnsiTheme="majorBidi" w:cs="B Lotus" w:hint="cs"/>
          <w:rtl/>
        </w:rPr>
        <w:t>جوانی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بزرگسالی</w:t>
      </w:r>
      <w:r w:rsidRPr="007F3094">
        <w:rPr>
          <w:rFonts w:asciiTheme="majorBidi" w:hAnsiTheme="majorBidi" w:cs="B Lotus"/>
          <w:rtl/>
        </w:rPr>
        <w:t xml:space="preserve"> </w:t>
      </w:r>
      <w:r w:rsidRPr="007F3094">
        <w:rPr>
          <w:rFonts w:asciiTheme="majorBidi" w:hAnsiTheme="majorBidi" w:cs="B Lotus" w:hint="cs"/>
          <w:rtl/>
        </w:rPr>
        <w:t>فرد</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معرضخطرات</w:t>
      </w:r>
      <w:r w:rsidRPr="007F3094">
        <w:rPr>
          <w:rFonts w:asciiTheme="majorBidi" w:hAnsiTheme="majorBidi" w:cs="B Lotus"/>
          <w:rtl/>
        </w:rPr>
        <w:t xml:space="preserve"> </w:t>
      </w:r>
      <w:r w:rsidRPr="007F3094">
        <w:rPr>
          <w:rFonts w:asciiTheme="majorBidi" w:hAnsiTheme="majorBidi" w:cs="B Lotus" w:hint="cs"/>
          <w:rtl/>
        </w:rPr>
        <w:t>بیشتر امراض</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قرار</w:t>
      </w:r>
      <w:r w:rsidRPr="007F3094">
        <w:rPr>
          <w:rFonts w:asciiTheme="majorBidi" w:hAnsiTheme="majorBidi" w:cs="B Lotus"/>
          <w:rtl/>
        </w:rPr>
        <w:t xml:space="preserve"> </w:t>
      </w:r>
      <w:r w:rsidRPr="007F3094">
        <w:rPr>
          <w:rFonts w:asciiTheme="majorBidi" w:hAnsiTheme="majorBidi" w:cs="B Lotus" w:hint="cs"/>
          <w:rtl/>
        </w:rPr>
        <w:t>میدهد</w:t>
      </w:r>
      <w:r w:rsidRPr="007F3094">
        <w:rPr>
          <w:rFonts w:asciiTheme="majorBidi" w:hAnsiTheme="majorBidi" w:cs="B Lotus"/>
          <w:rtl/>
        </w:rPr>
        <w:t>.</w:t>
      </w:r>
    </w:p>
    <w:p w14:paraId="255D38D7" w14:textId="77777777" w:rsidR="00D85AB8" w:rsidRPr="007F3094" w:rsidRDefault="00D85AB8" w:rsidP="00D85AB8">
      <w:pPr>
        <w:rPr>
          <w:rFonts w:asciiTheme="majorBidi" w:hAnsiTheme="majorBidi" w:cs="B Lotus"/>
          <w:rtl/>
        </w:rPr>
      </w:pPr>
      <w:r w:rsidRPr="007F3094">
        <w:rPr>
          <w:rFonts w:asciiTheme="majorBidi" w:hAnsiTheme="majorBidi" w:cs="B Lotus" w:hint="cs"/>
          <w:rtl/>
          <w:lang w:bidi="ar-SA"/>
        </w:rPr>
        <w:t>مستندات</w:t>
      </w:r>
      <w:r w:rsidRPr="007F3094">
        <w:rPr>
          <w:rFonts w:asciiTheme="majorBidi" w:hAnsiTheme="majorBidi" w:cs="B Lotus"/>
        </w:rPr>
        <w:t xml:space="preserve"> </w:t>
      </w:r>
      <w:r w:rsidRPr="007F3094">
        <w:rPr>
          <w:rFonts w:asciiTheme="majorBidi" w:hAnsiTheme="majorBidi" w:cs="B Lotus" w:hint="cs"/>
          <w:rtl/>
          <w:lang w:bidi="ar-SA"/>
        </w:rPr>
        <w:t>تحقیقی</w:t>
      </w:r>
      <w:r w:rsidRPr="007F3094">
        <w:rPr>
          <w:rFonts w:asciiTheme="majorBidi" w:hAnsiTheme="majorBidi" w:cs="B Lotus"/>
        </w:rPr>
        <w:t xml:space="preserve"> </w:t>
      </w:r>
      <w:r w:rsidRPr="007F3094">
        <w:rPr>
          <w:rFonts w:asciiTheme="majorBidi" w:hAnsiTheme="majorBidi" w:cs="B Lotus" w:hint="cs"/>
          <w:rtl/>
          <w:lang w:bidi="ar-SA"/>
        </w:rPr>
        <w:t>موجود</w:t>
      </w:r>
      <w:r w:rsidRPr="007F3094">
        <w:rPr>
          <w:rFonts w:asciiTheme="majorBidi" w:hAnsiTheme="majorBidi" w:cs="B Lotus"/>
        </w:rPr>
        <w:t xml:space="preserve"> </w:t>
      </w:r>
      <w:r w:rsidRPr="007F3094">
        <w:rPr>
          <w:rFonts w:asciiTheme="majorBidi" w:hAnsiTheme="majorBidi" w:cs="B Lotus" w:hint="cs"/>
          <w:rtl/>
          <w:lang w:bidi="ar-SA"/>
        </w:rPr>
        <w:t>نشان</w:t>
      </w:r>
      <w:r w:rsidRPr="007F3094">
        <w:rPr>
          <w:rFonts w:asciiTheme="majorBidi" w:hAnsiTheme="majorBidi" w:cs="B Lotus"/>
        </w:rPr>
        <w:t xml:space="preserve"> </w:t>
      </w:r>
      <w:r w:rsidRPr="007F3094">
        <w:rPr>
          <w:rFonts w:asciiTheme="majorBidi" w:hAnsiTheme="majorBidi" w:cs="B Lotus" w:hint="cs"/>
          <w:rtl/>
          <w:lang w:bidi="ar-SA"/>
        </w:rPr>
        <w:t>می</w:t>
      </w:r>
      <w:r w:rsidRPr="007F3094">
        <w:rPr>
          <w:rFonts w:asciiTheme="majorBidi" w:hAnsiTheme="majorBidi" w:cs="B Lotus"/>
        </w:rPr>
        <w:t xml:space="preserve"> </w:t>
      </w:r>
      <w:r w:rsidRPr="007F3094">
        <w:rPr>
          <w:rFonts w:asciiTheme="majorBidi" w:hAnsiTheme="majorBidi" w:cs="B Lotus" w:hint="cs"/>
          <w:rtl/>
          <w:lang w:bidi="ar-SA"/>
        </w:rPr>
        <w:t>دهند</w:t>
      </w:r>
      <w:r w:rsidRPr="007F3094">
        <w:rPr>
          <w:rFonts w:asciiTheme="majorBidi" w:hAnsiTheme="majorBidi" w:cs="B Lotus"/>
        </w:rPr>
        <w:t xml:space="preserve"> </w:t>
      </w:r>
      <w:r w:rsidRPr="007F3094">
        <w:rPr>
          <w:rFonts w:asciiTheme="majorBidi" w:hAnsiTheme="majorBidi" w:cs="B Lotus" w:hint="cs"/>
          <w:rtl/>
          <w:lang w:bidi="ar-SA"/>
        </w:rPr>
        <w:t>که</w:t>
      </w:r>
      <w:r w:rsidRPr="007F3094">
        <w:rPr>
          <w:rFonts w:asciiTheme="majorBidi" w:hAnsiTheme="majorBidi" w:cs="B Lotus"/>
        </w:rPr>
        <w:t xml:space="preserve"> </w:t>
      </w:r>
      <w:r w:rsidRPr="007F3094">
        <w:rPr>
          <w:rFonts w:asciiTheme="majorBidi" w:hAnsiTheme="majorBidi" w:cs="B Lotus" w:hint="cs"/>
          <w:rtl/>
          <w:lang w:bidi="ar-SA"/>
        </w:rPr>
        <w:t>راهکارهاي</w:t>
      </w:r>
      <w:r w:rsidRPr="007F3094">
        <w:rPr>
          <w:rFonts w:asciiTheme="majorBidi" w:hAnsiTheme="majorBidi" w:cs="B Lotus"/>
        </w:rPr>
        <w:t xml:space="preserve"> </w:t>
      </w:r>
      <w:r w:rsidRPr="007F3094">
        <w:rPr>
          <w:rFonts w:asciiTheme="majorBidi" w:hAnsiTheme="majorBidi" w:cs="B Lotus" w:hint="cs"/>
          <w:rtl/>
          <w:lang w:bidi="ar-SA"/>
        </w:rPr>
        <w:t>پیشگیري</w:t>
      </w:r>
      <w:r w:rsidRPr="007F3094">
        <w:rPr>
          <w:rFonts w:asciiTheme="majorBidi" w:hAnsiTheme="majorBidi" w:cs="B Lotus"/>
        </w:rPr>
        <w:t xml:space="preserve"> </w:t>
      </w:r>
      <w:r w:rsidRPr="007F3094">
        <w:rPr>
          <w:rFonts w:asciiTheme="majorBidi" w:hAnsiTheme="majorBidi" w:cs="B Lotus" w:hint="cs"/>
          <w:rtl/>
          <w:lang w:bidi="ar-SA"/>
        </w:rPr>
        <w:t>از</w:t>
      </w:r>
      <w:r w:rsidRPr="007F3094">
        <w:rPr>
          <w:rFonts w:asciiTheme="majorBidi" w:hAnsiTheme="majorBidi" w:cs="B Lotus"/>
        </w:rPr>
        <w:t xml:space="preserve"> </w:t>
      </w:r>
      <w:r w:rsidRPr="007F3094">
        <w:rPr>
          <w:rFonts w:asciiTheme="majorBidi" w:hAnsiTheme="majorBidi" w:cs="B Lotus" w:hint="cs"/>
          <w:rtl/>
          <w:lang w:bidi="ar-SA"/>
        </w:rPr>
        <w:t>چاقی</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باید</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rPr>
        <w:t xml:space="preserve"> </w:t>
      </w:r>
      <w:r w:rsidRPr="007F3094">
        <w:rPr>
          <w:rFonts w:asciiTheme="majorBidi" w:hAnsiTheme="majorBidi" w:cs="B Lotus" w:hint="cs"/>
          <w:rtl/>
          <w:lang w:bidi="ar-SA"/>
        </w:rPr>
        <w:t>کاهش</w:t>
      </w:r>
      <w:r w:rsidRPr="007F3094">
        <w:rPr>
          <w:rFonts w:asciiTheme="majorBidi" w:hAnsiTheme="majorBidi" w:cs="B Lotus"/>
        </w:rPr>
        <w:t xml:space="preserve"> </w:t>
      </w:r>
      <w:r w:rsidRPr="007F3094">
        <w:rPr>
          <w:rFonts w:asciiTheme="majorBidi" w:hAnsiTheme="majorBidi" w:cs="B Lotus" w:hint="cs"/>
          <w:rtl/>
          <w:lang w:bidi="ar-SA"/>
        </w:rPr>
        <w:t>رفتارهاي</w:t>
      </w:r>
      <w:r w:rsidRPr="007F3094">
        <w:rPr>
          <w:rFonts w:asciiTheme="majorBidi" w:hAnsiTheme="majorBidi" w:cs="B Lotus"/>
        </w:rPr>
        <w:t xml:space="preserve"> </w:t>
      </w:r>
      <w:r w:rsidRPr="007F3094">
        <w:rPr>
          <w:rFonts w:asciiTheme="majorBidi" w:hAnsiTheme="majorBidi" w:cs="B Lotus" w:hint="cs"/>
          <w:rtl/>
          <w:lang w:bidi="ar-SA"/>
        </w:rPr>
        <w:t>کم</w:t>
      </w:r>
      <w:r w:rsidRPr="007F3094">
        <w:rPr>
          <w:rFonts w:asciiTheme="majorBidi" w:hAnsiTheme="majorBidi" w:cs="B Lotus"/>
        </w:rPr>
        <w:t xml:space="preserve"> </w:t>
      </w:r>
      <w:r w:rsidRPr="007F3094">
        <w:rPr>
          <w:rFonts w:asciiTheme="majorBidi" w:hAnsiTheme="majorBidi" w:cs="B Lotus" w:hint="cs"/>
          <w:rtl/>
          <w:lang w:bidi="ar-SA"/>
        </w:rPr>
        <w:t>تحرکی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hint="cs"/>
          <w:rtl/>
        </w:rPr>
        <w:t xml:space="preserve"> </w:t>
      </w:r>
      <w:r w:rsidRPr="007F3094">
        <w:rPr>
          <w:rFonts w:asciiTheme="majorBidi" w:hAnsiTheme="majorBidi" w:cs="B Lotus" w:hint="cs"/>
          <w:rtl/>
          <w:lang w:bidi="ar-SA"/>
        </w:rPr>
        <w:t>بطور</w:t>
      </w:r>
      <w:r w:rsidRPr="007F3094">
        <w:rPr>
          <w:rFonts w:asciiTheme="majorBidi" w:hAnsiTheme="majorBidi" w:cs="B Lotus"/>
        </w:rPr>
        <w:t xml:space="preserve"> </w:t>
      </w:r>
      <w:r w:rsidRPr="007F3094">
        <w:rPr>
          <w:rFonts w:asciiTheme="majorBidi" w:hAnsiTheme="majorBidi" w:cs="B Lotus" w:hint="cs"/>
          <w:rtl/>
          <w:lang w:bidi="ar-SA"/>
        </w:rPr>
        <w:t>همزمان</w:t>
      </w:r>
      <w:r w:rsidRPr="007F3094">
        <w:rPr>
          <w:rFonts w:asciiTheme="majorBidi" w:hAnsiTheme="majorBidi" w:cs="B Lotus"/>
        </w:rPr>
        <w:t xml:space="preserve"> </w:t>
      </w:r>
      <w:r w:rsidRPr="007F3094">
        <w:rPr>
          <w:rFonts w:asciiTheme="majorBidi" w:hAnsiTheme="majorBidi" w:cs="B Lotus" w:hint="cs"/>
          <w:rtl/>
          <w:lang w:bidi="ar-SA"/>
        </w:rPr>
        <w:t>افزایش</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توام</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 xml:space="preserve">. </w:t>
      </w:r>
      <w:r w:rsidRPr="007F3094">
        <w:rPr>
          <w:rFonts w:asciiTheme="majorBidi" w:hAnsiTheme="majorBidi" w:cs="B Lotus" w:hint="cs"/>
          <w:rtl/>
          <w:lang w:bidi="ar-SA"/>
        </w:rPr>
        <w:t>پیشرفت</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اخیر</w:t>
      </w:r>
      <w:r w:rsidRPr="007F3094">
        <w:rPr>
          <w:rFonts w:asciiTheme="majorBidi" w:hAnsiTheme="majorBidi" w:cs="B Lotus"/>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تکنولوژي</w:t>
      </w:r>
      <w:r w:rsidRPr="007F3094">
        <w:rPr>
          <w:rFonts w:asciiTheme="majorBidi" w:hAnsiTheme="majorBidi" w:cs="B Lotus"/>
        </w:rPr>
        <w:t xml:space="preserve"> </w:t>
      </w:r>
      <w:r w:rsidRPr="007F3094">
        <w:rPr>
          <w:rFonts w:asciiTheme="majorBidi" w:hAnsiTheme="majorBidi" w:cs="B Lotus" w:hint="cs"/>
          <w:rtl/>
          <w:lang w:bidi="ar-SA"/>
        </w:rPr>
        <w:t>وحمل</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نقل،</w:t>
      </w:r>
      <w:r w:rsidRPr="007F3094">
        <w:rPr>
          <w:rFonts w:asciiTheme="majorBidi" w:hAnsiTheme="majorBidi" w:cs="B Lotus"/>
        </w:rPr>
        <w:t xml:space="preserve"> </w:t>
      </w:r>
      <w:r w:rsidRPr="007F3094">
        <w:rPr>
          <w:rFonts w:asciiTheme="majorBidi" w:hAnsiTheme="majorBidi" w:cs="B Lotus" w:hint="cs"/>
          <w:rtl/>
          <w:lang w:bidi="ar-SA"/>
        </w:rPr>
        <w:t>نیاز</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hint="cs"/>
          <w:rtl/>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زندگی</w:t>
      </w:r>
      <w:r w:rsidRPr="007F3094">
        <w:rPr>
          <w:rFonts w:asciiTheme="majorBidi" w:hAnsiTheme="majorBidi" w:cs="B Lotus"/>
        </w:rPr>
        <w:t xml:space="preserve"> </w:t>
      </w:r>
      <w:r w:rsidRPr="007F3094">
        <w:rPr>
          <w:rFonts w:asciiTheme="majorBidi" w:hAnsiTheme="majorBidi" w:cs="B Lotus" w:hint="cs"/>
          <w:rtl/>
          <w:lang w:bidi="ar-SA"/>
        </w:rPr>
        <w:t>روزمره</w:t>
      </w:r>
      <w:r w:rsidRPr="007F3094">
        <w:rPr>
          <w:rFonts w:asciiTheme="majorBidi" w:hAnsiTheme="majorBidi" w:cs="B Lotus"/>
        </w:rPr>
        <w:t xml:space="preserve"> </w:t>
      </w:r>
      <w:r w:rsidRPr="007F3094">
        <w:rPr>
          <w:rFonts w:asciiTheme="majorBidi" w:hAnsiTheme="majorBidi" w:cs="B Lotus" w:hint="cs"/>
          <w:rtl/>
          <w:lang w:bidi="ar-SA"/>
        </w:rPr>
        <w:t>را</w:t>
      </w:r>
      <w:r w:rsidRPr="007F3094">
        <w:rPr>
          <w:rFonts w:asciiTheme="majorBidi" w:hAnsiTheme="majorBidi" w:cs="B Lotus"/>
        </w:rPr>
        <w:t xml:space="preserve"> </w:t>
      </w:r>
      <w:r w:rsidRPr="007F3094">
        <w:rPr>
          <w:rFonts w:asciiTheme="majorBidi" w:hAnsiTheme="majorBidi" w:cs="B Lotus" w:hint="cs"/>
          <w:rtl/>
          <w:lang w:bidi="ar-SA"/>
        </w:rPr>
        <w:t>کاهش،</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جذابیت</w:t>
      </w:r>
      <w:r w:rsidRPr="007F3094">
        <w:rPr>
          <w:rFonts w:asciiTheme="majorBidi" w:hAnsiTheme="majorBidi" w:cs="B Lotus"/>
        </w:rPr>
        <w:t xml:space="preserve"> </w:t>
      </w:r>
      <w:r w:rsidRPr="007F3094">
        <w:rPr>
          <w:rFonts w:asciiTheme="majorBidi" w:hAnsiTheme="majorBidi" w:cs="B Lotus" w:hint="cs"/>
          <w:rtl/>
          <w:lang w:bidi="ar-SA"/>
        </w:rPr>
        <w:t>برنامه</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تلویزیونی،</w:t>
      </w:r>
      <w:r w:rsidRPr="007F3094">
        <w:rPr>
          <w:rFonts w:asciiTheme="majorBidi" w:hAnsiTheme="majorBidi" w:cs="B Lotus"/>
        </w:rPr>
        <w:t xml:space="preserve"> </w:t>
      </w:r>
      <w:r w:rsidRPr="007F3094">
        <w:rPr>
          <w:rFonts w:asciiTheme="majorBidi" w:hAnsiTheme="majorBidi" w:cs="B Lotus" w:hint="cs"/>
          <w:rtl/>
          <w:lang w:bidi="ar-SA"/>
        </w:rPr>
        <w:t>بازيهاي</w:t>
      </w:r>
      <w:r w:rsidRPr="007F3094">
        <w:rPr>
          <w:rFonts w:asciiTheme="majorBidi" w:hAnsiTheme="majorBidi" w:cs="B Lotus"/>
        </w:rPr>
        <w:t xml:space="preserve"> </w:t>
      </w:r>
      <w:r w:rsidRPr="007F3094">
        <w:rPr>
          <w:rFonts w:asciiTheme="majorBidi" w:hAnsiTheme="majorBidi" w:cs="B Lotus" w:hint="cs"/>
          <w:rtl/>
          <w:lang w:bidi="ar-SA"/>
        </w:rPr>
        <w:t>الکترونیکی</w:t>
      </w:r>
      <w:r w:rsidRPr="007F3094">
        <w:rPr>
          <w:rFonts w:asciiTheme="majorBidi" w:hAnsiTheme="majorBidi" w:cs="B Lotus"/>
        </w:rPr>
        <w:t xml:space="preserve"> </w:t>
      </w:r>
      <w:r w:rsidRPr="007F3094">
        <w:rPr>
          <w:rFonts w:asciiTheme="majorBidi" w:hAnsiTheme="majorBidi" w:cs="B Lotus" w:hint="cs"/>
          <w:rtl/>
          <w:lang w:bidi="ar-SA"/>
        </w:rPr>
        <w:t>وکامپیوتري،</w:t>
      </w:r>
      <w:r w:rsidRPr="007F3094">
        <w:rPr>
          <w:rFonts w:asciiTheme="majorBidi" w:hAnsiTheme="majorBidi" w:cs="B Lotus"/>
        </w:rPr>
        <w:t xml:space="preserve"> </w:t>
      </w:r>
      <w:r w:rsidRPr="007F3094">
        <w:rPr>
          <w:rFonts w:asciiTheme="majorBidi" w:hAnsiTheme="majorBidi" w:cs="B Lotus" w:hint="cs"/>
          <w:rtl/>
          <w:lang w:bidi="ar-SA"/>
        </w:rPr>
        <w:t>زمان</w:t>
      </w:r>
      <w:r w:rsidRPr="007F3094">
        <w:rPr>
          <w:rFonts w:asciiTheme="majorBidi" w:hAnsiTheme="majorBidi" w:cs="B Lotus"/>
        </w:rPr>
        <w:t xml:space="preserve"> </w:t>
      </w:r>
      <w:r w:rsidRPr="007F3094">
        <w:rPr>
          <w:rFonts w:asciiTheme="majorBidi" w:hAnsiTheme="majorBidi" w:cs="B Lotus" w:hint="cs"/>
          <w:rtl/>
          <w:lang w:bidi="ar-SA"/>
        </w:rPr>
        <w:t>کم</w:t>
      </w:r>
      <w:r w:rsidRPr="007F3094">
        <w:rPr>
          <w:rFonts w:asciiTheme="majorBidi" w:hAnsiTheme="majorBidi" w:cs="B Lotus"/>
        </w:rPr>
        <w:t xml:space="preserve"> </w:t>
      </w:r>
      <w:r w:rsidRPr="007F3094">
        <w:rPr>
          <w:rFonts w:asciiTheme="majorBidi" w:hAnsiTheme="majorBidi" w:cs="B Lotus" w:hint="cs"/>
          <w:rtl/>
          <w:lang w:bidi="ar-SA"/>
        </w:rPr>
        <w:t>تحرکی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عدم</w:t>
      </w:r>
      <w:r w:rsidRPr="007F3094">
        <w:rPr>
          <w:rFonts w:asciiTheme="majorBidi" w:hAnsiTheme="majorBidi" w:cs="B Lotus" w:hint="cs"/>
          <w:rtl/>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میان</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بزرگسالان</w:t>
      </w:r>
      <w:r w:rsidRPr="007F3094">
        <w:rPr>
          <w:rFonts w:asciiTheme="majorBidi" w:hAnsiTheme="majorBidi" w:cs="B Lotus"/>
        </w:rPr>
        <w:t xml:space="preserve"> </w:t>
      </w:r>
      <w:r w:rsidRPr="007F3094">
        <w:rPr>
          <w:rFonts w:asciiTheme="majorBidi" w:hAnsiTheme="majorBidi" w:cs="B Lotus" w:hint="cs"/>
          <w:rtl/>
          <w:lang w:bidi="ar-SA"/>
        </w:rPr>
        <w:t>را</w:t>
      </w:r>
      <w:r w:rsidRPr="007F3094">
        <w:rPr>
          <w:rFonts w:asciiTheme="majorBidi" w:hAnsiTheme="majorBidi" w:cs="B Lotus"/>
        </w:rPr>
        <w:t xml:space="preserve"> </w:t>
      </w:r>
      <w:r w:rsidRPr="007F3094">
        <w:rPr>
          <w:rFonts w:asciiTheme="majorBidi" w:hAnsiTheme="majorBidi" w:cs="B Lotus" w:hint="cs"/>
          <w:rtl/>
          <w:lang w:bidi="ar-SA"/>
        </w:rPr>
        <w:t>افزایش</w:t>
      </w:r>
      <w:r w:rsidRPr="007F3094">
        <w:rPr>
          <w:rFonts w:asciiTheme="majorBidi" w:hAnsiTheme="majorBidi" w:cs="B Lotus"/>
        </w:rPr>
        <w:t xml:space="preserve"> </w:t>
      </w:r>
      <w:r w:rsidRPr="007F3094">
        <w:rPr>
          <w:rFonts w:asciiTheme="majorBidi" w:hAnsiTheme="majorBidi" w:cs="B Lotus" w:hint="cs"/>
          <w:rtl/>
          <w:lang w:bidi="ar-SA"/>
        </w:rPr>
        <w:t>داده</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 xml:space="preserve">. </w:t>
      </w:r>
      <w:r w:rsidRPr="007F3094">
        <w:rPr>
          <w:rFonts w:asciiTheme="majorBidi" w:hAnsiTheme="majorBidi" w:cs="B Lotus" w:hint="cs"/>
          <w:rtl/>
          <w:lang w:bidi="ar-SA"/>
        </w:rPr>
        <w:t>لذا</w:t>
      </w:r>
      <w:r w:rsidRPr="007F3094">
        <w:rPr>
          <w:rFonts w:asciiTheme="majorBidi" w:hAnsiTheme="majorBidi" w:cs="B Lotus"/>
        </w:rPr>
        <w:t xml:space="preserve"> </w:t>
      </w:r>
      <w:r w:rsidRPr="007F3094">
        <w:rPr>
          <w:rFonts w:asciiTheme="majorBidi" w:hAnsiTheme="majorBidi" w:cs="B Lotus" w:hint="cs"/>
          <w:rtl/>
          <w:lang w:bidi="ar-SA"/>
        </w:rPr>
        <w:t>چنانچه</w:t>
      </w:r>
      <w:r w:rsidRPr="007F3094">
        <w:rPr>
          <w:rFonts w:asciiTheme="majorBidi" w:hAnsiTheme="majorBidi" w:cs="B Lotus"/>
        </w:rPr>
        <w:t xml:space="preserve"> </w:t>
      </w:r>
      <w:r w:rsidRPr="007F3094">
        <w:rPr>
          <w:rFonts w:asciiTheme="majorBidi" w:hAnsiTheme="majorBidi" w:cs="B Lotus" w:hint="cs"/>
          <w:rtl/>
          <w:lang w:bidi="ar-SA"/>
        </w:rPr>
        <w:t>هزینه</w:t>
      </w:r>
      <w:r w:rsidRPr="007F3094">
        <w:rPr>
          <w:rFonts w:asciiTheme="majorBidi" w:hAnsiTheme="majorBidi" w:cs="B Lotus"/>
        </w:rPr>
        <w:t xml:space="preserve"> </w:t>
      </w:r>
      <w:r w:rsidRPr="007F3094">
        <w:rPr>
          <w:rFonts w:asciiTheme="majorBidi" w:hAnsiTheme="majorBidi" w:cs="B Lotus" w:hint="cs"/>
          <w:rtl/>
          <w:lang w:bidi="ar-SA"/>
        </w:rPr>
        <w:t>انرژي</w:t>
      </w:r>
      <w:r w:rsidRPr="007F3094">
        <w:rPr>
          <w:rFonts w:asciiTheme="majorBidi" w:hAnsiTheme="majorBidi" w:cs="B Lotus"/>
        </w:rPr>
        <w:t xml:space="preserve"> </w:t>
      </w:r>
      <w:r w:rsidRPr="007F3094">
        <w:rPr>
          <w:rFonts w:asciiTheme="majorBidi" w:hAnsiTheme="majorBidi" w:cs="B Lotus" w:hint="cs"/>
          <w:rtl/>
          <w:lang w:bidi="ar-SA"/>
        </w:rPr>
        <w:t>سطوح</w:t>
      </w:r>
      <w:r w:rsidRPr="007F3094">
        <w:rPr>
          <w:rFonts w:asciiTheme="majorBidi" w:hAnsiTheme="majorBidi" w:cs="B Lotus"/>
        </w:rPr>
        <w:t xml:space="preserve"> </w:t>
      </w:r>
      <w:r w:rsidRPr="007F3094">
        <w:rPr>
          <w:rFonts w:asciiTheme="majorBidi" w:hAnsiTheme="majorBidi" w:cs="B Lotus" w:hint="cs"/>
          <w:rtl/>
          <w:lang w:bidi="ar-SA"/>
        </w:rPr>
        <w:t>پایین</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hint="cs"/>
          <w:rtl/>
        </w:rPr>
        <w:t xml:space="preserve"> </w:t>
      </w:r>
      <w:r w:rsidRPr="007F3094">
        <w:rPr>
          <w:rFonts w:asciiTheme="majorBidi" w:hAnsiTheme="majorBidi" w:cs="B Lotus" w:hint="cs"/>
          <w:rtl/>
          <w:lang w:bidi="ar-SA"/>
        </w:rPr>
        <w:t>هزینه</w:t>
      </w:r>
      <w:r w:rsidRPr="007F3094">
        <w:rPr>
          <w:rFonts w:asciiTheme="majorBidi" w:hAnsiTheme="majorBidi" w:cs="B Lotus"/>
        </w:rPr>
        <w:t xml:space="preserve"> </w:t>
      </w:r>
      <w:r w:rsidRPr="007F3094">
        <w:rPr>
          <w:rFonts w:asciiTheme="majorBidi" w:hAnsiTheme="majorBidi" w:cs="B Lotus" w:hint="cs"/>
          <w:rtl/>
          <w:lang w:bidi="ar-SA"/>
        </w:rPr>
        <w:t>انرژي</w:t>
      </w:r>
      <w:r w:rsidRPr="007F3094">
        <w:rPr>
          <w:rFonts w:asciiTheme="majorBidi" w:hAnsiTheme="majorBidi" w:cs="B Lotus"/>
        </w:rPr>
        <w:t xml:space="preserve"> </w:t>
      </w:r>
      <w:r w:rsidRPr="007F3094">
        <w:rPr>
          <w:rFonts w:asciiTheme="majorBidi" w:hAnsiTheme="majorBidi" w:cs="B Lotus" w:hint="cs"/>
          <w:rtl/>
          <w:lang w:bidi="ar-SA"/>
        </w:rPr>
        <w:t>مصرفی</w:t>
      </w:r>
      <w:r w:rsidRPr="007F3094">
        <w:rPr>
          <w:rFonts w:asciiTheme="majorBidi" w:hAnsiTheme="majorBidi" w:cs="B Lotus"/>
        </w:rPr>
        <w:t xml:space="preserve"> </w:t>
      </w:r>
      <w:r w:rsidRPr="007F3094">
        <w:rPr>
          <w:rFonts w:asciiTheme="majorBidi" w:hAnsiTheme="majorBidi" w:cs="B Lotus" w:hint="cs"/>
          <w:rtl/>
          <w:lang w:bidi="ar-SA"/>
        </w:rPr>
        <w:t>روزانه</w:t>
      </w:r>
      <w:r w:rsidRPr="007F3094">
        <w:rPr>
          <w:rFonts w:asciiTheme="majorBidi" w:hAnsiTheme="majorBidi" w:cs="B Lotus"/>
        </w:rPr>
        <w:t xml:space="preserve"> </w:t>
      </w:r>
      <w:r w:rsidRPr="007F3094">
        <w:rPr>
          <w:rFonts w:asciiTheme="majorBidi" w:hAnsiTheme="majorBidi" w:cs="B Lotus" w:hint="cs"/>
          <w:rtl/>
          <w:lang w:bidi="ar-SA"/>
        </w:rPr>
        <w:t>پایین</w:t>
      </w:r>
      <w:r w:rsidRPr="007F3094">
        <w:rPr>
          <w:rFonts w:asciiTheme="majorBidi" w:hAnsiTheme="majorBidi" w:cs="B Lotus"/>
        </w:rPr>
        <w:t xml:space="preserve"> </w:t>
      </w:r>
      <w:r w:rsidRPr="007F3094">
        <w:rPr>
          <w:rFonts w:asciiTheme="majorBidi" w:hAnsiTheme="majorBidi" w:cs="B Lotus" w:hint="cs"/>
          <w:rtl/>
          <w:lang w:bidi="ar-SA"/>
        </w:rPr>
        <w:t>افراد</w:t>
      </w:r>
      <w:r w:rsidRPr="007F3094">
        <w:rPr>
          <w:rFonts w:asciiTheme="majorBidi" w:hAnsiTheme="majorBidi" w:cs="B Lotus"/>
        </w:rPr>
        <w:t xml:space="preserve"> </w:t>
      </w:r>
      <w:r w:rsidRPr="007F3094">
        <w:rPr>
          <w:rFonts w:asciiTheme="majorBidi" w:hAnsiTheme="majorBidi" w:cs="B Lotus" w:hint="cs"/>
          <w:rtl/>
          <w:lang w:bidi="ar-SA"/>
        </w:rPr>
        <w:t>مطابقت</w:t>
      </w:r>
      <w:r w:rsidRPr="007F3094">
        <w:rPr>
          <w:rFonts w:asciiTheme="majorBidi" w:hAnsiTheme="majorBidi" w:cs="B Lotus"/>
        </w:rPr>
        <w:t xml:space="preserve"> </w:t>
      </w:r>
      <w:r w:rsidRPr="007F3094">
        <w:rPr>
          <w:rFonts w:asciiTheme="majorBidi" w:hAnsiTheme="majorBidi" w:cs="B Lotus" w:hint="cs"/>
          <w:rtl/>
          <w:lang w:bidi="ar-SA"/>
        </w:rPr>
        <w:t>نداشته</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 xml:space="preserve"> </w:t>
      </w:r>
      <w:r w:rsidRPr="007F3094">
        <w:rPr>
          <w:rFonts w:asciiTheme="majorBidi" w:hAnsiTheme="majorBidi" w:cs="B Lotus" w:hint="cs"/>
          <w:rtl/>
          <w:lang w:bidi="ar-SA"/>
        </w:rPr>
        <w:t>پیامد</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امر</w:t>
      </w:r>
      <w:r w:rsidRPr="007F3094">
        <w:rPr>
          <w:rFonts w:asciiTheme="majorBidi" w:hAnsiTheme="majorBidi" w:cs="B Lotus"/>
        </w:rPr>
        <w:t xml:space="preserve"> </w:t>
      </w:r>
      <w:r w:rsidRPr="007F3094">
        <w:rPr>
          <w:rFonts w:asciiTheme="majorBidi" w:hAnsiTheme="majorBidi" w:cs="B Lotus" w:hint="cs"/>
          <w:rtl/>
          <w:lang w:bidi="ar-SA"/>
        </w:rPr>
        <w:t>افزیش</w:t>
      </w:r>
      <w:r w:rsidRPr="007F3094">
        <w:rPr>
          <w:rFonts w:asciiTheme="majorBidi" w:hAnsiTheme="majorBidi" w:cs="B Lotus"/>
        </w:rPr>
        <w:t xml:space="preserve"> </w:t>
      </w:r>
      <w:r w:rsidRPr="007F3094">
        <w:rPr>
          <w:rFonts w:asciiTheme="majorBidi" w:hAnsiTheme="majorBidi" w:cs="B Lotus" w:hint="cs"/>
          <w:rtl/>
          <w:lang w:bidi="ar-SA"/>
        </w:rPr>
        <w:t>وزن</w:t>
      </w:r>
      <w:r w:rsidRPr="007F3094">
        <w:rPr>
          <w:rFonts w:asciiTheme="majorBidi" w:hAnsiTheme="majorBidi" w:cs="B Lotus"/>
        </w:rPr>
        <w:t xml:space="preserve"> </w:t>
      </w:r>
      <w:r w:rsidRPr="007F3094">
        <w:rPr>
          <w:rFonts w:asciiTheme="majorBidi" w:hAnsiTheme="majorBidi" w:cs="B Lotus" w:hint="cs"/>
          <w:rtl/>
          <w:lang w:bidi="ar-SA"/>
        </w:rPr>
        <w:t>خواهد</w:t>
      </w:r>
      <w:r w:rsidRPr="007F3094">
        <w:rPr>
          <w:rFonts w:asciiTheme="majorBidi" w:hAnsiTheme="majorBidi" w:cs="B Lotus"/>
        </w:rPr>
        <w:t xml:space="preserve"> </w:t>
      </w:r>
      <w:r w:rsidRPr="007F3094">
        <w:rPr>
          <w:rFonts w:asciiTheme="majorBidi" w:hAnsiTheme="majorBidi" w:cs="B Lotus" w:hint="cs"/>
          <w:rtl/>
          <w:lang w:bidi="ar-SA"/>
        </w:rPr>
        <w:t>بود</w:t>
      </w:r>
      <w:r w:rsidRPr="007F3094">
        <w:rPr>
          <w:rFonts w:asciiTheme="majorBidi" w:hAnsiTheme="majorBidi" w:cs="B Lotus"/>
        </w:rPr>
        <w:t>.</w:t>
      </w:r>
      <w:r w:rsidRPr="007F3094">
        <w:rPr>
          <w:rFonts w:asciiTheme="majorBidi" w:hAnsiTheme="majorBidi" w:cs="B Lotus" w:hint="cs"/>
          <w:rtl/>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خصوص</w:t>
      </w:r>
      <w:r w:rsidRPr="007F3094">
        <w:rPr>
          <w:rFonts w:asciiTheme="majorBidi" w:hAnsiTheme="majorBidi" w:cs="B Lotus"/>
        </w:rPr>
        <w:t xml:space="preserve"> </w:t>
      </w:r>
      <w:r w:rsidRPr="007F3094">
        <w:rPr>
          <w:rFonts w:asciiTheme="majorBidi" w:hAnsiTheme="majorBidi" w:cs="B Lotus" w:hint="cs"/>
          <w:rtl/>
          <w:lang w:bidi="ar-SA"/>
        </w:rPr>
        <w:t>چالش</w:t>
      </w:r>
      <w:r w:rsidRPr="007F3094">
        <w:rPr>
          <w:rFonts w:asciiTheme="majorBidi" w:hAnsiTheme="majorBidi" w:cs="B Lotus"/>
        </w:rPr>
        <w:t xml:space="preserve"> </w:t>
      </w:r>
      <w:r w:rsidRPr="007F3094">
        <w:rPr>
          <w:rFonts w:asciiTheme="majorBidi" w:hAnsiTheme="majorBidi" w:cs="B Lotus" w:hint="cs"/>
          <w:rtl/>
          <w:lang w:bidi="ar-SA"/>
        </w:rPr>
        <w:t>مهم</w:t>
      </w:r>
      <w:r w:rsidRPr="007F3094">
        <w:rPr>
          <w:rFonts w:asciiTheme="majorBidi" w:hAnsiTheme="majorBidi" w:cs="B Lotus"/>
        </w:rPr>
        <w:t xml:space="preserve"> </w:t>
      </w:r>
      <w:r w:rsidRPr="007F3094">
        <w:rPr>
          <w:rFonts w:asciiTheme="majorBidi" w:hAnsiTheme="majorBidi" w:cs="B Lotus" w:hint="cs"/>
          <w:rtl/>
          <w:lang w:bidi="ar-SA"/>
        </w:rPr>
        <w:t>فراهم</w:t>
      </w:r>
      <w:r w:rsidRPr="007F3094">
        <w:rPr>
          <w:rFonts w:asciiTheme="majorBidi" w:hAnsiTheme="majorBidi" w:cs="B Lotus"/>
        </w:rPr>
        <w:t xml:space="preserve"> </w:t>
      </w:r>
      <w:r w:rsidRPr="007F3094">
        <w:rPr>
          <w:rFonts w:asciiTheme="majorBidi" w:hAnsiTheme="majorBidi" w:cs="B Lotus" w:hint="cs"/>
          <w:rtl/>
          <w:lang w:bidi="ar-SA"/>
        </w:rPr>
        <w:t>کردن</w:t>
      </w:r>
      <w:r w:rsidRPr="007F3094">
        <w:rPr>
          <w:rFonts w:asciiTheme="majorBidi" w:hAnsiTheme="majorBidi" w:cs="B Lotus"/>
        </w:rPr>
        <w:t xml:space="preserve"> </w:t>
      </w:r>
      <w:r w:rsidRPr="007F3094">
        <w:rPr>
          <w:rFonts w:asciiTheme="majorBidi" w:hAnsiTheme="majorBidi" w:cs="B Lotus" w:hint="cs"/>
          <w:rtl/>
          <w:lang w:bidi="ar-SA"/>
        </w:rPr>
        <w:t>محیطی</w:t>
      </w:r>
      <w:r w:rsidRPr="007F3094">
        <w:rPr>
          <w:rFonts w:asciiTheme="majorBidi" w:hAnsiTheme="majorBidi" w:cs="B Lotus"/>
        </w:rPr>
        <w:t xml:space="preserve"> </w:t>
      </w:r>
      <w:r w:rsidRPr="007F3094">
        <w:rPr>
          <w:rFonts w:asciiTheme="majorBidi" w:hAnsiTheme="majorBidi" w:cs="B Lotus" w:hint="cs"/>
          <w:rtl/>
          <w:lang w:bidi="ar-SA"/>
        </w:rPr>
        <w:t>مناسب</w:t>
      </w:r>
      <w:r w:rsidRPr="007F3094">
        <w:rPr>
          <w:rFonts w:asciiTheme="majorBidi" w:hAnsiTheme="majorBidi" w:cs="B Lotus"/>
        </w:rPr>
        <w:t xml:space="preserve"> </w:t>
      </w:r>
      <w:r w:rsidRPr="007F3094">
        <w:rPr>
          <w:rFonts w:asciiTheme="majorBidi" w:hAnsiTheme="majorBidi" w:cs="B Lotus" w:hint="cs"/>
          <w:rtl/>
          <w:lang w:bidi="ar-SA"/>
        </w:rPr>
        <w:t>براي</w:t>
      </w:r>
      <w:r w:rsidRPr="007F3094">
        <w:rPr>
          <w:rFonts w:asciiTheme="majorBidi" w:hAnsiTheme="majorBidi" w:cs="B Lotus"/>
        </w:rPr>
        <w:t xml:space="preserve"> </w:t>
      </w:r>
      <w:r w:rsidRPr="007F3094">
        <w:rPr>
          <w:rFonts w:asciiTheme="majorBidi" w:hAnsiTheme="majorBidi" w:cs="B Lotus" w:hint="cs"/>
          <w:rtl/>
          <w:lang w:bidi="ar-SA"/>
        </w:rPr>
        <w:lastRenderedPageBreak/>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منظم</w:t>
      </w:r>
      <w:r w:rsidRPr="007F3094">
        <w:rPr>
          <w:rFonts w:asciiTheme="majorBidi" w:hAnsiTheme="majorBidi" w:cs="B Lotus"/>
        </w:rPr>
        <w:t xml:space="preserve"> </w:t>
      </w:r>
      <w:r w:rsidRPr="007F3094">
        <w:rPr>
          <w:rFonts w:asciiTheme="majorBidi" w:hAnsiTheme="majorBidi" w:cs="B Lotus" w:hint="cs"/>
          <w:rtl/>
          <w:lang w:bidi="ar-SA"/>
        </w:rPr>
        <w:t>تمام</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امر</w:t>
      </w:r>
      <w:r w:rsidRPr="007F3094">
        <w:rPr>
          <w:rFonts w:asciiTheme="majorBidi" w:hAnsiTheme="majorBidi" w:cs="B Lotus"/>
        </w:rPr>
        <w:t xml:space="preserve"> </w:t>
      </w:r>
      <w:r w:rsidRPr="007F3094">
        <w:rPr>
          <w:rFonts w:asciiTheme="majorBidi" w:hAnsiTheme="majorBidi" w:cs="B Lotus" w:hint="cs"/>
          <w:rtl/>
          <w:lang w:bidi="ar-SA"/>
        </w:rPr>
        <w:t>بویژه</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hint="cs"/>
          <w:rtl/>
        </w:rPr>
        <w:t xml:space="preserve"> </w:t>
      </w:r>
      <w:r w:rsidRPr="007F3094">
        <w:rPr>
          <w:rFonts w:asciiTheme="majorBidi" w:hAnsiTheme="majorBidi" w:cs="B Lotus" w:hint="cs"/>
          <w:rtl/>
          <w:lang w:bidi="ar-SA"/>
        </w:rPr>
        <w:t>توجه</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تنوع</w:t>
      </w:r>
      <w:r w:rsidRPr="007F3094">
        <w:rPr>
          <w:rFonts w:asciiTheme="majorBidi" w:hAnsiTheme="majorBidi" w:cs="B Lotus"/>
        </w:rPr>
        <w:t xml:space="preserve"> </w:t>
      </w:r>
      <w:r w:rsidRPr="007F3094">
        <w:rPr>
          <w:rFonts w:asciiTheme="majorBidi" w:hAnsiTheme="majorBidi" w:cs="B Lotus" w:hint="cs"/>
          <w:rtl/>
          <w:lang w:bidi="ar-SA"/>
        </w:rPr>
        <w:t>محیطهاي</w:t>
      </w:r>
      <w:r w:rsidRPr="007F3094">
        <w:rPr>
          <w:rFonts w:asciiTheme="majorBidi" w:hAnsiTheme="majorBidi" w:cs="B Lotus"/>
        </w:rPr>
        <w:t xml:space="preserve"> </w:t>
      </w:r>
      <w:r w:rsidRPr="007F3094">
        <w:rPr>
          <w:rFonts w:asciiTheme="majorBidi" w:hAnsiTheme="majorBidi" w:cs="B Lotus" w:hint="cs"/>
          <w:rtl/>
          <w:lang w:bidi="ar-SA"/>
        </w:rPr>
        <w:t>شهري</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روستایی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ترکیبی</w:t>
      </w:r>
      <w:r w:rsidRPr="007F3094">
        <w:rPr>
          <w:rFonts w:asciiTheme="majorBidi" w:hAnsiTheme="majorBidi" w:cs="B Lotus"/>
        </w:rPr>
        <w:t xml:space="preserve"> </w:t>
      </w:r>
      <w:r w:rsidRPr="007F3094">
        <w:rPr>
          <w:rFonts w:asciiTheme="majorBidi" w:hAnsiTheme="majorBidi" w:cs="B Lotus" w:hint="cs"/>
          <w:rtl/>
          <w:lang w:bidi="ar-SA"/>
        </w:rPr>
        <w:t>از</w:t>
      </w:r>
      <w:r w:rsidRPr="007F3094">
        <w:rPr>
          <w:rFonts w:asciiTheme="majorBidi" w:hAnsiTheme="majorBidi" w:cs="B Lotus"/>
        </w:rPr>
        <w:t xml:space="preserve"> </w:t>
      </w:r>
      <w:r w:rsidRPr="007F3094">
        <w:rPr>
          <w:rFonts w:asciiTheme="majorBidi" w:hAnsiTheme="majorBidi" w:cs="B Lotus" w:hint="cs"/>
          <w:rtl/>
          <w:lang w:bidi="ar-SA"/>
        </w:rPr>
        <w:t>عوامل</w:t>
      </w:r>
      <w:r w:rsidRPr="007F3094">
        <w:rPr>
          <w:rFonts w:asciiTheme="majorBidi" w:hAnsiTheme="majorBidi" w:cs="B Lotus"/>
        </w:rPr>
        <w:t xml:space="preserve"> </w:t>
      </w:r>
      <w:r w:rsidRPr="007F3094">
        <w:rPr>
          <w:rFonts w:asciiTheme="majorBidi" w:hAnsiTheme="majorBidi" w:cs="B Lotus" w:hint="cs"/>
          <w:rtl/>
          <w:lang w:bidi="ar-SA"/>
        </w:rPr>
        <w:t>تعیین</w:t>
      </w:r>
      <w:r w:rsidRPr="007F3094">
        <w:rPr>
          <w:rFonts w:asciiTheme="majorBidi" w:hAnsiTheme="majorBidi" w:cs="B Lotus"/>
        </w:rPr>
        <w:t xml:space="preserve"> </w:t>
      </w:r>
      <w:r w:rsidRPr="007F3094">
        <w:rPr>
          <w:rFonts w:asciiTheme="majorBidi" w:hAnsiTheme="majorBidi" w:cs="B Lotus" w:hint="cs"/>
          <w:rtl/>
          <w:lang w:bidi="ar-SA"/>
        </w:rPr>
        <w:t>کنندههاي</w:t>
      </w:r>
      <w:r w:rsidRPr="007F3094">
        <w:rPr>
          <w:rFonts w:asciiTheme="majorBidi" w:hAnsiTheme="majorBidi" w:cs="B Lotus"/>
        </w:rPr>
        <w:t xml:space="preserve"> </w:t>
      </w:r>
      <w:r w:rsidRPr="007F3094">
        <w:rPr>
          <w:rFonts w:asciiTheme="majorBidi" w:hAnsiTheme="majorBidi" w:cs="B Lotus" w:hint="cs"/>
          <w:rtl/>
          <w:lang w:bidi="ar-SA"/>
        </w:rPr>
        <w:t>اقتصادي</w:t>
      </w:r>
      <w:r w:rsidRPr="007F3094">
        <w:rPr>
          <w:rFonts w:asciiTheme="majorBidi" w:hAnsiTheme="majorBidi" w:cs="B Lotus"/>
        </w:rPr>
        <w:t xml:space="preserve">- </w:t>
      </w:r>
      <w:r w:rsidRPr="007F3094">
        <w:rPr>
          <w:rFonts w:asciiTheme="majorBidi" w:hAnsiTheme="majorBidi" w:cs="B Lotus" w:hint="cs"/>
          <w:rtl/>
          <w:lang w:bidi="ar-SA"/>
        </w:rPr>
        <w:t>اجتماعی</w:t>
      </w:r>
      <w:r w:rsidRPr="007F3094">
        <w:rPr>
          <w:rFonts w:asciiTheme="majorBidi" w:hAnsiTheme="majorBidi" w:cs="B Lotus"/>
        </w:rPr>
        <w:t xml:space="preserve"> </w:t>
      </w:r>
      <w:r w:rsidRPr="007F3094">
        <w:rPr>
          <w:rFonts w:asciiTheme="majorBidi" w:hAnsiTheme="majorBidi" w:cs="B Lotus" w:hint="cs"/>
          <w:rtl/>
          <w:lang w:bidi="ar-SA"/>
        </w:rPr>
        <w:t>بسیار</w:t>
      </w:r>
      <w:r w:rsidRPr="007F3094">
        <w:rPr>
          <w:rFonts w:asciiTheme="majorBidi" w:hAnsiTheme="majorBidi" w:cs="B Lotus"/>
        </w:rPr>
        <w:t xml:space="preserve"> </w:t>
      </w:r>
      <w:r w:rsidRPr="007F3094">
        <w:rPr>
          <w:rFonts w:asciiTheme="majorBidi" w:hAnsiTheme="majorBidi" w:cs="B Lotus" w:hint="cs"/>
          <w:rtl/>
          <w:lang w:bidi="ar-SA"/>
        </w:rPr>
        <w:t>دشوار</w:t>
      </w:r>
      <w:r w:rsidRPr="007F3094">
        <w:rPr>
          <w:rFonts w:asciiTheme="majorBidi" w:hAnsiTheme="majorBidi" w:cs="B Lotus"/>
        </w:rPr>
        <w:t xml:space="preserve"> </w:t>
      </w:r>
      <w:r w:rsidRPr="007F3094">
        <w:rPr>
          <w:rFonts w:asciiTheme="majorBidi" w:hAnsiTheme="majorBidi" w:cs="B Lotus" w:hint="cs"/>
          <w:rtl/>
          <w:lang w:bidi="ar-SA"/>
        </w:rPr>
        <w:t>می</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w:t>
      </w:r>
      <w:r w:rsidRPr="007F3094">
        <w:rPr>
          <w:rFonts w:asciiTheme="majorBidi" w:hAnsiTheme="majorBidi" w:cs="B Lotus" w:hint="cs"/>
          <w:rtl/>
        </w:rPr>
        <w:t xml:space="preserve"> </w:t>
      </w:r>
      <w:r w:rsidRPr="007F3094">
        <w:rPr>
          <w:rFonts w:asciiTheme="majorBidi" w:hAnsiTheme="majorBidi" w:cs="B Lotus" w:hint="cs"/>
          <w:rtl/>
          <w:lang w:bidi="ar-SA"/>
        </w:rPr>
        <w:t>چالش</w:t>
      </w:r>
      <w:r w:rsidRPr="007F3094">
        <w:rPr>
          <w:rFonts w:asciiTheme="majorBidi" w:hAnsiTheme="majorBidi" w:cs="B Lotus"/>
        </w:rPr>
        <w:t xml:space="preserve"> </w:t>
      </w:r>
      <w:r w:rsidRPr="007F3094">
        <w:rPr>
          <w:rFonts w:asciiTheme="majorBidi" w:hAnsiTheme="majorBidi" w:cs="B Lotus" w:hint="cs"/>
          <w:rtl/>
          <w:lang w:bidi="ar-SA"/>
        </w:rPr>
        <w:t>موازي</w:t>
      </w:r>
      <w:r w:rsidRPr="007F3094">
        <w:rPr>
          <w:rFonts w:asciiTheme="majorBidi" w:hAnsiTheme="majorBidi" w:cs="B Lotus"/>
        </w:rPr>
        <w:t xml:space="preserve"> </w:t>
      </w:r>
      <w:r w:rsidRPr="007F3094">
        <w:rPr>
          <w:rFonts w:asciiTheme="majorBidi" w:hAnsiTheme="majorBidi" w:cs="B Lotus" w:hint="cs"/>
          <w:rtl/>
          <w:lang w:bidi="ar-SA"/>
        </w:rPr>
        <w:t>دیگر</w:t>
      </w:r>
      <w:r w:rsidRPr="007F3094">
        <w:rPr>
          <w:rFonts w:asciiTheme="majorBidi" w:hAnsiTheme="majorBidi" w:cs="B Lotus"/>
        </w:rPr>
        <w:t xml:space="preserve"> </w:t>
      </w:r>
      <w:r w:rsidRPr="007F3094">
        <w:rPr>
          <w:rFonts w:asciiTheme="majorBidi" w:hAnsiTheme="majorBidi" w:cs="B Lotus" w:hint="cs"/>
          <w:rtl/>
          <w:lang w:bidi="ar-SA"/>
        </w:rPr>
        <w:t>تشویق</w:t>
      </w:r>
      <w:r w:rsidRPr="007F3094">
        <w:rPr>
          <w:rFonts w:asciiTheme="majorBidi" w:hAnsiTheme="majorBidi" w:cs="B Lotus"/>
        </w:rPr>
        <w:t xml:space="preserve"> </w:t>
      </w:r>
      <w:r w:rsidRPr="007F3094">
        <w:rPr>
          <w:rFonts w:asciiTheme="majorBidi" w:hAnsiTheme="majorBidi" w:cs="B Lotus" w:hint="cs"/>
          <w:rtl/>
          <w:lang w:bidi="ar-SA"/>
        </w:rPr>
        <w:t>تمام</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انجام</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بدون</w:t>
      </w:r>
      <w:r w:rsidRPr="007F3094">
        <w:rPr>
          <w:rFonts w:asciiTheme="majorBidi" w:hAnsiTheme="majorBidi" w:cs="B Lotus"/>
        </w:rPr>
        <w:t xml:space="preserve"> </w:t>
      </w:r>
      <w:r w:rsidRPr="007F3094">
        <w:rPr>
          <w:rFonts w:asciiTheme="majorBidi" w:hAnsiTheme="majorBidi" w:cs="B Lotus" w:hint="cs"/>
          <w:rtl/>
          <w:lang w:bidi="ar-SA"/>
        </w:rPr>
        <w:t>توجه</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جنبه</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اندازه</w:t>
      </w:r>
      <w:r w:rsidRPr="007F3094">
        <w:rPr>
          <w:rFonts w:asciiTheme="majorBidi" w:hAnsiTheme="majorBidi" w:cs="B Lotus"/>
        </w:rPr>
        <w:t xml:space="preserve"> </w:t>
      </w:r>
      <w:r w:rsidRPr="007F3094">
        <w:rPr>
          <w:rFonts w:asciiTheme="majorBidi" w:hAnsiTheme="majorBidi" w:cs="B Lotus" w:hint="cs"/>
          <w:rtl/>
          <w:lang w:bidi="ar-SA"/>
        </w:rPr>
        <w:t>بدن،</w:t>
      </w:r>
      <w:r w:rsidRPr="007F3094">
        <w:rPr>
          <w:rFonts w:asciiTheme="majorBidi" w:hAnsiTheme="majorBidi" w:cs="B Lotus"/>
        </w:rPr>
        <w:t xml:space="preserve"> </w:t>
      </w:r>
      <w:r w:rsidRPr="007F3094">
        <w:rPr>
          <w:rFonts w:asciiTheme="majorBidi" w:hAnsiTheme="majorBidi" w:cs="B Lotus" w:hint="cs"/>
          <w:rtl/>
          <w:lang w:bidi="ar-SA"/>
        </w:rPr>
        <w:t>شکل</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hint="cs"/>
          <w:rtl/>
        </w:rPr>
        <w:t xml:space="preserve"> </w:t>
      </w:r>
      <w:r w:rsidRPr="007F3094">
        <w:rPr>
          <w:rFonts w:asciiTheme="majorBidi" w:hAnsiTheme="majorBidi" w:cs="B Lotus" w:hint="cs"/>
          <w:rtl/>
          <w:lang w:bidi="ar-SA"/>
        </w:rPr>
        <w:t>توانایی</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برخی</w:t>
      </w:r>
      <w:r w:rsidRPr="007F3094">
        <w:rPr>
          <w:rFonts w:asciiTheme="majorBidi" w:hAnsiTheme="majorBidi" w:cs="B Lotus"/>
          <w:rtl/>
        </w:rPr>
        <w:t xml:space="preserve"> </w:t>
      </w:r>
      <w:r w:rsidRPr="007F3094">
        <w:rPr>
          <w:rFonts w:asciiTheme="majorBidi" w:hAnsiTheme="majorBidi" w:cs="B Lotus" w:hint="cs"/>
          <w:rtl/>
        </w:rPr>
        <w:t>مطالعات</w:t>
      </w:r>
      <w:r w:rsidRPr="007F3094">
        <w:rPr>
          <w:rFonts w:asciiTheme="majorBidi" w:hAnsiTheme="majorBidi" w:cs="B Lotus"/>
          <w:rtl/>
        </w:rPr>
        <w:t xml:space="preserve"> </w:t>
      </w:r>
      <w:r w:rsidRPr="007F3094">
        <w:rPr>
          <w:rFonts w:asciiTheme="majorBidi" w:hAnsiTheme="majorBidi" w:cs="B Lotus" w:hint="cs"/>
          <w:rtl/>
        </w:rPr>
        <w:t>نشان</w:t>
      </w:r>
      <w:r w:rsidRPr="007F3094">
        <w:rPr>
          <w:rFonts w:asciiTheme="majorBidi" w:hAnsiTheme="majorBidi" w:cs="B Lotus"/>
          <w:rtl/>
        </w:rPr>
        <w:t xml:space="preserve"> </w:t>
      </w:r>
      <w:r w:rsidRPr="007F3094">
        <w:rPr>
          <w:rFonts w:asciiTheme="majorBidi" w:hAnsiTheme="majorBidi" w:cs="B Lotus" w:hint="cs"/>
          <w:rtl/>
        </w:rPr>
        <w:t>داده</w:t>
      </w:r>
      <w:r w:rsidRPr="007F3094">
        <w:rPr>
          <w:rFonts w:asciiTheme="majorBidi" w:hAnsiTheme="majorBidi" w:cs="B Lotus"/>
          <w:rtl/>
        </w:rPr>
        <w:t xml:space="preserve"> </w:t>
      </w:r>
      <w:r w:rsidRPr="007F3094">
        <w:rPr>
          <w:rFonts w:asciiTheme="majorBidi" w:hAnsiTheme="majorBidi" w:cs="B Lotus" w:hint="cs"/>
          <w:rtl/>
        </w:rPr>
        <w:t>شده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افراد</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منظم</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مقایسه</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افراد</w:t>
      </w:r>
      <w:r w:rsidRPr="007F3094">
        <w:rPr>
          <w:rFonts w:asciiTheme="majorBidi" w:hAnsiTheme="majorBidi" w:cs="B Lotus"/>
          <w:rtl/>
        </w:rPr>
        <w:t xml:space="preserve"> </w:t>
      </w:r>
      <w:r w:rsidRPr="007F3094">
        <w:rPr>
          <w:rFonts w:asciiTheme="majorBidi" w:hAnsiTheme="majorBidi" w:cs="B Lotus" w:hint="cs"/>
          <w:rtl/>
        </w:rPr>
        <w:t>غیر</w:t>
      </w:r>
      <w:r w:rsidRPr="007F3094">
        <w:rPr>
          <w:rFonts w:asciiTheme="majorBidi" w:hAnsiTheme="majorBidi" w:cs="B Lotus"/>
          <w:rtl/>
        </w:rPr>
        <w:t xml:space="preserve"> </w:t>
      </w:r>
      <w:r w:rsidRPr="007F3094">
        <w:rPr>
          <w:rFonts w:asciiTheme="majorBidi" w:hAnsiTheme="majorBidi" w:cs="B Lotus" w:hint="cs"/>
          <w:rtl/>
        </w:rPr>
        <w:t>فعال،</w:t>
      </w:r>
      <w:r w:rsidRPr="007F3094">
        <w:rPr>
          <w:rFonts w:asciiTheme="majorBidi" w:hAnsiTheme="majorBidi" w:cs="B Lotus"/>
          <w:rtl/>
        </w:rPr>
        <w:t xml:space="preserve"> </w:t>
      </w:r>
      <w:r w:rsidRPr="007F3094">
        <w:rPr>
          <w:rFonts w:asciiTheme="majorBidi" w:hAnsiTheme="majorBidi" w:cs="B Lotus" w:hint="cs"/>
          <w:rtl/>
        </w:rPr>
        <w:t>دقت</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ها</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تنظیم 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دریافتی</w:t>
      </w:r>
      <w:r w:rsidRPr="007F3094">
        <w:rPr>
          <w:rFonts w:asciiTheme="majorBidi" w:hAnsiTheme="majorBidi" w:cs="B Lotus"/>
          <w:rtl/>
        </w:rPr>
        <w:t xml:space="preserve"> </w:t>
      </w:r>
      <w:r w:rsidRPr="007F3094">
        <w:rPr>
          <w:rFonts w:asciiTheme="majorBidi" w:hAnsiTheme="majorBidi" w:cs="B Lotus" w:hint="cs"/>
          <w:rtl/>
        </w:rPr>
        <w:t>روزانه</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واقع</w:t>
      </w:r>
      <w:r w:rsidRPr="007F3094">
        <w:rPr>
          <w:rFonts w:asciiTheme="majorBidi" w:hAnsiTheme="majorBidi" w:cs="B Lotus"/>
          <w:rtl/>
        </w:rPr>
        <w:t xml:space="preserve"> </w:t>
      </w:r>
      <w:r w:rsidRPr="007F3094">
        <w:rPr>
          <w:rFonts w:asciiTheme="majorBidi" w:hAnsiTheme="majorBidi" w:cs="B Lotus" w:hint="cs"/>
          <w:rtl/>
        </w:rPr>
        <w:t>این</w:t>
      </w:r>
      <w:r w:rsidRPr="007F3094">
        <w:rPr>
          <w:rFonts w:asciiTheme="majorBidi" w:hAnsiTheme="majorBidi" w:cs="B Lotus"/>
          <w:rtl/>
        </w:rPr>
        <w:t xml:space="preserve"> </w:t>
      </w:r>
      <w:r w:rsidRPr="007F3094">
        <w:rPr>
          <w:rFonts w:asciiTheme="majorBidi" w:hAnsiTheme="majorBidi" w:cs="B Lotus" w:hint="cs"/>
          <w:rtl/>
        </w:rPr>
        <w:t>مسئله</w:t>
      </w:r>
      <w:r w:rsidRPr="007F3094">
        <w:rPr>
          <w:rFonts w:asciiTheme="majorBidi" w:hAnsiTheme="majorBidi" w:cs="B Lotus"/>
          <w:rtl/>
        </w:rPr>
        <w:t xml:space="preserve"> </w:t>
      </w:r>
      <w:r w:rsidRPr="007F3094">
        <w:rPr>
          <w:rFonts w:asciiTheme="majorBidi" w:hAnsiTheme="majorBidi" w:cs="B Lotus" w:hint="cs"/>
          <w:rtl/>
        </w:rPr>
        <w:t>حاکی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منظم</w:t>
      </w:r>
      <w:r w:rsidRPr="007F3094">
        <w:rPr>
          <w:rFonts w:asciiTheme="majorBidi" w:hAnsiTheme="majorBidi" w:cs="B Lotus"/>
          <w:rtl/>
        </w:rPr>
        <w:t xml:space="preserve"> </w:t>
      </w:r>
      <w:r w:rsidRPr="007F3094">
        <w:rPr>
          <w:rFonts w:asciiTheme="majorBidi" w:hAnsiTheme="majorBidi" w:cs="B Lotus" w:hint="cs"/>
          <w:rtl/>
        </w:rPr>
        <w:t>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حساسیت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علائم</w:t>
      </w:r>
      <w:r w:rsidRPr="007F3094">
        <w:rPr>
          <w:rFonts w:asciiTheme="majorBidi" w:hAnsiTheme="majorBidi" w:cs="B Lotus"/>
          <w:rtl/>
        </w:rPr>
        <w:t xml:space="preserve"> </w:t>
      </w:r>
      <w:r w:rsidRPr="007F3094">
        <w:rPr>
          <w:rFonts w:asciiTheme="majorBidi" w:hAnsiTheme="majorBidi" w:cs="B Lotus" w:hint="cs"/>
          <w:rtl/>
        </w:rPr>
        <w:t>سیري</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لذا</w:t>
      </w:r>
      <w:r w:rsidRPr="007F3094">
        <w:rPr>
          <w:rFonts w:asciiTheme="majorBidi" w:hAnsiTheme="majorBidi" w:cs="B Lotus"/>
          <w:rtl/>
        </w:rPr>
        <w:t xml:space="preserve"> </w:t>
      </w:r>
      <w:r w:rsidRPr="007F3094">
        <w:rPr>
          <w:rFonts w:asciiTheme="majorBidi" w:hAnsiTheme="majorBidi" w:cs="B Lotus" w:hint="cs"/>
          <w:rtl/>
        </w:rPr>
        <w:t>انرژي دریافتی</w:t>
      </w:r>
      <w:r w:rsidRPr="007F3094">
        <w:rPr>
          <w:rFonts w:asciiTheme="majorBidi" w:hAnsiTheme="majorBidi" w:cs="B Lotus"/>
          <w:rtl/>
        </w:rPr>
        <w:t xml:space="preserve"> </w:t>
      </w:r>
      <w:r w:rsidRPr="007F3094">
        <w:rPr>
          <w:rFonts w:asciiTheme="majorBidi" w:hAnsiTheme="majorBidi" w:cs="B Lotus" w:hint="cs"/>
          <w:rtl/>
        </w:rPr>
        <w:t>روزانه</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درستی</w:t>
      </w:r>
      <w:r w:rsidRPr="007F3094">
        <w:rPr>
          <w:rFonts w:asciiTheme="majorBidi" w:hAnsiTheme="majorBidi" w:cs="B Lotus"/>
          <w:rtl/>
        </w:rPr>
        <w:t xml:space="preserve"> </w:t>
      </w:r>
      <w:r w:rsidRPr="007F3094">
        <w:rPr>
          <w:rFonts w:asciiTheme="majorBidi" w:hAnsiTheme="majorBidi" w:cs="B Lotus" w:hint="cs"/>
          <w:rtl/>
        </w:rPr>
        <w:t>تنظیم</w:t>
      </w:r>
      <w:r w:rsidRPr="007F3094">
        <w:rPr>
          <w:rFonts w:asciiTheme="majorBidi" w:hAnsiTheme="majorBidi" w:cs="B Lotus"/>
          <w:rtl/>
        </w:rPr>
        <w:t xml:space="preserve"> </w:t>
      </w:r>
      <w:r w:rsidRPr="007F3094">
        <w:rPr>
          <w:rFonts w:asciiTheme="majorBidi" w:hAnsiTheme="majorBidi" w:cs="B Lotus" w:hint="cs"/>
          <w:rtl/>
        </w:rPr>
        <w:t>گردد</w:t>
      </w:r>
      <w:r w:rsidRPr="007F3094">
        <w:rPr>
          <w:rFonts w:asciiTheme="majorBidi" w:hAnsiTheme="majorBidi" w:cs="B Lotus"/>
          <w:rtl/>
        </w:rPr>
        <w:t xml:space="preserve">. </w:t>
      </w:r>
      <w:r w:rsidRPr="007F3094">
        <w:rPr>
          <w:rFonts w:asciiTheme="majorBidi" w:hAnsiTheme="majorBidi" w:cs="B Lotus" w:hint="cs"/>
          <w:rtl/>
        </w:rPr>
        <w:t>بنابراین</w:t>
      </w:r>
      <w:r w:rsidRPr="007F3094">
        <w:rPr>
          <w:rFonts w:asciiTheme="majorBidi" w:hAnsiTheme="majorBidi" w:cs="B Lotus"/>
          <w:rtl/>
        </w:rPr>
        <w:t xml:space="preserve"> </w:t>
      </w:r>
      <w:r w:rsidRPr="007F3094">
        <w:rPr>
          <w:rFonts w:asciiTheme="majorBidi" w:hAnsiTheme="majorBidi" w:cs="B Lotus" w:hint="cs"/>
          <w:rtl/>
        </w:rPr>
        <w:t>داشتن</w:t>
      </w:r>
      <w:r w:rsidRPr="007F3094">
        <w:rPr>
          <w:rFonts w:asciiTheme="majorBidi" w:hAnsiTheme="majorBidi" w:cs="B Lotus"/>
          <w:rtl/>
        </w:rPr>
        <w:t xml:space="preserve"> </w:t>
      </w:r>
      <w:r w:rsidRPr="007F3094">
        <w:rPr>
          <w:rFonts w:asciiTheme="majorBidi" w:hAnsiTheme="majorBidi" w:cs="B Lotus" w:hint="cs"/>
          <w:rtl/>
        </w:rPr>
        <w:t>تحرك</w:t>
      </w:r>
      <w:r w:rsidRPr="007F3094">
        <w:rPr>
          <w:rFonts w:asciiTheme="majorBidi" w:hAnsiTheme="majorBidi" w:cs="B Lotus"/>
          <w:rtl/>
        </w:rPr>
        <w:t xml:space="preserve"> </w:t>
      </w:r>
      <w:r w:rsidRPr="007F3094">
        <w:rPr>
          <w:rFonts w:asciiTheme="majorBidi" w:hAnsiTheme="majorBidi" w:cs="B Lotus" w:hint="cs"/>
          <w:rtl/>
        </w:rPr>
        <w:t>جسمانی</w:t>
      </w:r>
      <w:r w:rsidRPr="007F3094">
        <w:rPr>
          <w:rFonts w:asciiTheme="majorBidi" w:hAnsiTheme="majorBidi" w:cs="B Lotus"/>
          <w:rtl/>
        </w:rPr>
        <w:t xml:space="preserve"> </w:t>
      </w:r>
      <w:r w:rsidRPr="007F3094">
        <w:rPr>
          <w:rFonts w:asciiTheme="majorBidi" w:hAnsiTheme="majorBidi" w:cs="B Lotus" w:hint="cs"/>
          <w:rtl/>
        </w:rPr>
        <w:t>میتواند</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معناي</w:t>
      </w:r>
      <w:r w:rsidRPr="007F3094">
        <w:rPr>
          <w:rFonts w:asciiTheme="majorBidi" w:hAnsiTheme="majorBidi" w:cs="B Lotus"/>
          <w:rtl/>
        </w:rPr>
        <w:t xml:space="preserve"> </w:t>
      </w:r>
      <w:r w:rsidRPr="007F3094">
        <w:rPr>
          <w:rFonts w:asciiTheme="majorBidi" w:hAnsiTheme="majorBidi" w:cs="B Lotus" w:hint="cs"/>
          <w:rtl/>
        </w:rPr>
        <w:t>بهبود</w:t>
      </w:r>
      <w:r w:rsidRPr="007F3094">
        <w:rPr>
          <w:rFonts w:asciiTheme="majorBidi" w:hAnsiTheme="majorBidi" w:cs="B Lotus"/>
          <w:rtl/>
        </w:rPr>
        <w:t xml:space="preserve"> </w:t>
      </w:r>
      <w:r w:rsidRPr="007F3094">
        <w:rPr>
          <w:rFonts w:asciiTheme="majorBidi" w:hAnsiTheme="majorBidi" w:cs="B Lotus" w:hint="cs"/>
          <w:rtl/>
        </w:rPr>
        <w:t>تنظیم</w:t>
      </w:r>
      <w:r w:rsidRPr="007F3094">
        <w:rPr>
          <w:rFonts w:asciiTheme="majorBidi" w:hAnsiTheme="majorBidi" w:cs="B Lotus"/>
          <w:rtl/>
        </w:rPr>
        <w:t xml:space="preserve"> </w:t>
      </w:r>
      <w:r w:rsidRPr="007F3094">
        <w:rPr>
          <w:rFonts w:asciiTheme="majorBidi" w:hAnsiTheme="majorBidi" w:cs="B Lotus" w:hint="cs"/>
          <w:rtl/>
        </w:rPr>
        <w:t>تعادل</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مستقل</w:t>
      </w:r>
      <w:r w:rsidRPr="007F3094">
        <w:rPr>
          <w:rFonts w:asciiTheme="majorBidi" w:hAnsiTheme="majorBidi" w:cs="B Lotus"/>
          <w:rtl/>
        </w:rPr>
        <w:t xml:space="preserve"> </w:t>
      </w:r>
      <w:r w:rsidRPr="007F3094">
        <w:rPr>
          <w:rFonts w:asciiTheme="majorBidi" w:hAnsiTheme="majorBidi" w:cs="B Lotus" w:hint="cs"/>
          <w:rtl/>
        </w:rPr>
        <w:t>از افزایش</w:t>
      </w:r>
      <w:r w:rsidRPr="007F3094">
        <w:rPr>
          <w:rFonts w:asciiTheme="majorBidi" w:hAnsiTheme="majorBidi" w:cs="B Lotus"/>
          <w:rtl/>
        </w:rPr>
        <w:t xml:space="preserve"> </w:t>
      </w:r>
      <w:r w:rsidRPr="007F3094">
        <w:rPr>
          <w:rFonts w:asciiTheme="majorBidi" w:hAnsiTheme="majorBidi" w:cs="B Lotus" w:hint="cs"/>
          <w:rtl/>
        </w:rPr>
        <w:t>هزینه</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تمرین</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p>
    <w:p w14:paraId="045A4F6D" w14:textId="77777777" w:rsidR="00D85AB8" w:rsidRPr="007F3094" w:rsidRDefault="00D85AB8" w:rsidP="00D85AB8">
      <w:pPr>
        <w:rPr>
          <w:rFonts w:asciiTheme="majorBidi" w:hAnsiTheme="majorBidi" w:cs="B Lotus"/>
          <w:rtl/>
        </w:rPr>
      </w:pP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نوجوانان</w:t>
      </w:r>
      <w:r w:rsidRPr="007F3094">
        <w:rPr>
          <w:rFonts w:asciiTheme="majorBidi" w:hAnsiTheme="majorBidi" w:cs="B Lotus"/>
          <w:rtl/>
        </w:rPr>
        <w:t xml:space="preserve">  </w:t>
      </w:r>
      <w:r w:rsidRPr="007F3094">
        <w:rPr>
          <w:rFonts w:asciiTheme="majorBidi" w:hAnsiTheme="majorBidi" w:cs="B Lotus" w:hint="cs"/>
          <w:rtl/>
        </w:rPr>
        <w:t>دارای</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احتمال</w:t>
      </w:r>
      <w:r w:rsidRPr="007F3094">
        <w:rPr>
          <w:rFonts w:asciiTheme="majorBidi" w:hAnsiTheme="majorBidi" w:cs="B Lotus"/>
          <w:rtl/>
        </w:rPr>
        <w:t xml:space="preserve"> </w:t>
      </w:r>
      <w:r w:rsidRPr="007F3094">
        <w:rPr>
          <w:rFonts w:asciiTheme="majorBidi" w:hAnsiTheme="majorBidi" w:cs="B Lotus" w:hint="cs"/>
          <w:rtl/>
        </w:rPr>
        <w:t>بیشتری</w:t>
      </w:r>
      <w:r w:rsidRPr="007F3094">
        <w:rPr>
          <w:rFonts w:asciiTheme="majorBidi" w:hAnsiTheme="majorBidi" w:cs="B Lotus"/>
          <w:rtl/>
        </w:rPr>
        <w:t xml:space="preserve"> </w:t>
      </w:r>
      <w:r w:rsidRPr="007F3094">
        <w:rPr>
          <w:rFonts w:asciiTheme="majorBidi" w:hAnsiTheme="majorBidi" w:cs="B Lotus" w:hint="cs"/>
          <w:rtl/>
        </w:rPr>
        <w:t>دارد</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دوران</w:t>
      </w:r>
      <w:r w:rsidRPr="007F3094">
        <w:rPr>
          <w:rFonts w:asciiTheme="majorBidi" w:hAnsiTheme="majorBidi" w:cs="B Lotus"/>
          <w:rtl/>
        </w:rPr>
        <w:t xml:space="preserve"> </w:t>
      </w:r>
      <w:r w:rsidRPr="007F3094">
        <w:rPr>
          <w:rFonts w:asciiTheme="majorBidi" w:hAnsiTheme="majorBidi" w:cs="B Lotus" w:hint="cs"/>
          <w:rtl/>
        </w:rPr>
        <w:t>بزرگسالی</w:t>
      </w:r>
      <w:r w:rsidRPr="007F3094">
        <w:rPr>
          <w:rFonts w:asciiTheme="majorBidi" w:hAnsiTheme="majorBidi" w:cs="B Lotus"/>
          <w:rtl/>
        </w:rPr>
        <w:t xml:space="preserve"> </w:t>
      </w:r>
      <w:r w:rsidRPr="007F3094">
        <w:rPr>
          <w:rFonts w:asciiTheme="majorBidi" w:hAnsiTheme="majorBidi" w:cs="B Lotus" w:hint="cs"/>
          <w:rtl/>
        </w:rPr>
        <w:t>نیز</w:t>
      </w:r>
      <w:r w:rsidRPr="007F3094">
        <w:rPr>
          <w:rFonts w:asciiTheme="majorBidi" w:hAnsiTheme="majorBidi" w:cs="B Lotus"/>
          <w:rtl/>
        </w:rPr>
        <w:t xml:space="preserve"> </w:t>
      </w:r>
      <w:r w:rsidRPr="007F3094">
        <w:rPr>
          <w:rFonts w:asciiTheme="majorBidi" w:hAnsiTheme="majorBidi" w:cs="B Lotus" w:hint="cs"/>
          <w:rtl/>
        </w:rPr>
        <w:t>دارای</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باشند</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رژیم</w:t>
      </w:r>
      <w:r w:rsidRPr="007F3094">
        <w:rPr>
          <w:rFonts w:asciiTheme="majorBidi" w:hAnsiTheme="majorBidi" w:cs="B Lotus"/>
          <w:rtl/>
        </w:rPr>
        <w:t xml:space="preserve"> </w:t>
      </w:r>
      <w:r w:rsidRPr="007F3094">
        <w:rPr>
          <w:rFonts w:asciiTheme="majorBidi" w:hAnsiTheme="majorBidi" w:cs="B Lotus" w:hint="cs"/>
          <w:rtl/>
        </w:rPr>
        <w:t>غذایی</w:t>
      </w:r>
      <w:r w:rsidRPr="007F3094">
        <w:rPr>
          <w:rFonts w:asciiTheme="majorBidi" w:hAnsiTheme="majorBidi" w:cs="B Lotus"/>
          <w:rtl/>
        </w:rPr>
        <w:t xml:space="preserve"> </w:t>
      </w:r>
      <w:r w:rsidRPr="007F3094">
        <w:rPr>
          <w:rFonts w:asciiTheme="majorBidi" w:hAnsiTheme="majorBidi" w:cs="B Lotus" w:hint="cs"/>
          <w:rtl/>
        </w:rPr>
        <w:t>نامطلوب</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عدم</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تواند</w:t>
      </w:r>
      <w:r w:rsidRPr="007F3094">
        <w:rPr>
          <w:rFonts w:asciiTheme="majorBidi" w:hAnsiTheme="majorBidi" w:cs="B Lotus"/>
          <w:rtl/>
        </w:rPr>
        <w:t xml:space="preserve"> </w:t>
      </w:r>
      <w:r w:rsidRPr="007F3094">
        <w:rPr>
          <w:rFonts w:asciiTheme="majorBidi" w:hAnsiTheme="majorBidi" w:cs="B Lotus" w:hint="cs"/>
          <w:rtl/>
        </w:rPr>
        <w:t>خطرات</w:t>
      </w:r>
      <w:r w:rsidRPr="007F3094">
        <w:rPr>
          <w:rFonts w:asciiTheme="majorBidi" w:hAnsiTheme="majorBidi" w:cs="B Lotus"/>
          <w:rtl/>
        </w:rPr>
        <w:t xml:space="preserve"> </w:t>
      </w:r>
      <w:r w:rsidRPr="007F3094">
        <w:rPr>
          <w:rFonts w:asciiTheme="majorBidi" w:hAnsiTheme="majorBidi" w:cs="B Lotus" w:hint="cs"/>
          <w:rtl/>
        </w:rPr>
        <w:t>زیر</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برای</w:t>
      </w:r>
      <w:r w:rsidRPr="007F3094">
        <w:rPr>
          <w:rFonts w:asciiTheme="majorBidi" w:hAnsiTheme="majorBidi" w:cs="B Lotus"/>
          <w:rtl/>
        </w:rPr>
        <w:t xml:space="preserve"> </w:t>
      </w:r>
      <w:r w:rsidRPr="007F3094">
        <w:rPr>
          <w:rFonts w:asciiTheme="majorBidi" w:hAnsiTheme="majorBidi" w:cs="B Lotus" w:hint="cs"/>
          <w:rtl/>
        </w:rPr>
        <w:t>این</w:t>
      </w:r>
      <w:r w:rsidRPr="007F3094">
        <w:rPr>
          <w:rFonts w:asciiTheme="majorBidi" w:hAnsiTheme="majorBidi" w:cs="B Lotus"/>
          <w:rtl/>
        </w:rPr>
        <w:t xml:space="preserve"> </w:t>
      </w:r>
      <w:r w:rsidRPr="007F3094">
        <w:rPr>
          <w:rFonts w:asciiTheme="majorBidi" w:hAnsiTheme="majorBidi" w:cs="B Lotus" w:hint="cs"/>
          <w:rtl/>
        </w:rPr>
        <w:t>گروه</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نوجوانان</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پی</w:t>
      </w:r>
      <w:r w:rsidRPr="007F3094">
        <w:rPr>
          <w:rFonts w:asciiTheme="majorBidi" w:hAnsiTheme="majorBidi" w:cs="B Lotus"/>
          <w:rtl/>
        </w:rPr>
        <w:t xml:space="preserve"> </w:t>
      </w:r>
      <w:r w:rsidRPr="007F3094">
        <w:rPr>
          <w:rFonts w:asciiTheme="majorBidi" w:hAnsiTheme="majorBidi" w:cs="B Lotus" w:hint="cs"/>
          <w:rtl/>
        </w:rPr>
        <w:t>داشته</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p>
    <w:p w14:paraId="3EC44A33" w14:textId="389C5751" w:rsidR="00D85AB8" w:rsidRPr="00A120F7" w:rsidRDefault="00D85AB8" w:rsidP="00CE2CBA">
      <w:pPr>
        <w:pStyle w:val="ListParagraph"/>
        <w:numPr>
          <w:ilvl w:val="0"/>
          <w:numId w:val="99"/>
        </w:numPr>
        <w:rPr>
          <w:rFonts w:asciiTheme="majorBidi" w:hAnsiTheme="majorBidi" w:cs="B Lotus"/>
          <w:rtl/>
        </w:rPr>
      </w:pPr>
      <w:r w:rsidRPr="00A120F7">
        <w:rPr>
          <w:rFonts w:asciiTheme="majorBidi" w:hAnsiTheme="majorBidi" w:cs="B Lotus" w:hint="cs"/>
          <w:rtl/>
        </w:rPr>
        <w:t>افزایش</w:t>
      </w:r>
      <w:r w:rsidRPr="00A120F7">
        <w:rPr>
          <w:rFonts w:asciiTheme="majorBidi" w:hAnsiTheme="majorBidi" w:cs="B Lotus"/>
          <w:rtl/>
        </w:rPr>
        <w:t xml:space="preserve"> </w:t>
      </w:r>
      <w:r w:rsidRPr="00A120F7">
        <w:rPr>
          <w:rFonts w:asciiTheme="majorBidi" w:hAnsiTheme="majorBidi" w:cs="B Lotus" w:hint="cs"/>
          <w:rtl/>
        </w:rPr>
        <w:t>مقاومت</w:t>
      </w:r>
      <w:r w:rsidRPr="00A120F7">
        <w:rPr>
          <w:rFonts w:asciiTheme="majorBidi" w:hAnsiTheme="majorBidi" w:cs="B Lotus"/>
          <w:rtl/>
        </w:rPr>
        <w:t xml:space="preserve"> </w:t>
      </w:r>
      <w:r w:rsidRPr="00A120F7">
        <w:rPr>
          <w:rFonts w:asciiTheme="majorBidi" w:hAnsiTheme="majorBidi" w:cs="B Lotus" w:hint="cs"/>
          <w:rtl/>
        </w:rPr>
        <w:t>به</w:t>
      </w:r>
      <w:r w:rsidRPr="00A120F7">
        <w:rPr>
          <w:rFonts w:asciiTheme="majorBidi" w:hAnsiTheme="majorBidi" w:cs="B Lotus"/>
          <w:rtl/>
        </w:rPr>
        <w:t xml:space="preserve"> </w:t>
      </w:r>
      <w:r w:rsidRPr="00A120F7">
        <w:rPr>
          <w:rFonts w:asciiTheme="majorBidi" w:hAnsiTheme="majorBidi" w:cs="B Lotus" w:hint="cs"/>
          <w:rtl/>
        </w:rPr>
        <w:t>انسولین</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دیابت</w:t>
      </w:r>
      <w:r w:rsidRPr="00A120F7">
        <w:rPr>
          <w:rFonts w:asciiTheme="majorBidi" w:hAnsiTheme="majorBidi" w:cs="B Lotus"/>
          <w:rtl/>
        </w:rPr>
        <w:t xml:space="preserve"> </w:t>
      </w:r>
      <w:r w:rsidRPr="00A120F7">
        <w:rPr>
          <w:rFonts w:asciiTheme="majorBidi" w:hAnsiTheme="majorBidi" w:cs="B Lotus" w:hint="cs"/>
          <w:rtl/>
        </w:rPr>
        <w:t>نوع</w:t>
      </w:r>
      <w:r w:rsidRPr="00A120F7">
        <w:rPr>
          <w:rFonts w:asciiTheme="majorBidi" w:hAnsiTheme="majorBidi" w:cs="B Lotus"/>
          <w:rtl/>
        </w:rPr>
        <w:t xml:space="preserve"> 2</w:t>
      </w:r>
      <w:r w:rsidR="00A120F7" w:rsidRPr="00A120F7">
        <w:rPr>
          <w:rFonts w:asciiTheme="majorBidi" w:hAnsiTheme="majorBidi" w:cs="B Lotus"/>
        </w:rPr>
        <w:t xml:space="preserve"> </w:t>
      </w:r>
      <w:r w:rsidRPr="00A120F7">
        <w:rPr>
          <w:rFonts w:asciiTheme="majorBidi" w:hAnsiTheme="majorBidi" w:cs="B Lotus" w:hint="cs"/>
          <w:rtl/>
        </w:rPr>
        <w:t>بیماری</w:t>
      </w:r>
      <w:r w:rsidRPr="00A120F7">
        <w:rPr>
          <w:rFonts w:asciiTheme="majorBidi" w:hAnsiTheme="majorBidi" w:cs="B Lotus"/>
          <w:rtl/>
        </w:rPr>
        <w:t xml:space="preserve"> </w:t>
      </w:r>
      <w:r w:rsidRPr="00A120F7">
        <w:rPr>
          <w:rFonts w:asciiTheme="majorBidi" w:hAnsiTheme="majorBidi" w:cs="B Lotus" w:hint="cs"/>
          <w:rtl/>
        </w:rPr>
        <w:t>قلب</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عروقی</w:t>
      </w:r>
      <w:r w:rsidR="00A120F7" w:rsidRPr="00A120F7">
        <w:rPr>
          <w:rFonts w:asciiTheme="majorBidi" w:hAnsiTheme="majorBidi" w:cs="B Lotus"/>
        </w:rPr>
        <w:t xml:space="preserve">     </w:t>
      </w:r>
      <w:r w:rsidRPr="00A120F7">
        <w:rPr>
          <w:rFonts w:asciiTheme="majorBidi" w:hAnsiTheme="majorBidi" w:cs="B Lotus" w:hint="cs"/>
          <w:rtl/>
        </w:rPr>
        <w:t>آسم</w:t>
      </w:r>
      <w:r w:rsidR="00A120F7" w:rsidRPr="00A120F7">
        <w:rPr>
          <w:rFonts w:asciiTheme="majorBidi" w:hAnsiTheme="majorBidi" w:cs="B Lotus"/>
        </w:rPr>
        <w:t xml:space="preserve">   </w:t>
      </w:r>
      <w:r w:rsidRPr="00A120F7">
        <w:rPr>
          <w:rFonts w:asciiTheme="majorBidi" w:hAnsiTheme="majorBidi" w:cs="B Lotus" w:hint="cs"/>
          <w:rtl/>
        </w:rPr>
        <w:t>اختلال</w:t>
      </w:r>
      <w:r w:rsidRPr="00A120F7">
        <w:rPr>
          <w:rFonts w:asciiTheme="majorBidi" w:hAnsiTheme="majorBidi" w:cs="B Lotus"/>
          <w:rtl/>
        </w:rPr>
        <w:t xml:space="preserve"> </w:t>
      </w:r>
      <w:r w:rsidRPr="00A120F7">
        <w:rPr>
          <w:rFonts w:asciiTheme="majorBidi" w:hAnsiTheme="majorBidi" w:cs="B Lotus" w:hint="cs"/>
          <w:rtl/>
        </w:rPr>
        <w:t>خلق</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خوی</w:t>
      </w:r>
      <w:r w:rsidRPr="00A120F7">
        <w:rPr>
          <w:rFonts w:asciiTheme="majorBidi" w:hAnsiTheme="majorBidi" w:cs="B Lotus"/>
          <w:rtl/>
        </w:rPr>
        <w:t xml:space="preserve"> </w:t>
      </w:r>
      <w:r w:rsidRPr="00A120F7">
        <w:rPr>
          <w:rFonts w:asciiTheme="majorBidi" w:hAnsiTheme="majorBidi" w:cs="B Lotus" w:hint="cs"/>
          <w:rtl/>
        </w:rPr>
        <w:t>افسردگی</w:t>
      </w:r>
      <w:r w:rsidR="00A120F7">
        <w:rPr>
          <w:rFonts w:asciiTheme="majorBidi" w:hAnsiTheme="majorBidi" w:cs="B Lotus"/>
        </w:rPr>
        <w:t xml:space="preserve"> </w:t>
      </w:r>
      <w:r w:rsidRPr="00A120F7">
        <w:rPr>
          <w:rFonts w:asciiTheme="majorBidi" w:hAnsiTheme="majorBidi" w:cs="B Lotus" w:hint="cs"/>
          <w:rtl/>
        </w:rPr>
        <w:t>تصویر</w:t>
      </w:r>
      <w:r w:rsidRPr="00A120F7">
        <w:rPr>
          <w:rFonts w:asciiTheme="majorBidi" w:hAnsiTheme="majorBidi" w:cs="B Lotus"/>
          <w:rtl/>
        </w:rPr>
        <w:t xml:space="preserve"> </w:t>
      </w:r>
      <w:r w:rsidRPr="00A120F7">
        <w:rPr>
          <w:rFonts w:asciiTheme="majorBidi" w:hAnsiTheme="majorBidi" w:cs="B Lotus" w:hint="cs"/>
          <w:rtl/>
        </w:rPr>
        <w:t>بدنی</w:t>
      </w:r>
      <w:r w:rsidRPr="00A120F7">
        <w:rPr>
          <w:rFonts w:asciiTheme="majorBidi" w:hAnsiTheme="majorBidi" w:cs="B Lotus"/>
          <w:rtl/>
        </w:rPr>
        <w:t xml:space="preserve"> </w:t>
      </w:r>
      <w:r w:rsidRPr="00A120F7">
        <w:rPr>
          <w:rFonts w:asciiTheme="majorBidi" w:hAnsiTheme="majorBidi" w:cs="B Lotus" w:hint="cs"/>
          <w:rtl/>
        </w:rPr>
        <w:t>نادر</w:t>
      </w:r>
    </w:p>
    <w:p w14:paraId="0B5F6D7B"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رهنمودهایی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هدف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پیشگیري و کنترل چاقی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درکودکان و نوجوانان</w:t>
      </w:r>
    </w:p>
    <w:p w14:paraId="66F7D130"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فرصتهایی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ایمن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درخانه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بیرون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خانه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فراهم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w:t>
      </w:r>
    </w:p>
    <w:p w14:paraId="4C20FF8B"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حد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امکان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محیط</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مختلف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بدنی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ورزشی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قرار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گیرند</w:t>
      </w:r>
      <w:r w:rsidRPr="007F3094">
        <w:rPr>
          <w:rFonts w:asciiTheme="majorBidi" w:hAnsiTheme="majorBidi" w:cs="B Lotus"/>
          <w:b/>
          <w:bCs/>
          <w:sz w:val="24"/>
          <w:szCs w:val="24"/>
          <w:rtl/>
        </w:rPr>
        <w:t xml:space="preserve">. </w:t>
      </w:r>
    </w:p>
    <w:p w14:paraId="28F860EC"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باشگاههاي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ورزشی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نویسی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p>
    <w:p w14:paraId="5BAB0703"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حداقل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هفته 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یک</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مرتبه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اعضاي خانواده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سازمان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دهی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نمایید</w:t>
      </w:r>
      <w:r w:rsidRPr="007F3094">
        <w:rPr>
          <w:rFonts w:asciiTheme="majorBidi" w:hAnsiTheme="majorBidi" w:cs="B Lotus"/>
          <w:b/>
          <w:bCs/>
          <w:sz w:val="24"/>
          <w:szCs w:val="24"/>
          <w:rtl/>
        </w:rPr>
        <w:t xml:space="preserve">. </w:t>
      </w:r>
    </w:p>
    <w:p w14:paraId="4B38F0A8"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پیاده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دوچرخه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سواري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مدرسه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خرید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مغازه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بلعکس</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p>
    <w:p w14:paraId="62752C74"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آسانسور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وپله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برقی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بالا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رفتن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پلهها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نمایید،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چنانچه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تعداد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ساختمان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زیاد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باشد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معینی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سعی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تدریج</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صعود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بالاتر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افزایش</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w:t>
      </w:r>
    </w:p>
    <w:p w14:paraId="44374CA9"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خانگی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مانند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شستن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ظرف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تمیز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کردن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اتاق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شستن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ماشین،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باغبانی،و</w:t>
      </w:r>
      <w:r w:rsidRPr="007F3094">
        <w:rPr>
          <w:rFonts w:asciiTheme="majorBidi" w:hAnsiTheme="majorBidi" w:cs="B Lotus"/>
          <w:b/>
          <w:bCs/>
          <w:sz w:val="24"/>
          <w:szCs w:val="24"/>
          <w:rtl/>
        </w:rPr>
        <w:t xml:space="preserve"> ... </w:t>
      </w:r>
      <w:r w:rsidRPr="007F3094">
        <w:rPr>
          <w:rFonts w:asciiTheme="majorBidi" w:hAnsiTheme="majorBidi" w:cs="B Lotus" w:hint="cs"/>
          <w:b/>
          <w:bCs/>
          <w:sz w:val="24"/>
          <w:szCs w:val="24"/>
          <w:rtl/>
        </w:rPr>
        <w:t>درگیر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شوند</w:t>
      </w:r>
      <w:r w:rsidRPr="007F3094">
        <w:rPr>
          <w:rFonts w:asciiTheme="majorBidi" w:hAnsiTheme="majorBidi" w:cs="B Lotus"/>
          <w:b/>
          <w:bCs/>
          <w:sz w:val="24"/>
          <w:szCs w:val="24"/>
          <w:rtl/>
        </w:rPr>
        <w:t>.</w:t>
      </w:r>
    </w:p>
    <w:p w14:paraId="1884C62A"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زمان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تماشاي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کامپیوتري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کمتر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2 </w:t>
      </w:r>
      <w:r w:rsidRPr="007F3094">
        <w:rPr>
          <w:rFonts w:asciiTheme="majorBidi" w:hAnsiTheme="majorBidi" w:cs="B Lotus" w:hint="cs"/>
          <w:b/>
          <w:bCs/>
          <w:sz w:val="24"/>
          <w:szCs w:val="24"/>
          <w:rtl/>
        </w:rPr>
        <w:t>ساعت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محدود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 xml:space="preserve">. </w:t>
      </w:r>
    </w:p>
    <w:p w14:paraId="38B2F9C6"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چنانچه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حداقل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یک</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ساعت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داشتند،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این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صورت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آنها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اجازه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تماشا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کنند</w:t>
      </w:r>
      <w:r w:rsidRPr="007F3094">
        <w:rPr>
          <w:rFonts w:asciiTheme="majorBidi" w:hAnsiTheme="majorBidi" w:cs="B Lotus"/>
          <w:b/>
          <w:bCs/>
          <w:sz w:val="24"/>
          <w:szCs w:val="24"/>
          <w:rtl/>
        </w:rPr>
        <w:t>.</w:t>
      </w:r>
    </w:p>
    <w:p w14:paraId="4524E377"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وسایل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کامپیوتري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اتاق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قرار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 نشود</w:t>
      </w:r>
      <w:r w:rsidRPr="007F3094">
        <w:rPr>
          <w:rFonts w:asciiTheme="majorBidi" w:hAnsiTheme="majorBidi" w:cs="B Lotus"/>
          <w:b/>
          <w:bCs/>
          <w:sz w:val="24"/>
          <w:szCs w:val="24"/>
          <w:rtl/>
        </w:rPr>
        <w:t>.</w:t>
      </w:r>
    </w:p>
    <w:p w14:paraId="33373176"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lastRenderedPageBreak/>
        <w:t>در برنامه های ورزشی و کلاس درس تربیت بدنی تاثیر وزن بر محدودیت حرکتی مورد توجه قرار گیرد.</w:t>
      </w:r>
    </w:p>
    <w:p w14:paraId="67713E8D"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این گروه از کودکان و نوجوانان به فعالیت هایی تشویق شوند که توانایی اجرای آن را داشته باشند.</w:t>
      </w:r>
    </w:p>
    <w:p w14:paraId="7E799A62"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تمرینات با وزنه و قدرتی به صورت هفته ای 3 بار می تواند گزینه مناسبی برای آنها باشد.</w:t>
      </w:r>
    </w:p>
    <w:p w14:paraId="1A24A8C6"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فعالیت های هوازی و پیاده روی روزانه 60 دقیقه نقش مهمی در کاهش و کنترل وزن آنها دارد.</w:t>
      </w:r>
    </w:p>
    <w:p w14:paraId="0B6B817C" w14:textId="77777777" w:rsidR="00D85AB8" w:rsidRDefault="00D85AB8" w:rsidP="00D85AB8">
      <w:pPr>
        <w:pStyle w:val="ListParagraph"/>
        <w:rPr>
          <w:rFonts w:asciiTheme="majorBidi" w:hAnsiTheme="majorBidi" w:cs="B Lotus"/>
          <w:b/>
          <w:bCs/>
          <w:color w:val="FF0000"/>
          <w:sz w:val="24"/>
          <w:szCs w:val="24"/>
          <w:rtl/>
        </w:rPr>
      </w:pPr>
    </w:p>
    <w:p w14:paraId="36532573" w14:textId="77777777" w:rsidR="00D85AB8" w:rsidRPr="00B02CDF" w:rsidRDefault="00D85AB8" w:rsidP="000727F6">
      <w:pPr>
        <w:pStyle w:val="ListParagraph"/>
        <w:rPr>
          <w:rFonts w:asciiTheme="majorBidi" w:eastAsia="CronosL-Light" w:hAnsiTheme="majorBidi" w:cstheme="majorBidi"/>
          <w:color w:val="FF0000"/>
          <w:rtl/>
          <w:lang w:bidi="ar-SA"/>
        </w:rPr>
      </w:pPr>
    </w:p>
    <w:p w14:paraId="2ED0777B" w14:textId="77777777" w:rsidR="00D85AB8" w:rsidRDefault="00D85AB8" w:rsidP="00EB453A">
      <w:pPr>
        <w:jc w:val="center"/>
        <w:rPr>
          <w:rFonts w:cs="B Titr"/>
          <w:b/>
          <w:bCs/>
          <w:sz w:val="40"/>
          <w:szCs w:val="40"/>
          <w:rtl/>
        </w:rPr>
      </w:pPr>
    </w:p>
    <w:p w14:paraId="0E848733" w14:textId="77777777" w:rsidR="00D85AB8" w:rsidRDefault="00D85AB8" w:rsidP="00EB453A">
      <w:pPr>
        <w:jc w:val="center"/>
        <w:rPr>
          <w:rFonts w:cs="B Titr"/>
          <w:b/>
          <w:bCs/>
          <w:sz w:val="40"/>
          <w:szCs w:val="40"/>
          <w:rtl/>
        </w:rPr>
      </w:pPr>
    </w:p>
    <w:p w14:paraId="0D435705" w14:textId="77777777" w:rsidR="00D85AB8" w:rsidRDefault="00D85AB8" w:rsidP="00EB453A">
      <w:pPr>
        <w:jc w:val="center"/>
        <w:rPr>
          <w:rFonts w:cs="B Titr"/>
          <w:b/>
          <w:bCs/>
          <w:sz w:val="40"/>
          <w:szCs w:val="40"/>
          <w:rtl/>
        </w:rPr>
      </w:pPr>
    </w:p>
    <w:p w14:paraId="4F8CA607" w14:textId="77777777" w:rsidR="00700992" w:rsidRDefault="00700992" w:rsidP="00EB453A">
      <w:pPr>
        <w:jc w:val="center"/>
        <w:rPr>
          <w:rFonts w:cs="B Titr"/>
          <w:b/>
          <w:bCs/>
          <w:sz w:val="40"/>
          <w:szCs w:val="40"/>
        </w:rPr>
      </w:pPr>
    </w:p>
    <w:p w14:paraId="61CA35BB" w14:textId="77777777" w:rsidR="00700992" w:rsidRDefault="00700992" w:rsidP="00EB453A">
      <w:pPr>
        <w:jc w:val="center"/>
        <w:rPr>
          <w:rFonts w:cs="B Titr"/>
          <w:b/>
          <w:bCs/>
          <w:sz w:val="40"/>
          <w:szCs w:val="40"/>
        </w:rPr>
      </w:pPr>
    </w:p>
    <w:p w14:paraId="257C22F3" w14:textId="77777777" w:rsidR="00700992" w:rsidRDefault="00700992" w:rsidP="00EB453A">
      <w:pPr>
        <w:jc w:val="center"/>
        <w:rPr>
          <w:rFonts w:cs="B Titr"/>
          <w:b/>
          <w:bCs/>
          <w:sz w:val="40"/>
          <w:szCs w:val="40"/>
          <w:rtl/>
        </w:rPr>
      </w:pPr>
    </w:p>
    <w:p w14:paraId="66B562FF" w14:textId="77777777" w:rsidR="00C44B24" w:rsidRDefault="00C44B24" w:rsidP="00EB453A">
      <w:pPr>
        <w:jc w:val="center"/>
        <w:rPr>
          <w:rFonts w:cs="B Titr"/>
          <w:b/>
          <w:bCs/>
          <w:sz w:val="40"/>
          <w:szCs w:val="40"/>
          <w:rtl/>
        </w:rPr>
      </w:pPr>
    </w:p>
    <w:p w14:paraId="57A3BF9B" w14:textId="77777777" w:rsidR="00C44B24" w:rsidRDefault="00C44B24" w:rsidP="00EB453A">
      <w:pPr>
        <w:jc w:val="center"/>
        <w:rPr>
          <w:rFonts w:cs="B Titr"/>
          <w:b/>
          <w:bCs/>
          <w:sz w:val="40"/>
          <w:szCs w:val="40"/>
          <w:rtl/>
        </w:rPr>
      </w:pPr>
    </w:p>
    <w:p w14:paraId="3FFA7786" w14:textId="77777777" w:rsidR="00C44B24" w:rsidRDefault="00C44B24" w:rsidP="00EB453A">
      <w:pPr>
        <w:jc w:val="center"/>
        <w:rPr>
          <w:rFonts w:cs="B Titr"/>
          <w:b/>
          <w:bCs/>
          <w:sz w:val="40"/>
          <w:szCs w:val="40"/>
          <w:rtl/>
        </w:rPr>
      </w:pPr>
    </w:p>
    <w:p w14:paraId="06C81DD5" w14:textId="77777777" w:rsidR="00C44B24" w:rsidRDefault="00C44B24" w:rsidP="00EB453A">
      <w:pPr>
        <w:jc w:val="center"/>
        <w:rPr>
          <w:rFonts w:cs="B Titr"/>
          <w:b/>
          <w:bCs/>
          <w:sz w:val="40"/>
          <w:szCs w:val="40"/>
        </w:rPr>
      </w:pPr>
    </w:p>
    <w:p w14:paraId="6B6E03BA" w14:textId="77777777" w:rsidR="00750395" w:rsidRPr="00F64C17" w:rsidRDefault="00ED38D3" w:rsidP="00EB453A">
      <w:pPr>
        <w:jc w:val="center"/>
        <w:rPr>
          <w:rFonts w:cs="B Titr"/>
          <w:b/>
          <w:bCs/>
          <w:sz w:val="40"/>
          <w:szCs w:val="40"/>
          <w:rtl/>
        </w:rPr>
      </w:pPr>
      <w:r>
        <w:rPr>
          <w:rFonts w:cs="B Titr" w:hint="cs"/>
          <w:b/>
          <w:bCs/>
          <w:sz w:val="40"/>
          <w:szCs w:val="40"/>
          <w:rtl/>
        </w:rPr>
        <w:t>ضمای</w:t>
      </w:r>
      <w:r w:rsidR="00750395" w:rsidRPr="00F64C17">
        <w:rPr>
          <w:rFonts w:cs="B Titr" w:hint="cs"/>
          <w:b/>
          <w:bCs/>
          <w:sz w:val="40"/>
          <w:szCs w:val="40"/>
          <w:rtl/>
        </w:rPr>
        <w:t>م</w:t>
      </w:r>
    </w:p>
    <w:p w14:paraId="7691D726" w14:textId="77777777" w:rsidR="00750395" w:rsidRDefault="00750395" w:rsidP="00EB453A">
      <w:pPr>
        <w:jc w:val="center"/>
        <w:rPr>
          <w:rFonts w:cs="B Zar"/>
          <w:b/>
          <w:bCs/>
          <w:sz w:val="28"/>
          <w:szCs w:val="28"/>
          <w:u w:val="single"/>
          <w:rtl/>
        </w:rPr>
      </w:pPr>
    </w:p>
    <w:p w14:paraId="53F7D240" w14:textId="77777777" w:rsidR="003D26AA" w:rsidRDefault="003D26AA" w:rsidP="00EB453A">
      <w:pPr>
        <w:jc w:val="center"/>
        <w:rPr>
          <w:rFonts w:cs="B Zar"/>
          <w:b/>
          <w:bCs/>
          <w:sz w:val="28"/>
          <w:szCs w:val="28"/>
          <w:u w:val="single"/>
          <w:rtl/>
        </w:rPr>
      </w:pPr>
    </w:p>
    <w:p w14:paraId="6549CE6B" w14:textId="77777777" w:rsidR="00750395" w:rsidRDefault="00750395" w:rsidP="00EB453A">
      <w:pPr>
        <w:jc w:val="center"/>
        <w:rPr>
          <w:rFonts w:cs="B Zar"/>
          <w:b/>
          <w:bCs/>
          <w:sz w:val="28"/>
          <w:szCs w:val="28"/>
          <w:u w:val="single"/>
          <w:rtl/>
        </w:rPr>
      </w:pPr>
    </w:p>
    <w:p w14:paraId="5B80D1A9" w14:textId="77777777" w:rsidR="00750395" w:rsidRDefault="00750395" w:rsidP="00EB453A">
      <w:pPr>
        <w:jc w:val="center"/>
        <w:rPr>
          <w:rFonts w:cs="B Zar"/>
          <w:b/>
          <w:bCs/>
          <w:sz w:val="28"/>
          <w:szCs w:val="28"/>
          <w:u w:val="single"/>
          <w:rtl/>
        </w:rPr>
      </w:pPr>
    </w:p>
    <w:p w14:paraId="77F824B8" w14:textId="77777777" w:rsidR="00AC724B" w:rsidRDefault="00AC724B" w:rsidP="00EB453A">
      <w:pPr>
        <w:jc w:val="center"/>
        <w:rPr>
          <w:rFonts w:cs="B Zar"/>
          <w:b/>
          <w:bCs/>
          <w:sz w:val="28"/>
          <w:szCs w:val="28"/>
          <w:u w:val="single"/>
          <w:rtl/>
        </w:rPr>
      </w:pPr>
    </w:p>
    <w:p w14:paraId="05A5AF5E" w14:textId="77777777" w:rsidR="009B41A6" w:rsidRDefault="009B41A6" w:rsidP="00EB453A">
      <w:pPr>
        <w:jc w:val="center"/>
        <w:rPr>
          <w:rFonts w:cs="B Zar"/>
          <w:b/>
          <w:bCs/>
          <w:sz w:val="28"/>
          <w:szCs w:val="28"/>
          <w:u w:val="single"/>
          <w:rtl/>
        </w:rPr>
      </w:pPr>
    </w:p>
    <w:p w14:paraId="40455AD4" w14:textId="77777777" w:rsidR="002D65DC" w:rsidRDefault="002D65DC" w:rsidP="00EB453A">
      <w:pPr>
        <w:jc w:val="center"/>
        <w:rPr>
          <w:rFonts w:cs="B Zar"/>
          <w:b/>
          <w:bCs/>
          <w:sz w:val="28"/>
          <w:szCs w:val="28"/>
          <w:u w:val="single"/>
          <w:rtl/>
        </w:rPr>
      </w:pPr>
    </w:p>
    <w:p w14:paraId="3FBA3AE7" w14:textId="77777777" w:rsidR="002D65DC" w:rsidRDefault="002D65DC" w:rsidP="00EB453A">
      <w:pPr>
        <w:jc w:val="center"/>
        <w:rPr>
          <w:rFonts w:cs="B Zar"/>
          <w:b/>
          <w:bCs/>
          <w:sz w:val="28"/>
          <w:szCs w:val="28"/>
          <w:u w:val="single"/>
          <w:rtl/>
        </w:rPr>
      </w:pPr>
    </w:p>
    <w:p w14:paraId="6672791F" w14:textId="77777777" w:rsidR="002D65DC" w:rsidRDefault="002D65DC" w:rsidP="00EB453A">
      <w:pPr>
        <w:jc w:val="center"/>
        <w:rPr>
          <w:rFonts w:cs="B Zar"/>
          <w:b/>
          <w:bCs/>
          <w:sz w:val="28"/>
          <w:szCs w:val="28"/>
          <w:u w:val="single"/>
          <w:rtl/>
        </w:rPr>
      </w:pPr>
    </w:p>
    <w:p w14:paraId="6DBDF060" w14:textId="77777777" w:rsidR="00F26911" w:rsidRDefault="00F26911" w:rsidP="00F26911">
      <w:pPr>
        <w:tabs>
          <w:tab w:val="left" w:pos="0"/>
        </w:tabs>
        <w:spacing w:after="0" w:line="240" w:lineRule="auto"/>
        <w:ind w:left="-329" w:hanging="143"/>
        <w:jc w:val="center"/>
        <w:rPr>
          <w:rFonts w:cs="B Titr"/>
          <w:sz w:val="24"/>
          <w:szCs w:val="24"/>
          <w:rtl/>
        </w:rPr>
      </w:pPr>
      <w:r>
        <w:rPr>
          <w:rFonts w:cs="B Titr" w:hint="cs"/>
          <w:sz w:val="24"/>
          <w:szCs w:val="24"/>
          <w:rtl/>
        </w:rPr>
        <w:t>قد برای سن</w:t>
      </w:r>
      <w:r>
        <w:rPr>
          <w:rFonts w:ascii="Times New Roman" w:hAnsi="Times New Roman" w:cs="Times New Roman" w:hint="cs"/>
          <w:sz w:val="24"/>
          <w:szCs w:val="24"/>
          <w:rtl/>
        </w:rPr>
        <w:t>–</w:t>
      </w:r>
      <w:r>
        <w:rPr>
          <w:rFonts w:cs="B Titr" w:hint="cs"/>
          <w:sz w:val="24"/>
          <w:szCs w:val="24"/>
          <w:rtl/>
        </w:rPr>
        <w:t xml:space="preserve"> دختران  (19- 5 سال)</w:t>
      </w:r>
    </w:p>
    <w:p w14:paraId="2ABB79E7" w14:textId="77777777" w:rsidR="00F26911" w:rsidRDefault="00F26911" w:rsidP="00F26911">
      <w:pPr>
        <w:tabs>
          <w:tab w:val="left" w:pos="0"/>
        </w:tabs>
        <w:spacing w:after="0" w:line="240" w:lineRule="auto"/>
        <w:ind w:left="-329" w:hanging="143"/>
        <w:jc w:val="center"/>
        <w:rPr>
          <w:rFonts w:cs="B Titr"/>
          <w:sz w:val="24"/>
          <w:szCs w:val="24"/>
          <w:rtl/>
        </w:rPr>
      </w:pPr>
      <w:r w:rsidRPr="00B2157F">
        <w:rPr>
          <w:rFonts w:cs="B Titr"/>
          <w:noProof/>
          <w:sz w:val="24"/>
          <w:szCs w:val="24"/>
          <w:rtl/>
          <w:lang w:bidi="ar-SA"/>
        </w:rPr>
        <w:drawing>
          <wp:inline distT="0" distB="0" distL="0" distR="0" wp14:anchorId="0E1F83D9" wp14:editId="6A11C3B1">
            <wp:extent cx="7556269" cy="5331450"/>
            <wp:effectExtent l="0" t="0" r="6985" b="3175"/>
            <wp:docPr id="7" name="Picture 7" descr="D:\پشتيبان\نرم افزار تغذيه اي\نمودارها- نهايي 94\قد براي سن\cht_hfa_girl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پشتيبان\نرم افزار تغذيه اي\نمودارها- نهايي 94\قد براي سن\cht_hfa_girls_z_5_19years.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58758" cy="5333206"/>
                    </a:xfrm>
                    <a:prstGeom prst="rect">
                      <a:avLst/>
                    </a:prstGeom>
                    <a:noFill/>
                    <a:ln>
                      <a:noFill/>
                    </a:ln>
                  </pic:spPr>
                </pic:pic>
              </a:graphicData>
            </a:graphic>
          </wp:inline>
        </w:drawing>
      </w:r>
    </w:p>
    <w:p w14:paraId="4234B02F" w14:textId="77777777" w:rsidR="004D15CE" w:rsidRDefault="004D15CE" w:rsidP="00F26911">
      <w:pPr>
        <w:spacing w:after="0" w:line="240" w:lineRule="auto"/>
        <w:ind w:left="-324" w:right="270"/>
        <w:jc w:val="center"/>
        <w:rPr>
          <w:rFonts w:cs="B Titr"/>
          <w:sz w:val="24"/>
          <w:szCs w:val="24"/>
          <w:rtl/>
        </w:rPr>
      </w:pPr>
    </w:p>
    <w:p w14:paraId="7A57E0E6" w14:textId="77777777" w:rsidR="002D65DC" w:rsidRDefault="00F26911" w:rsidP="00F26911">
      <w:pPr>
        <w:spacing w:after="0" w:line="240" w:lineRule="auto"/>
        <w:ind w:left="-324" w:right="270"/>
        <w:jc w:val="center"/>
        <w:rPr>
          <w:rFonts w:cs="B Titr"/>
          <w:sz w:val="24"/>
          <w:szCs w:val="24"/>
          <w:rtl/>
        </w:rPr>
      </w:pPr>
      <w:r w:rsidRPr="00405398">
        <w:rPr>
          <w:rFonts w:cs="B Titr" w:hint="cs"/>
          <w:sz w:val="24"/>
          <w:szCs w:val="24"/>
          <w:rtl/>
        </w:rPr>
        <w:t>نمایه توده بدنی- دختران  (19-5 سال)</w:t>
      </w:r>
    </w:p>
    <w:p w14:paraId="185BD1FE" w14:textId="77777777" w:rsidR="00F26911" w:rsidRDefault="00F26911" w:rsidP="00F26911">
      <w:pPr>
        <w:spacing w:after="0" w:line="240" w:lineRule="auto"/>
        <w:ind w:left="-324" w:right="270"/>
        <w:jc w:val="center"/>
        <w:rPr>
          <w:rFonts w:cs="B Titr"/>
          <w:sz w:val="24"/>
          <w:szCs w:val="24"/>
          <w:rtl/>
        </w:rPr>
      </w:pPr>
      <w:r w:rsidRPr="00B2157F">
        <w:rPr>
          <w:rFonts w:cs="B Titr"/>
          <w:noProof/>
          <w:sz w:val="24"/>
          <w:szCs w:val="24"/>
          <w:rtl/>
          <w:lang w:bidi="ar-SA"/>
        </w:rPr>
        <w:drawing>
          <wp:inline distT="0" distB="0" distL="0" distR="0" wp14:anchorId="468D4F6B" wp14:editId="362C87D9">
            <wp:extent cx="7673975" cy="5648325"/>
            <wp:effectExtent l="0" t="0" r="3175" b="9525"/>
            <wp:docPr id="8" name="Picture 8" descr="D:\پشتيبان\نرم افزار تغذيه اي\نمودارها- نهايي 94\BMI براي سن\bmifa_girl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پشتيبان\نرم افزار تغذيه اي\نمودارها- نهايي 94\BMI براي سن\bmifa_girls_z_5_19_labels.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77994" cy="5651283"/>
                    </a:xfrm>
                    <a:prstGeom prst="rect">
                      <a:avLst/>
                    </a:prstGeom>
                    <a:noFill/>
                    <a:ln>
                      <a:noFill/>
                    </a:ln>
                  </pic:spPr>
                </pic:pic>
              </a:graphicData>
            </a:graphic>
          </wp:inline>
        </w:drawing>
      </w:r>
    </w:p>
    <w:p w14:paraId="1593A942" w14:textId="77777777" w:rsidR="00F26911" w:rsidRDefault="00F26911" w:rsidP="00F26911">
      <w:pPr>
        <w:spacing w:after="0" w:line="240" w:lineRule="auto"/>
        <w:ind w:left="-324" w:right="270"/>
        <w:jc w:val="center"/>
        <w:rPr>
          <w:rFonts w:cs="B Titr"/>
          <w:sz w:val="24"/>
          <w:szCs w:val="24"/>
          <w:rtl/>
        </w:rPr>
      </w:pPr>
    </w:p>
    <w:p w14:paraId="5CD1145A" w14:textId="77777777" w:rsidR="00F26911" w:rsidRDefault="00F26911" w:rsidP="00F26911">
      <w:pPr>
        <w:spacing w:after="0" w:line="240" w:lineRule="auto"/>
        <w:ind w:left="-324" w:right="270"/>
        <w:jc w:val="center"/>
        <w:rPr>
          <w:rFonts w:cs="B Titr"/>
          <w:sz w:val="24"/>
          <w:szCs w:val="24"/>
          <w:rtl/>
        </w:rPr>
      </w:pPr>
      <w:r>
        <w:rPr>
          <w:rFonts w:cs="B Titr" w:hint="cs"/>
          <w:sz w:val="24"/>
          <w:szCs w:val="24"/>
          <w:rtl/>
        </w:rPr>
        <w:t>قد برای  سن</w:t>
      </w:r>
      <w:r>
        <w:rPr>
          <w:rFonts w:ascii="Times New Roman" w:hAnsi="Times New Roman" w:cs="Times New Roman" w:hint="cs"/>
          <w:sz w:val="24"/>
          <w:szCs w:val="24"/>
          <w:rtl/>
        </w:rPr>
        <w:t>–</w:t>
      </w:r>
      <w:r>
        <w:rPr>
          <w:rFonts w:cs="B Titr" w:hint="cs"/>
          <w:sz w:val="24"/>
          <w:szCs w:val="24"/>
          <w:rtl/>
        </w:rPr>
        <w:t xml:space="preserve"> پسران  (19- 5 سال)</w:t>
      </w:r>
    </w:p>
    <w:p w14:paraId="5C06B68E" w14:textId="77777777" w:rsidR="00F26911" w:rsidRDefault="00F26911" w:rsidP="00F26911">
      <w:pPr>
        <w:spacing w:after="0" w:line="240" w:lineRule="auto"/>
        <w:ind w:left="-324" w:right="270"/>
        <w:jc w:val="center"/>
        <w:rPr>
          <w:rFonts w:cs="B Titr"/>
          <w:sz w:val="24"/>
          <w:szCs w:val="24"/>
          <w:rtl/>
        </w:rPr>
      </w:pPr>
      <w:r w:rsidRPr="003D279C">
        <w:rPr>
          <w:rFonts w:cs="B Titr"/>
          <w:noProof/>
          <w:sz w:val="24"/>
          <w:szCs w:val="24"/>
          <w:rtl/>
          <w:lang w:bidi="ar-SA"/>
        </w:rPr>
        <w:drawing>
          <wp:inline distT="0" distB="0" distL="0" distR="0" wp14:anchorId="656470B6" wp14:editId="5944F100">
            <wp:extent cx="7834745" cy="5525515"/>
            <wp:effectExtent l="0" t="0" r="0" b="0"/>
            <wp:docPr id="9" name="Picture 9" descr="D:\پشتيبان\نرم افزار تغذيه اي\نمودارها- نهايي 94\قد براي سن\cht_hfa_boy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پشتيبان\نرم افزار تغذيه اي\نمودارها- نهايي 94\قد براي سن\cht_hfa_boys_z_5_19year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835801" cy="5526260"/>
                    </a:xfrm>
                    <a:prstGeom prst="rect">
                      <a:avLst/>
                    </a:prstGeom>
                    <a:noFill/>
                    <a:ln>
                      <a:noFill/>
                    </a:ln>
                  </pic:spPr>
                </pic:pic>
              </a:graphicData>
            </a:graphic>
          </wp:inline>
        </w:drawing>
      </w:r>
    </w:p>
    <w:p w14:paraId="08965B14" w14:textId="77777777" w:rsidR="00F26911" w:rsidRDefault="00F26911" w:rsidP="00F26911">
      <w:pPr>
        <w:spacing w:after="0" w:line="240" w:lineRule="auto"/>
        <w:ind w:left="-324" w:right="270"/>
        <w:jc w:val="center"/>
        <w:rPr>
          <w:rFonts w:cs="B Titr"/>
          <w:sz w:val="24"/>
          <w:szCs w:val="24"/>
          <w:rtl/>
        </w:rPr>
      </w:pPr>
    </w:p>
    <w:p w14:paraId="0B30BA8D" w14:textId="77777777" w:rsidR="00F26911" w:rsidRDefault="00F26911" w:rsidP="00F26911">
      <w:pPr>
        <w:spacing w:after="0" w:line="240" w:lineRule="auto"/>
        <w:ind w:left="-324" w:right="270"/>
        <w:jc w:val="center"/>
        <w:rPr>
          <w:rFonts w:cs="B Titr"/>
          <w:sz w:val="24"/>
          <w:szCs w:val="24"/>
          <w:rtl/>
        </w:rPr>
      </w:pPr>
      <w:r>
        <w:rPr>
          <w:rFonts w:cs="B Titr" w:hint="cs"/>
          <w:sz w:val="24"/>
          <w:szCs w:val="24"/>
          <w:rtl/>
        </w:rPr>
        <w:t>نمایه توده بدنی- پسران  (19-5 سال)</w:t>
      </w:r>
    </w:p>
    <w:p w14:paraId="6771741C" w14:textId="77777777" w:rsidR="0019235E" w:rsidRDefault="00F26911" w:rsidP="00BE2F2F">
      <w:pPr>
        <w:tabs>
          <w:tab w:val="left" w:pos="679"/>
        </w:tabs>
        <w:spacing w:after="0" w:line="240" w:lineRule="auto"/>
        <w:ind w:left="425" w:right="270"/>
        <w:jc w:val="center"/>
        <w:rPr>
          <w:rFonts w:cs="B Titr"/>
          <w:sz w:val="24"/>
          <w:szCs w:val="24"/>
          <w:rtl/>
        </w:rPr>
      </w:pPr>
      <w:r w:rsidRPr="003D279C">
        <w:rPr>
          <w:rFonts w:cs="B Titr"/>
          <w:noProof/>
          <w:sz w:val="24"/>
          <w:szCs w:val="24"/>
          <w:rtl/>
          <w:lang w:bidi="ar-SA"/>
        </w:rPr>
        <w:drawing>
          <wp:inline distT="0" distB="0" distL="0" distR="0" wp14:anchorId="44DE62A5" wp14:editId="227B1F06">
            <wp:extent cx="7024254" cy="5427832"/>
            <wp:effectExtent l="0" t="0" r="0" b="0"/>
            <wp:docPr id="10" name="Picture 10" descr="D:\پشتيبان\نرم افزار تغذيه اي\نمودارها- نهايي 94\BMI براي سن\bmifa_boy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پشتيبان\نرم افزار تغذيه اي\نمودارها- نهايي 94\BMI براي سن\bmifa_boys_z_5_19_labels.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028152" cy="5430844"/>
                    </a:xfrm>
                    <a:prstGeom prst="rect">
                      <a:avLst/>
                    </a:prstGeom>
                    <a:noFill/>
                    <a:ln>
                      <a:noFill/>
                    </a:ln>
                  </pic:spPr>
                </pic:pic>
              </a:graphicData>
            </a:graphic>
          </wp:inline>
        </w:drawing>
      </w:r>
    </w:p>
    <w:sectPr w:rsidR="0019235E" w:rsidSect="00143C25">
      <w:footerReference w:type="default" r:id="rId12"/>
      <w:pgSz w:w="16839" w:h="11907" w:orient="landscape" w:code="9"/>
      <w:pgMar w:top="709" w:right="963" w:bottom="1440" w:left="1276"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61145E" w14:textId="77777777" w:rsidR="00B94AD4" w:rsidRDefault="00B94AD4" w:rsidP="00110564">
      <w:pPr>
        <w:spacing w:after="0" w:line="240" w:lineRule="auto"/>
      </w:pPr>
      <w:r>
        <w:separator/>
      </w:r>
    </w:p>
  </w:endnote>
  <w:endnote w:type="continuationSeparator" w:id="0">
    <w:p w14:paraId="738486DD" w14:textId="77777777" w:rsidR="00B94AD4" w:rsidRDefault="00B94AD4" w:rsidP="00110564">
      <w:pPr>
        <w:spacing w:after="0" w:line="240" w:lineRule="auto"/>
      </w:pPr>
      <w:r>
        <w:continuationSeparator/>
      </w:r>
    </w:p>
  </w:endnote>
  <w:endnote w:id="1">
    <w:p w14:paraId="0C8EDC9B" w14:textId="504A5998" w:rsidR="009942C0" w:rsidRDefault="009942C0" w:rsidP="00544432">
      <w:pPr>
        <w:pStyle w:val="EndnoteText"/>
      </w:pPr>
      <w:r w:rsidRPr="00965004">
        <w:rPr>
          <w:b/>
          <w:bCs/>
          <w:noProof/>
          <w:rtl/>
          <w:lang w:bidi="ar-SA"/>
        </w:rPr>
        <w:drawing>
          <wp:inline distT="0" distB="0" distL="0" distR="0" wp14:anchorId="4F5BFF80" wp14:editId="17659ED4">
            <wp:extent cx="5090703" cy="6627850"/>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95470" cy="6634056"/>
                    </a:xfrm>
                    <a:prstGeom prst="rect">
                      <a:avLst/>
                    </a:prstGeom>
                    <a:noFill/>
                    <a:ln>
                      <a:noFill/>
                    </a:ln>
                  </pic:spPr>
                </pic:pic>
              </a:graphicData>
            </a:graphic>
          </wp:inline>
        </w:drawing>
      </w:r>
    </w:p>
    <w:p w14:paraId="1DA119F3" w14:textId="3EA6FE31" w:rsidR="009942C0" w:rsidRDefault="009942C0" w:rsidP="00544432">
      <w:pPr>
        <w:pStyle w:val="EndnoteText"/>
      </w:pPr>
      <w:r w:rsidRPr="00965004">
        <w:rPr>
          <w:noProof/>
          <w:color w:val="0070C0"/>
          <w:rtl/>
          <w:lang w:bidi="ar-SA"/>
        </w:rPr>
        <w:drawing>
          <wp:inline distT="0" distB="0" distL="0" distR="0" wp14:anchorId="27726D74" wp14:editId="6BDDB1D6">
            <wp:extent cx="6145481" cy="648652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48028" cy="6489214"/>
                    </a:xfrm>
                    <a:prstGeom prst="rect">
                      <a:avLst/>
                    </a:prstGeom>
                    <a:noFill/>
                    <a:ln>
                      <a:noFill/>
                    </a:ln>
                  </pic:spPr>
                </pic:pic>
              </a:graphicData>
            </a:graphic>
          </wp:inline>
        </w:drawing>
      </w:r>
    </w:p>
    <w:p w14:paraId="4B94703D" w14:textId="61AEF47A" w:rsidR="009942C0" w:rsidRDefault="009942C0" w:rsidP="00544432">
      <w:pPr>
        <w:pStyle w:val="EndnoteText"/>
      </w:pPr>
      <w:r w:rsidRPr="00931AFA">
        <w:rPr>
          <w:noProof/>
          <w:color w:val="0070C0"/>
          <w:rtl/>
          <w:lang w:bidi="ar-SA"/>
        </w:rPr>
        <w:drawing>
          <wp:inline distT="0" distB="0" distL="0" distR="0" wp14:anchorId="0FE5D812" wp14:editId="7F9EE5A7">
            <wp:extent cx="5104888" cy="6551758"/>
            <wp:effectExtent l="0" t="0" r="63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109783" cy="6558040"/>
                    </a:xfrm>
                    <a:prstGeom prst="rect">
                      <a:avLst/>
                    </a:prstGeom>
                    <a:noFill/>
                    <a:ln>
                      <a:noFill/>
                    </a:ln>
                  </pic:spPr>
                </pic:pic>
              </a:graphicData>
            </a:graphic>
          </wp:inline>
        </w:drawing>
      </w:r>
    </w:p>
    <w:p w14:paraId="744B9E14" w14:textId="534236AE" w:rsidR="009942C0" w:rsidRPr="00544432" w:rsidRDefault="009942C0" w:rsidP="00544432">
      <w:pPr>
        <w:pStyle w:val="EndnoteText"/>
      </w:pPr>
      <w:r w:rsidRPr="00965004">
        <w:rPr>
          <w:noProof/>
          <w:color w:val="0070C0"/>
          <w:rtl/>
          <w:lang w:bidi="ar-SA"/>
        </w:rPr>
        <w:drawing>
          <wp:inline distT="0" distB="0" distL="0" distR="0" wp14:anchorId="2E388668" wp14:editId="49890B6A">
            <wp:extent cx="5606710" cy="60471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609674" cy="6050389"/>
                    </a:xfrm>
                    <a:prstGeom prst="rect">
                      <a:avLst/>
                    </a:prstGeom>
                    <a:noFill/>
                    <a:ln>
                      <a:noFill/>
                    </a:ln>
                  </pic:spPr>
                </pic:pic>
              </a:graphicData>
            </a:graphic>
          </wp:inline>
        </w:drawing>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Yagut">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 w:name="Homa">
    <w:panose1 w:val="00000400000000000000"/>
    <w:charset w:val="B2"/>
    <w:family w:val="auto"/>
    <w:pitch w:val="variable"/>
    <w:sig w:usb0="00002001" w:usb1="00000000" w:usb2="00000000" w:usb3="00000000" w:csb0="00000040" w:csb1="00000000"/>
  </w:font>
  <w:font w:name="Yagut">
    <w:panose1 w:val="00000400000000000000"/>
    <w:charset w:val="B2"/>
    <w:family w:val="auto"/>
    <w:pitch w:val="variable"/>
    <w:sig w:usb0="00002001" w:usb1="00000000" w:usb2="00000000" w:usb3="00000000" w:csb0="00000040" w:csb1="00000000"/>
  </w:font>
  <w:font w:name="Traditional Arabic">
    <w:altName w:val="IranNastaliq"/>
    <w:panose1 w:val="02020603050405020304"/>
    <w:charset w:val="00"/>
    <w:family w:val="roman"/>
    <w:pitch w:val="variable"/>
    <w:sig w:usb0="00000000"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B Sina">
    <w:panose1 w:val="000007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B Compset">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27" w:usb1="80000000" w:usb2="00000108" w:usb3="00000000" w:csb0="000000D3" w:csb1="00000000"/>
  </w:font>
  <w:font w:name="BLotusBold">
    <w:panose1 w:val="00000000000000000000"/>
    <w:charset w:val="00"/>
    <w:family w:val="roman"/>
    <w:notTrueType/>
    <w:pitch w:val="default"/>
  </w:font>
  <w:font w:name="+mn-ea">
    <w:panose1 w:val="00000000000000000000"/>
    <w:charset w:val="00"/>
    <w:family w:val="roman"/>
    <w:notTrueType/>
    <w:pitch w:val="default"/>
  </w:font>
  <w:font w:name="B Zar">
    <w:panose1 w:val="00000400000000000000"/>
    <w:charset w:val="B2"/>
    <w:family w:val="auto"/>
    <w:pitch w:val="variable"/>
    <w:sig w:usb0="00002001" w:usb1="80000000" w:usb2="00000008" w:usb3="00000000" w:csb0="00000040" w:csb1="00000000"/>
  </w:font>
  <w:font w:name="SymbolMT">
    <w:altName w:val="Arial Unicode MS"/>
    <w:panose1 w:val="00000000000000000000"/>
    <w:charset w:val="88"/>
    <w:family w:val="auto"/>
    <w:notTrueType/>
    <w:pitch w:val="default"/>
    <w:sig w:usb0="00000001" w:usb1="08080000" w:usb2="00000010" w:usb3="00000000" w:csb0="00100000" w:csb1="00000000"/>
  </w:font>
  <w:font w:name="BMitra">
    <w:altName w:val="Times New Roman"/>
    <w:panose1 w:val="00000000000000000000"/>
    <w:charset w:val="B2"/>
    <w:family w:val="auto"/>
    <w:notTrueType/>
    <w:pitch w:val="default"/>
    <w:sig w:usb0="00002001"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IPT.Traffic">
    <w:panose1 w:val="00000400000000000000"/>
    <w:charset w:val="02"/>
    <w:family w:val="auto"/>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Candara">
    <w:panose1 w:val="020E0502030303020204"/>
    <w:charset w:val="00"/>
    <w:family w:val="swiss"/>
    <w:pitch w:val="variable"/>
    <w:sig w:usb0="A00002EF" w:usb1="4000A44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ronosL-Ligh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F3A6C9" w14:textId="0CFECEA2" w:rsidR="009942C0" w:rsidRDefault="009942C0" w:rsidP="006B377A">
    <w:pPr>
      <w:pStyle w:val="Footer"/>
      <w:tabs>
        <w:tab w:val="center" w:pos="6979"/>
        <w:tab w:val="left" w:pos="8856"/>
      </w:tabs>
    </w:pPr>
    <w:r>
      <w:tab/>
    </w:r>
    <w:r>
      <w:tab/>
    </w:r>
    <w:r>
      <w:fldChar w:fldCharType="begin"/>
    </w:r>
    <w:r>
      <w:instrText xml:space="preserve"> PAGE   \* MERGEFORMAT </w:instrText>
    </w:r>
    <w:r>
      <w:fldChar w:fldCharType="separate"/>
    </w:r>
    <w:r w:rsidR="00D37B40">
      <w:rPr>
        <w:noProof/>
        <w:rtl/>
      </w:rPr>
      <w:t>1</w:t>
    </w:r>
    <w:r>
      <w:rPr>
        <w:noProof/>
      </w:rPr>
      <w:fldChar w:fldCharType="end"/>
    </w:r>
    <w:r>
      <w:tab/>
    </w:r>
  </w:p>
  <w:p w14:paraId="1A523B63" w14:textId="77777777" w:rsidR="009942C0" w:rsidRDefault="009942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25C53E" w14:textId="77777777" w:rsidR="00B94AD4" w:rsidRDefault="00B94AD4" w:rsidP="00110564">
      <w:pPr>
        <w:spacing w:after="0" w:line="240" w:lineRule="auto"/>
      </w:pPr>
      <w:r>
        <w:separator/>
      </w:r>
    </w:p>
  </w:footnote>
  <w:footnote w:type="continuationSeparator" w:id="0">
    <w:p w14:paraId="3EAF87D2" w14:textId="77777777" w:rsidR="00B94AD4" w:rsidRDefault="00B94AD4" w:rsidP="00110564">
      <w:pPr>
        <w:spacing w:after="0" w:line="240" w:lineRule="auto"/>
      </w:pPr>
      <w:r>
        <w:continuationSeparator/>
      </w:r>
    </w:p>
  </w:footnote>
  <w:footnote w:id="1">
    <w:p w14:paraId="534A3120" w14:textId="77777777" w:rsidR="009942C0" w:rsidRDefault="009942C0" w:rsidP="00854F44">
      <w:pPr>
        <w:pStyle w:val="FootnoteText"/>
      </w:pPr>
    </w:p>
  </w:footnote>
  <w:footnote w:id="2">
    <w:p w14:paraId="604B89EA" w14:textId="77777777" w:rsidR="009942C0" w:rsidRDefault="009942C0" w:rsidP="00854F44">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E12A6F"/>
    <w:multiLevelType w:val="hybridMultilevel"/>
    <w:tmpl w:val="31982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2C6DEC"/>
    <w:multiLevelType w:val="hybridMultilevel"/>
    <w:tmpl w:val="7FFA1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20174C"/>
    <w:multiLevelType w:val="hybridMultilevel"/>
    <w:tmpl w:val="9F6EE2E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7130D3"/>
    <w:multiLevelType w:val="hybridMultilevel"/>
    <w:tmpl w:val="B24CBD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A326EA"/>
    <w:multiLevelType w:val="hybridMultilevel"/>
    <w:tmpl w:val="63B0F43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 w15:restartNumberingAfterBreak="0">
    <w:nsid w:val="08111884"/>
    <w:multiLevelType w:val="hybridMultilevel"/>
    <w:tmpl w:val="8DF474AC"/>
    <w:lvl w:ilvl="0" w:tplc="848EBEC6">
      <w:numFmt w:val="bullet"/>
      <w:lvlText w:val="-"/>
      <w:lvlJc w:val="left"/>
      <w:pPr>
        <w:ind w:left="720" w:hanging="360"/>
      </w:pPr>
      <w:rPr>
        <w:rFonts w:ascii="Calibri" w:hAnsi="Calibri" w:cs="Calibri" w:hint="default"/>
        <w:color w:val="C00000"/>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3876C3"/>
    <w:multiLevelType w:val="hybridMultilevel"/>
    <w:tmpl w:val="5332292A"/>
    <w:lvl w:ilvl="0" w:tplc="C2A23C8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9A07B8"/>
    <w:multiLevelType w:val="hybridMultilevel"/>
    <w:tmpl w:val="718A448C"/>
    <w:lvl w:ilvl="0" w:tplc="D586F0A8">
      <w:numFmt w:val="bullet"/>
      <w:lvlText w:val="-"/>
      <w:lvlJc w:val="left"/>
      <w:pPr>
        <w:ind w:left="752" w:hanging="360"/>
      </w:pPr>
      <w:rPr>
        <w:rFonts w:cs="Times New Roman"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8" w15:restartNumberingAfterBreak="0">
    <w:nsid w:val="09A230BE"/>
    <w:multiLevelType w:val="hybridMultilevel"/>
    <w:tmpl w:val="BE3232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583B6D"/>
    <w:multiLevelType w:val="hybridMultilevel"/>
    <w:tmpl w:val="20CA3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5949F8"/>
    <w:multiLevelType w:val="hybridMultilevel"/>
    <w:tmpl w:val="C98ED0A8"/>
    <w:lvl w:ilvl="0" w:tplc="223CB6D6">
      <w:start w:val="1"/>
      <w:numFmt w:val="bullet"/>
      <w:lvlText w:val="-"/>
      <w:lvlJc w:val="left"/>
      <w:pPr>
        <w:ind w:left="792" w:hanging="360"/>
      </w:pPr>
      <w:rPr>
        <w:rFonts w:ascii="Calibri" w:eastAsia="Calibri" w:hAnsi="Calibri" w:cs="B Yagut"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1" w15:restartNumberingAfterBreak="0">
    <w:nsid w:val="0DEE1FFC"/>
    <w:multiLevelType w:val="hybridMultilevel"/>
    <w:tmpl w:val="C3342A70"/>
    <w:lvl w:ilvl="0" w:tplc="04090001">
      <w:start w:val="1"/>
      <w:numFmt w:val="bullet"/>
      <w:lvlText w:val=""/>
      <w:lvlJc w:val="left"/>
      <w:pPr>
        <w:ind w:left="644" w:hanging="360"/>
      </w:pPr>
      <w:rPr>
        <w:rFonts w:ascii="Symbol" w:hAnsi="Symbol"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DF23D24"/>
    <w:multiLevelType w:val="hybridMultilevel"/>
    <w:tmpl w:val="9C946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D6638B"/>
    <w:multiLevelType w:val="hybridMultilevel"/>
    <w:tmpl w:val="3FA63618"/>
    <w:lvl w:ilvl="0" w:tplc="C17422BE">
      <w:start w:val="1"/>
      <w:numFmt w:val="bullet"/>
      <w:lvlText w:val=""/>
      <w:lvlJc w:val="left"/>
      <w:pPr>
        <w:tabs>
          <w:tab w:val="num" w:pos="720"/>
        </w:tabs>
        <w:ind w:left="720" w:hanging="360"/>
      </w:pPr>
      <w:rPr>
        <w:rFonts w:ascii="Symbol" w:hAnsi="Symbol" w:hint="default"/>
      </w:rPr>
    </w:lvl>
    <w:lvl w:ilvl="1" w:tplc="21785630" w:tentative="1">
      <w:start w:val="1"/>
      <w:numFmt w:val="bullet"/>
      <w:lvlText w:val=""/>
      <w:lvlJc w:val="left"/>
      <w:pPr>
        <w:tabs>
          <w:tab w:val="num" w:pos="1440"/>
        </w:tabs>
        <w:ind w:left="1440" w:hanging="360"/>
      </w:pPr>
      <w:rPr>
        <w:rFonts w:ascii="Symbol" w:hAnsi="Symbol" w:hint="default"/>
      </w:rPr>
    </w:lvl>
    <w:lvl w:ilvl="2" w:tplc="FD9AA43C" w:tentative="1">
      <w:start w:val="1"/>
      <w:numFmt w:val="bullet"/>
      <w:lvlText w:val=""/>
      <w:lvlJc w:val="left"/>
      <w:pPr>
        <w:tabs>
          <w:tab w:val="num" w:pos="2160"/>
        </w:tabs>
        <w:ind w:left="2160" w:hanging="360"/>
      </w:pPr>
      <w:rPr>
        <w:rFonts w:ascii="Symbol" w:hAnsi="Symbol" w:hint="default"/>
      </w:rPr>
    </w:lvl>
    <w:lvl w:ilvl="3" w:tplc="16562134" w:tentative="1">
      <w:start w:val="1"/>
      <w:numFmt w:val="bullet"/>
      <w:lvlText w:val=""/>
      <w:lvlJc w:val="left"/>
      <w:pPr>
        <w:tabs>
          <w:tab w:val="num" w:pos="2880"/>
        </w:tabs>
        <w:ind w:left="2880" w:hanging="360"/>
      </w:pPr>
      <w:rPr>
        <w:rFonts w:ascii="Symbol" w:hAnsi="Symbol" w:hint="default"/>
      </w:rPr>
    </w:lvl>
    <w:lvl w:ilvl="4" w:tplc="1C88DDF2" w:tentative="1">
      <w:start w:val="1"/>
      <w:numFmt w:val="bullet"/>
      <w:lvlText w:val=""/>
      <w:lvlJc w:val="left"/>
      <w:pPr>
        <w:tabs>
          <w:tab w:val="num" w:pos="3600"/>
        </w:tabs>
        <w:ind w:left="3600" w:hanging="360"/>
      </w:pPr>
      <w:rPr>
        <w:rFonts w:ascii="Symbol" w:hAnsi="Symbol" w:hint="default"/>
      </w:rPr>
    </w:lvl>
    <w:lvl w:ilvl="5" w:tplc="511E707A" w:tentative="1">
      <w:start w:val="1"/>
      <w:numFmt w:val="bullet"/>
      <w:lvlText w:val=""/>
      <w:lvlJc w:val="left"/>
      <w:pPr>
        <w:tabs>
          <w:tab w:val="num" w:pos="4320"/>
        </w:tabs>
        <w:ind w:left="4320" w:hanging="360"/>
      </w:pPr>
      <w:rPr>
        <w:rFonts w:ascii="Symbol" w:hAnsi="Symbol" w:hint="default"/>
      </w:rPr>
    </w:lvl>
    <w:lvl w:ilvl="6" w:tplc="8BEEA38E" w:tentative="1">
      <w:start w:val="1"/>
      <w:numFmt w:val="bullet"/>
      <w:lvlText w:val=""/>
      <w:lvlJc w:val="left"/>
      <w:pPr>
        <w:tabs>
          <w:tab w:val="num" w:pos="5040"/>
        </w:tabs>
        <w:ind w:left="5040" w:hanging="360"/>
      </w:pPr>
      <w:rPr>
        <w:rFonts w:ascii="Symbol" w:hAnsi="Symbol" w:hint="default"/>
      </w:rPr>
    </w:lvl>
    <w:lvl w:ilvl="7" w:tplc="1624D91A" w:tentative="1">
      <w:start w:val="1"/>
      <w:numFmt w:val="bullet"/>
      <w:lvlText w:val=""/>
      <w:lvlJc w:val="left"/>
      <w:pPr>
        <w:tabs>
          <w:tab w:val="num" w:pos="5760"/>
        </w:tabs>
        <w:ind w:left="5760" w:hanging="360"/>
      </w:pPr>
      <w:rPr>
        <w:rFonts w:ascii="Symbol" w:hAnsi="Symbol" w:hint="default"/>
      </w:rPr>
    </w:lvl>
    <w:lvl w:ilvl="8" w:tplc="626AD5B6"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0EDD60F1"/>
    <w:multiLevelType w:val="hybridMultilevel"/>
    <w:tmpl w:val="739A3BE0"/>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00307"/>
    <w:multiLevelType w:val="hybridMultilevel"/>
    <w:tmpl w:val="0E0A0B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332979"/>
    <w:multiLevelType w:val="hybridMultilevel"/>
    <w:tmpl w:val="6510A2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16D2C78"/>
    <w:multiLevelType w:val="hybridMultilevel"/>
    <w:tmpl w:val="3482D322"/>
    <w:lvl w:ilvl="0" w:tplc="A7A4C1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1AD50A7"/>
    <w:multiLevelType w:val="hybridMultilevel"/>
    <w:tmpl w:val="98F22234"/>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2021BC7"/>
    <w:multiLevelType w:val="hybridMultilevel"/>
    <w:tmpl w:val="B3042EB4"/>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C42EB0"/>
    <w:multiLevelType w:val="hybridMultilevel"/>
    <w:tmpl w:val="C454769E"/>
    <w:lvl w:ilvl="0" w:tplc="19FAED34">
      <w:start w:val="1"/>
      <w:numFmt w:val="bullet"/>
      <w:lvlText w:val=""/>
      <w:lvlJc w:val="left"/>
      <w:pPr>
        <w:tabs>
          <w:tab w:val="num" w:pos="720"/>
        </w:tabs>
        <w:ind w:left="720" w:hanging="360"/>
      </w:pPr>
      <w:rPr>
        <w:rFonts w:ascii="Symbol" w:hAnsi="Symbol" w:hint="default"/>
      </w:rPr>
    </w:lvl>
    <w:lvl w:ilvl="1" w:tplc="794A6E7A" w:tentative="1">
      <w:start w:val="1"/>
      <w:numFmt w:val="bullet"/>
      <w:lvlText w:val=""/>
      <w:lvlJc w:val="left"/>
      <w:pPr>
        <w:tabs>
          <w:tab w:val="num" w:pos="1440"/>
        </w:tabs>
        <w:ind w:left="1440" w:hanging="360"/>
      </w:pPr>
      <w:rPr>
        <w:rFonts w:ascii="Symbol" w:hAnsi="Symbol" w:hint="default"/>
      </w:rPr>
    </w:lvl>
    <w:lvl w:ilvl="2" w:tplc="CE46137C" w:tentative="1">
      <w:start w:val="1"/>
      <w:numFmt w:val="bullet"/>
      <w:lvlText w:val=""/>
      <w:lvlJc w:val="left"/>
      <w:pPr>
        <w:tabs>
          <w:tab w:val="num" w:pos="2160"/>
        </w:tabs>
        <w:ind w:left="2160" w:hanging="360"/>
      </w:pPr>
      <w:rPr>
        <w:rFonts w:ascii="Symbol" w:hAnsi="Symbol" w:hint="default"/>
      </w:rPr>
    </w:lvl>
    <w:lvl w:ilvl="3" w:tplc="C270CECA" w:tentative="1">
      <w:start w:val="1"/>
      <w:numFmt w:val="bullet"/>
      <w:lvlText w:val=""/>
      <w:lvlJc w:val="left"/>
      <w:pPr>
        <w:tabs>
          <w:tab w:val="num" w:pos="2880"/>
        </w:tabs>
        <w:ind w:left="2880" w:hanging="360"/>
      </w:pPr>
      <w:rPr>
        <w:rFonts w:ascii="Symbol" w:hAnsi="Symbol" w:hint="default"/>
      </w:rPr>
    </w:lvl>
    <w:lvl w:ilvl="4" w:tplc="A618791C" w:tentative="1">
      <w:start w:val="1"/>
      <w:numFmt w:val="bullet"/>
      <w:lvlText w:val=""/>
      <w:lvlJc w:val="left"/>
      <w:pPr>
        <w:tabs>
          <w:tab w:val="num" w:pos="3600"/>
        </w:tabs>
        <w:ind w:left="3600" w:hanging="360"/>
      </w:pPr>
      <w:rPr>
        <w:rFonts w:ascii="Symbol" w:hAnsi="Symbol" w:hint="default"/>
      </w:rPr>
    </w:lvl>
    <w:lvl w:ilvl="5" w:tplc="A0F8C5CC" w:tentative="1">
      <w:start w:val="1"/>
      <w:numFmt w:val="bullet"/>
      <w:lvlText w:val=""/>
      <w:lvlJc w:val="left"/>
      <w:pPr>
        <w:tabs>
          <w:tab w:val="num" w:pos="4320"/>
        </w:tabs>
        <w:ind w:left="4320" w:hanging="360"/>
      </w:pPr>
      <w:rPr>
        <w:rFonts w:ascii="Symbol" w:hAnsi="Symbol" w:hint="default"/>
      </w:rPr>
    </w:lvl>
    <w:lvl w:ilvl="6" w:tplc="9FFE4CC0" w:tentative="1">
      <w:start w:val="1"/>
      <w:numFmt w:val="bullet"/>
      <w:lvlText w:val=""/>
      <w:lvlJc w:val="left"/>
      <w:pPr>
        <w:tabs>
          <w:tab w:val="num" w:pos="5040"/>
        </w:tabs>
        <w:ind w:left="5040" w:hanging="360"/>
      </w:pPr>
      <w:rPr>
        <w:rFonts w:ascii="Symbol" w:hAnsi="Symbol" w:hint="default"/>
      </w:rPr>
    </w:lvl>
    <w:lvl w:ilvl="7" w:tplc="E114640E" w:tentative="1">
      <w:start w:val="1"/>
      <w:numFmt w:val="bullet"/>
      <w:lvlText w:val=""/>
      <w:lvlJc w:val="left"/>
      <w:pPr>
        <w:tabs>
          <w:tab w:val="num" w:pos="5760"/>
        </w:tabs>
        <w:ind w:left="5760" w:hanging="360"/>
      </w:pPr>
      <w:rPr>
        <w:rFonts w:ascii="Symbol" w:hAnsi="Symbol" w:hint="default"/>
      </w:rPr>
    </w:lvl>
    <w:lvl w:ilvl="8" w:tplc="C3E259F6"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13AE27F6"/>
    <w:multiLevelType w:val="hybridMultilevel"/>
    <w:tmpl w:val="357E9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1919A7"/>
    <w:multiLevelType w:val="hybridMultilevel"/>
    <w:tmpl w:val="A510EC90"/>
    <w:lvl w:ilvl="0" w:tplc="E0CA3F3E">
      <w:numFmt w:val="bullet"/>
      <w:lvlText w:val="-"/>
      <w:lvlJc w:val="left"/>
      <w:pPr>
        <w:ind w:left="495" w:hanging="360"/>
      </w:pPr>
      <w:rPr>
        <w:rFonts w:ascii="Calibri" w:eastAsia="Calibri" w:hAnsi="Calibri" w:cs="B Yagut" w:hint="default"/>
      </w:rPr>
    </w:lvl>
    <w:lvl w:ilvl="1" w:tplc="E314F2C2">
      <w:numFmt w:val="bullet"/>
      <w:lvlText w:val="•"/>
      <w:lvlJc w:val="left"/>
      <w:pPr>
        <w:ind w:left="1440" w:hanging="360"/>
      </w:pPr>
      <w:rPr>
        <w:rFonts w:ascii="Arial" w:eastAsia="Calibr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687853"/>
    <w:multiLevelType w:val="hybridMultilevel"/>
    <w:tmpl w:val="BFF82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703055"/>
    <w:multiLevelType w:val="hybridMultilevel"/>
    <w:tmpl w:val="E190074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580782C"/>
    <w:multiLevelType w:val="hybridMultilevel"/>
    <w:tmpl w:val="19841B84"/>
    <w:lvl w:ilvl="0" w:tplc="B99038A6">
      <w:start w:val="1"/>
      <w:numFmt w:val="decimal"/>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6334595"/>
    <w:multiLevelType w:val="hybridMultilevel"/>
    <w:tmpl w:val="377AA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BF4554"/>
    <w:multiLevelType w:val="hybridMultilevel"/>
    <w:tmpl w:val="C130C5EC"/>
    <w:lvl w:ilvl="0" w:tplc="6B1A5E74">
      <w:start w:val="1"/>
      <w:numFmt w:val="bullet"/>
      <w:lvlText w:val=""/>
      <w:lvlJc w:val="left"/>
      <w:pPr>
        <w:tabs>
          <w:tab w:val="num" w:pos="720"/>
        </w:tabs>
        <w:ind w:left="720" w:hanging="360"/>
      </w:pPr>
      <w:rPr>
        <w:rFonts w:ascii="Symbol" w:hAnsi="Symbol" w:hint="default"/>
      </w:rPr>
    </w:lvl>
    <w:lvl w:ilvl="1" w:tplc="0BFE7BE4" w:tentative="1">
      <w:start w:val="1"/>
      <w:numFmt w:val="bullet"/>
      <w:lvlText w:val=""/>
      <w:lvlJc w:val="left"/>
      <w:pPr>
        <w:tabs>
          <w:tab w:val="num" w:pos="1440"/>
        </w:tabs>
        <w:ind w:left="1440" w:hanging="360"/>
      </w:pPr>
      <w:rPr>
        <w:rFonts w:ascii="Symbol" w:hAnsi="Symbol" w:hint="default"/>
      </w:rPr>
    </w:lvl>
    <w:lvl w:ilvl="2" w:tplc="7234BA24" w:tentative="1">
      <w:start w:val="1"/>
      <w:numFmt w:val="bullet"/>
      <w:lvlText w:val=""/>
      <w:lvlJc w:val="left"/>
      <w:pPr>
        <w:tabs>
          <w:tab w:val="num" w:pos="2160"/>
        </w:tabs>
        <w:ind w:left="2160" w:hanging="360"/>
      </w:pPr>
      <w:rPr>
        <w:rFonts w:ascii="Symbol" w:hAnsi="Symbol" w:hint="default"/>
      </w:rPr>
    </w:lvl>
    <w:lvl w:ilvl="3" w:tplc="8FEE09DE" w:tentative="1">
      <w:start w:val="1"/>
      <w:numFmt w:val="bullet"/>
      <w:lvlText w:val=""/>
      <w:lvlJc w:val="left"/>
      <w:pPr>
        <w:tabs>
          <w:tab w:val="num" w:pos="2880"/>
        </w:tabs>
        <w:ind w:left="2880" w:hanging="360"/>
      </w:pPr>
      <w:rPr>
        <w:rFonts w:ascii="Symbol" w:hAnsi="Symbol" w:hint="default"/>
      </w:rPr>
    </w:lvl>
    <w:lvl w:ilvl="4" w:tplc="D78E2374" w:tentative="1">
      <w:start w:val="1"/>
      <w:numFmt w:val="bullet"/>
      <w:lvlText w:val=""/>
      <w:lvlJc w:val="left"/>
      <w:pPr>
        <w:tabs>
          <w:tab w:val="num" w:pos="3600"/>
        </w:tabs>
        <w:ind w:left="3600" w:hanging="360"/>
      </w:pPr>
      <w:rPr>
        <w:rFonts w:ascii="Symbol" w:hAnsi="Symbol" w:hint="default"/>
      </w:rPr>
    </w:lvl>
    <w:lvl w:ilvl="5" w:tplc="7FD6CBF2" w:tentative="1">
      <w:start w:val="1"/>
      <w:numFmt w:val="bullet"/>
      <w:lvlText w:val=""/>
      <w:lvlJc w:val="left"/>
      <w:pPr>
        <w:tabs>
          <w:tab w:val="num" w:pos="4320"/>
        </w:tabs>
        <w:ind w:left="4320" w:hanging="360"/>
      </w:pPr>
      <w:rPr>
        <w:rFonts w:ascii="Symbol" w:hAnsi="Symbol" w:hint="default"/>
      </w:rPr>
    </w:lvl>
    <w:lvl w:ilvl="6" w:tplc="BE5079DE" w:tentative="1">
      <w:start w:val="1"/>
      <w:numFmt w:val="bullet"/>
      <w:lvlText w:val=""/>
      <w:lvlJc w:val="left"/>
      <w:pPr>
        <w:tabs>
          <w:tab w:val="num" w:pos="5040"/>
        </w:tabs>
        <w:ind w:left="5040" w:hanging="360"/>
      </w:pPr>
      <w:rPr>
        <w:rFonts w:ascii="Symbol" w:hAnsi="Symbol" w:hint="default"/>
      </w:rPr>
    </w:lvl>
    <w:lvl w:ilvl="7" w:tplc="BA8E8B56" w:tentative="1">
      <w:start w:val="1"/>
      <w:numFmt w:val="bullet"/>
      <w:lvlText w:val=""/>
      <w:lvlJc w:val="left"/>
      <w:pPr>
        <w:tabs>
          <w:tab w:val="num" w:pos="5760"/>
        </w:tabs>
        <w:ind w:left="5760" w:hanging="360"/>
      </w:pPr>
      <w:rPr>
        <w:rFonts w:ascii="Symbol" w:hAnsi="Symbol" w:hint="default"/>
      </w:rPr>
    </w:lvl>
    <w:lvl w:ilvl="8" w:tplc="DF6273B2"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185642EE"/>
    <w:multiLevelType w:val="hybridMultilevel"/>
    <w:tmpl w:val="F2EC06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A7F1D26"/>
    <w:multiLevelType w:val="hybridMultilevel"/>
    <w:tmpl w:val="FE9E799E"/>
    <w:lvl w:ilvl="0" w:tplc="1CEA7CA8">
      <w:start w:val="1"/>
      <w:numFmt w:val="bullet"/>
      <w:lvlText w:val="o"/>
      <w:lvlJc w:val="left"/>
      <w:pPr>
        <w:ind w:left="654" w:hanging="360"/>
      </w:pPr>
      <w:rPr>
        <w:rFonts w:ascii="Courier New" w:hAnsi="Courier New" w:cs="Courier New"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053D66"/>
    <w:multiLevelType w:val="hybridMultilevel"/>
    <w:tmpl w:val="C6BA64C2"/>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677" w:hanging="360"/>
      </w:pPr>
      <w:rPr>
        <w:rFonts w:ascii="Courier New" w:hAnsi="Courier New" w:cs="Courier New" w:hint="default"/>
      </w:rPr>
    </w:lvl>
    <w:lvl w:ilvl="2" w:tplc="04090005" w:tentative="1">
      <w:start w:val="1"/>
      <w:numFmt w:val="bullet"/>
      <w:lvlText w:val=""/>
      <w:lvlJc w:val="left"/>
      <w:pPr>
        <w:ind w:left="2397" w:hanging="360"/>
      </w:pPr>
      <w:rPr>
        <w:rFonts w:ascii="Wingdings" w:hAnsi="Wingdings" w:hint="default"/>
      </w:rPr>
    </w:lvl>
    <w:lvl w:ilvl="3" w:tplc="04090001" w:tentative="1">
      <w:start w:val="1"/>
      <w:numFmt w:val="bullet"/>
      <w:lvlText w:val=""/>
      <w:lvlJc w:val="left"/>
      <w:pPr>
        <w:ind w:left="3117" w:hanging="360"/>
      </w:pPr>
      <w:rPr>
        <w:rFonts w:ascii="Symbol" w:hAnsi="Symbol" w:hint="default"/>
      </w:rPr>
    </w:lvl>
    <w:lvl w:ilvl="4" w:tplc="04090003" w:tentative="1">
      <w:start w:val="1"/>
      <w:numFmt w:val="bullet"/>
      <w:lvlText w:val="o"/>
      <w:lvlJc w:val="left"/>
      <w:pPr>
        <w:ind w:left="3837" w:hanging="360"/>
      </w:pPr>
      <w:rPr>
        <w:rFonts w:ascii="Courier New" w:hAnsi="Courier New" w:cs="Courier New" w:hint="default"/>
      </w:rPr>
    </w:lvl>
    <w:lvl w:ilvl="5" w:tplc="04090005" w:tentative="1">
      <w:start w:val="1"/>
      <w:numFmt w:val="bullet"/>
      <w:lvlText w:val=""/>
      <w:lvlJc w:val="left"/>
      <w:pPr>
        <w:ind w:left="4557" w:hanging="360"/>
      </w:pPr>
      <w:rPr>
        <w:rFonts w:ascii="Wingdings" w:hAnsi="Wingdings" w:hint="default"/>
      </w:rPr>
    </w:lvl>
    <w:lvl w:ilvl="6" w:tplc="04090001" w:tentative="1">
      <w:start w:val="1"/>
      <w:numFmt w:val="bullet"/>
      <w:lvlText w:val=""/>
      <w:lvlJc w:val="left"/>
      <w:pPr>
        <w:ind w:left="5277" w:hanging="360"/>
      </w:pPr>
      <w:rPr>
        <w:rFonts w:ascii="Symbol" w:hAnsi="Symbol" w:hint="default"/>
      </w:rPr>
    </w:lvl>
    <w:lvl w:ilvl="7" w:tplc="04090003" w:tentative="1">
      <w:start w:val="1"/>
      <w:numFmt w:val="bullet"/>
      <w:lvlText w:val="o"/>
      <w:lvlJc w:val="left"/>
      <w:pPr>
        <w:ind w:left="5997" w:hanging="360"/>
      </w:pPr>
      <w:rPr>
        <w:rFonts w:ascii="Courier New" w:hAnsi="Courier New" w:cs="Courier New" w:hint="default"/>
      </w:rPr>
    </w:lvl>
    <w:lvl w:ilvl="8" w:tplc="04090005" w:tentative="1">
      <w:start w:val="1"/>
      <w:numFmt w:val="bullet"/>
      <w:lvlText w:val=""/>
      <w:lvlJc w:val="left"/>
      <w:pPr>
        <w:ind w:left="6717" w:hanging="360"/>
      </w:pPr>
      <w:rPr>
        <w:rFonts w:ascii="Wingdings" w:hAnsi="Wingdings" w:hint="default"/>
      </w:rPr>
    </w:lvl>
  </w:abstractNum>
  <w:abstractNum w:abstractNumId="31" w15:restartNumberingAfterBreak="0">
    <w:nsid w:val="1B8D13AB"/>
    <w:multiLevelType w:val="hybridMultilevel"/>
    <w:tmpl w:val="C3E6D000"/>
    <w:lvl w:ilvl="0" w:tplc="D57EC13C">
      <w:numFmt w:val="bullet"/>
      <w:lvlText w:val="-"/>
      <w:lvlJc w:val="left"/>
      <w:pPr>
        <w:ind w:left="654" w:hanging="360"/>
      </w:pPr>
      <w:rPr>
        <w:rFonts w:ascii="Calibri" w:eastAsiaTheme="minorHAnsi" w:hAnsi="Calibri" w:cs="B Nazanin" w:hint="default"/>
      </w:rPr>
    </w:lvl>
    <w:lvl w:ilvl="1" w:tplc="04090003">
      <w:start w:val="1"/>
      <w:numFmt w:val="bullet"/>
      <w:lvlText w:val="o"/>
      <w:lvlJc w:val="left"/>
      <w:pPr>
        <w:ind w:left="1374" w:hanging="360"/>
      </w:pPr>
      <w:rPr>
        <w:rFonts w:ascii="Courier New" w:hAnsi="Courier New" w:cs="Courier New" w:hint="default"/>
      </w:rPr>
    </w:lvl>
    <w:lvl w:ilvl="2" w:tplc="04090005" w:tentative="1">
      <w:start w:val="1"/>
      <w:numFmt w:val="bullet"/>
      <w:lvlText w:val=""/>
      <w:lvlJc w:val="left"/>
      <w:pPr>
        <w:ind w:left="2094" w:hanging="360"/>
      </w:pPr>
      <w:rPr>
        <w:rFonts w:ascii="Wingdings" w:hAnsi="Wingdings" w:hint="default"/>
      </w:rPr>
    </w:lvl>
    <w:lvl w:ilvl="3" w:tplc="04090001" w:tentative="1">
      <w:start w:val="1"/>
      <w:numFmt w:val="bullet"/>
      <w:lvlText w:val=""/>
      <w:lvlJc w:val="left"/>
      <w:pPr>
        <w:ind w:left="2814" w:hanging="360"/>
      </w:pPr>
      <w:rPr>
        <w:rFonts w:ascii="Symbol" w:hAnsi="Symbol" w:hint="default"/>
      </w:rPr>
    </w:lvl>
    <w:lvl w:ilvl="4" w:tplc="04090003" w:tentative="1">
      <w:start w:val="1"/>
      <w:numFmt w:val="bullet"/>
      <w:lvlText w:val="o"/>
      <w:lvlJc w:val="left"/>
      <w:pPr>
        <w:ind w:left="3534" w:hanging="360"/>
      </w:pPr>
      <w:rPr>
        <w:rFonts w:ascii="Courier New" w:hAnsi="Courier New" w:cs="Courier New" w:hint="default"/>
      </w:rPr>
    </w:lvl>
    <w:lvl w:ilvl="5" w:tplc="04090005" w:tentative="1">
      <w:start w:val="1"/>
      <w:numFmt w:val="bullet"/>
      <w:lvlText w:val=""/>
      <w:lvlJc w:val="left"/>
      <w:pPr>
        <w:ind w:left="4254" w:hanging="360"/>
      </w:pPr>
      <w:rPr>
        <w:rFonts w:ascii="Wingdings" w:hAnsi="Wingdings" w:hint="default"/>
      </w:rPr>
    </w:lvl>
    <w:lvl w:ilvl="6" w:tplc="04090001" w:tentative="1">
      <w:start w:val="1"/>
      <w:numFmt w:val="bullet"/>
      <w:lvlText w:val=""/>
      <w:lvlJc w:val="left"/>
      <w:pPr>
        <w:ind w:left="4974" w:hanging="360"/>
      </w:pPr>
      <w:rPr>
        <w:rFonts w:ascii="Symbol" w:hAnsi="Symbol" w:hint="default"/>
      </w:rPr>
    </w:lvl>
    <w:lvl w:ilvl="7" w:tplc="04090003" w:tentative="1">
      <w:start w:val="1"/>
      <w:numFmt w:val="bullet"/>
      <w:lvlText w:val="o"/>
      <w:lvlJc w:val="left"/>
      <w:pPr>
        <w:ind w:left="5694" w:hanging="360"/>
      </w:pPr>
      <w:rPr>
        <w:rFonts w:ascii="Courier New" w:hAnsi="Courier New" w:cs="Courier New" w:hint="default"/>
      </w:rPr>
    </w:lvl>
    <w:lvl w:ilvl="8" w:tplc="04090005" w:tentative="1">
      <w:start w:val="1"/>
      <w:numFmt w:val="bullet"/>
      <w:lvlText w:val=""/>
      <w:lvlJc w:val="left"/>
      <w:pPr>
        <w:ind w:left="6414" w:hanging="360"/>
      </w:pPr>
      <w:rPr>
        <w:rFonts w:ascii="Wingdings" w:hAnsi="Wingdings" w:hint="default"/>
      </w:rPr>
    </w:lvl>
  </w:abstractNum>
  <w:abstractNum w:abstractNumId="32" w15:restartNumberingAfterBreak="0">
    <w:nsid w:val="1BE00D88"/>
    <w:multiLevelType w:val="hybridMultilevel"/>
    <w:tmpl w:val="85628F3C"/>
    <w:lvl w:ilvl="0" w:tplc="3D847D42">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C5407D8"/>
    <w:multiLevelType w:val="hybridMultilevel"/>
    <w:tmpl w:val="11EE3ADC"/>
    <w:lvl w:ilvl="0" w:tplc="223CB6D6">
      <w:start w:val="1"/>
      <w:numFmt w:val="bullet"/>
      <w:lvlText w:val="-"/>
      <w:lvlJc w:val="left"/>
      <w:pPr>
        <w:ind w:left="792" w:hanging="360"/>
      </w:pPr>
      <w:rPr>
        <w:rFonts w:ascii="Calibri" w:eastAsia="Calibri" w:hAnsi="Calibri" w:cs="B Yagut"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4" w15:restartNumberingAfterBreak="0">
    <w:nsid w:val="1D197E1E"/>
    <w:multiLevelType w:val="hybridMultilevel"/>
    <w:tmpl w:val="3C84E398"/>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1E112F8E"/>
    <w:multiLevelType w:val="hybridMultilevel"/>
    <w:tmpl w:val="1856029C"/>
    <w:lvl w:ilvl="0" w:tplc="3D847D42">
      <w:start w:val="1"/>
      <w:numFmt w:val="bullet"/>
      <w:lvlText w:val="-"/>
      <w:lvlJc w:val="left"/>
      <w:pPr>
        <w:ind w:left="720" w:hanging="360"/>
      </w:pPr>
      <w:rPr>
        <w:rFonts w:ascii="Arial" w:eastAsiaTheme="minorHAnsi" w:hAnsi="Arial" w:cs="Arial" w:hint="default"/>
        <w:color w:val="00000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E926FB6"/>
    <w:multiLevelType w:val="hybridMultilevel"/>
    <w:tmpl w:val="EAC8AE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F4A1113"/>
    <w:multiLevelType w:val="hybridMultilevel"/>
    <w:tmpl w:val="5B22BB6E"/>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F68181C"/>
    <w:multiLevelType w:val="hybridMultilevel"/>
    <w:tmpl w:val="C5F25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3E1D95"/>
    <w:multiLevelType w:val="hybridMultilevel"/>
    <w:tmpl w:val="3B6277D4"/>
    <w:lvl w:ilvl="0" w:tplc="04090001">
      <w:start w:val="1"/>
      <w:numFmt w:val="bullet"/>
      <w:lvlText w:val=""/>
      <w:lvlJc w:val="left"/>
      <w:pPr>
        <w:ind w:left="831" w:hanging="360"/>
      </w:pPr>
      <w:rPr>
        <w:rFonts w:ascii="Symbol" w:hAnsi="Symbol"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40" w15:restartNumberingAfterBreak="0">
    <w:nsid w:val="2051726A"/>
    <w:multiLevelType w:val="hybridMultilevel"/>
    <w:tmpl w:val="494A02A8"/>
    <w:lvl w:ilvl="0" w:tplc="D57EC13C">
      <w:numFmt w:val="bullet"/>
      <w:lvlText w:val="-"/>
      <w:lvlJc w:val="left"/>
      <w:pPr>
        <w:ind w:left="720" w:hanging="360"/>
      </w:pPr>
      <w:rPr>
        <w:rFonts w:ascii="Calibri" w:eastAsiaTheme="minorHAnsi" w:hAnsi="Calibri" w:cs="B Nazani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2210804"/>
    <w:multiLevelType w:val="hybridMultilevel"/>
    <w:tmpl w:val="8512A6E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30772A5"/>
    <w:multiLevelType w:val="hybridMultilevel"/>
    <w:tmpl w:val="F70294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24EF1823"/>
    <w:multiLevelType w:val="hybridMultilevel"/>
    <w:tmpl w:val="612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4F1776C"/>
    <w:multiLevelType w:val="hybridMultilevel"/>
    <w:tmpl w:val="7690134C"/>
    <w:lvl w:ilvl="0" w:tplc="609E0E56">
      <w:start w:val="1"/>
      <w:numFmt w:val="bullet"/>
      <w:lvlText w:val=""/>
      <w:lvlJc w:val="left"/>
      <w:pPr>
        <w:ind w:left="720" w:hanging="360"/>
      </w:pPr>
      <w:rPr>
        <w:rFonts w:ascii="Symbol" w:hAnsi="Symbol" w:cs="Symbol" w:hint="default"/>
        <w:color w:val="C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6A254CE"/>
    <w:multiLevelType w:val="hybridMultilevel"/>
    <w:tmpl w:val="74A8CD6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6" w15:restartNumberingAfterBreak="0">
    <w:nsid w:val="27C73761"/>
    <w:multiLevelType w:val="hybridMultilevel"/>
    <w:tmpl w:val="D79E7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8F32640"/>
    <w:multiLevelType w:val="hybridMultilevel"/>
    <w:tmpl w:val="60A28B2A"/>
    <w:lvl w:ilvl="0" w:tplc="6150B6B4">
      <w:start w:val="1"/>
      <w:numFmt w:val="bullet"/>
      <w:lvlText w:val=""/>
      <w:lvlJc w:val="left"/>
      <w:pPr>
        <w:tabs>
          <w:tab w:val="num" w:pos="720"/>
        </w:tabs>
        <w:ind w:left="720" w:hanging="360"/>
      </w:pPr>
      <w:rPr>
        <w:rFonts w:ascii="Symbol" w:hAnsi="Symbol" w:hint="default"/>
      </w:rPr>
    </w:lvl>
    <w:lvl w:ilvl="1" w:tplc="8ACC219A" w:tentative="1">
      <w:start w:val="1"/>
      <w:numFmt w:val="bullet"/>
      <w:lvlText w:val=""/>
      <w:lvlJc w:val="left"/>
      <w:pPr>
        <w:tabs>
          <w:tab w:val="num" w:pos="1440"/>
        </w:tabs>
        <w:ind w:left="1440" w:hanging="360"/>
      </w:pPr>
      <w:rPr>
        <w:rFonts w:ascii="Symbol" w:hAnsi="Symbol" w:hint="default"/>
      </w:rPr>
    </w:lvl>
    <w:lvl w:ilvl="2" w:tplc="75940BF0" w:tentative="1">
      <w:start w:val="1"/>
      <w:numFmt w:val="bullet"/>
      <w:lvlText w:val=""/>
      <w:lvlJc w:val="left"/>
      <w:pPr>
        <w:tabs>
          <w:tab w:val="num" w:pos="2160"/>
        </w:tabs>
        <w:ind w:left="2160" w:hanging="360"/>
      </w:pPr>
      <w:rPr>
        <w:rFonts w:ascii="Symbol" w:hAnsi="Symbol" w:hint="default"/>
      </w:rPr>
    </w:lvl>
    <w:lvl w:ilvl="3" w:tplc="58D8D238" w:tentative="1">
      <w:start w:val="1"/>
      <w:numFmt w:val="bullet"/>
      <w:lvlText w:val=""/>
      <w:lvlJc w:val="left"/>
      <w:pPr>
        <w:tabs>
          <w:tab w:val="num" w:pos="2880"/>
        </w:tabs>
        <w:ind w:left="2880" w:hanging="360"/>
      </w:pPr>
      <w:rPr>
        <w:rFonts w:ascii="Symbol" w:hAnsi="Symbol" w:hint="default"/>
      </w:rPr>
    </w:lvl>
    <w:lvl w:ilvl="4" w:tplc="49B05B42" w:tentative="1">
      <w:start w:val="1"/>
      <w:numFmt w:val="bullet"/>
      <w:lvlText w:val=""/>
      <w:lvlJc w:val="left"/>
      <w:pPr>
        <w:tabs>
          <w:tab w:val="num" w:pos="3600"/>
        </w:tabs>
        <w:ind w:left="3600" w:hanging="360"/>
      </w:pPr>
      <w:rPr>
        <w:rFonts w:ascii="Symbol" w:hAnsi="Symbol" w:hint="default"/>
      </w:rPr>
    </w:lvl>
    <w:lvl w:ilvl="5" w:tplc="4574E612" w:tentative="1">
      <w:start w:val="1"/>
      <w:numFmt w:val="bullet"/>
      <w:lvlText w:val=""/>
      <w:lvlJc w:val="left"/>
      <w:pPr>
        <w:tabs>
          <w:tab w:val="num" w:pos="4320"/>
        </w:tabs>
        <w:ind w:left="4320" w:hanging="360"/>
      </w:pPr>
      <w:rPr>
        <w:rFonts w:ascii="Symbol" w:hAnsi="Symbol" w:hint="default"/>
      </w:rPr>
    </w:lvl>
    <w:lvl w:ilvl="6" w:tplc="EDE2A67A" w:tentative="1">
      <w:start w:val="1"/>
      <w:numFmt w:val="bullet"/>
      <w:lvlText w:val=""/>
      <w:lvlJc w:val="left"/>
      <w:pPr>
        <w:tabs>
          <w:tab w:val="num" w:pos="5040"/>
        </w:tabs>
        <w:ind w:left="5040" w:hanging="360"/>
      </w:pPr>
      <w:rPr>
        <w:rFonts w:ascii="Symbol" w:hAnsi="Symbol" w:hint="default"/>
      </w:rPr>
    </w:lvl>
    <w:lvl w:ilvl="7" w:tplc="10F26C42" w:tentative="1">
      <w:start w:val="1"/>
      <w:numFmt w:val="bullet"/>
      <w:lvlText w:val=""/>
      <w:lvlJc w:val="left"/>
      <w:pPr>
        <w:tabs>
          <w:tab w:val="num" w:pos="5760"/>
        </w:tabs>
        <w:ind w:left="5760" w:hanging="360"/>
      </w:pPr>
      <w:rPr>
        <w:rFonts w:ascii="Symbol" w:hAnsi="Symbol" w:hint="default"/>
      </w:rPr>
    </w:lvl>
    <w:lvl w:ilvl="8" w:tplc="86FE2268"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2D9E45DE"/>
    <w:multiLevelType w:val="hybridMultilevel"/>
    <w:tmpl w:val="1AB8644A"/>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E8F6B13"/>
    <w:multiLevelType w:val="hybridMultilevel"/>
    <w:tmpl w:val="09461CC4"/>
    <w:lvl w:ilvl="0" w:tplc="0D2A7322">
      <w:start w:val="1"/>
      <w:numFmt w:val="bullet"/>
      <w:lvlText w:val=""/>
      <w:lvlJc w:val="left"/>
      <w:pPr>
        <w:tabs>
          <w:tab w:val="num" w:pos="720"/>
        </w:tabs>
        <w:ind w:left="720" w:hanging="360"/>
      </w:pPr>
      <w:rPr>
        <w:rFonts w:ascii="Wingdings" w:hAnsi="Wingdings" w:hint="default"/>
      </w:rPr>
    </w:lvl>
    <w:lvl w:ilvl="1" w:tplc="3F5AC4C4" w:tentative="1">
      <w:start w:val="1"/>
      <w:numFmt w:val="bullet"/>
      <w:lvlText w:val=""/>
      <w:lvlJc w:val="left"/>
      <w:pPr>
        <w:tabs>
          <w:tab w:val="num" w:pos="1440"/>
        </w:tabs>
        <w:ind w:left="1440" w:hanging="360"/>
      </w:pPr>
      <w:rPr>
        <w:rFonts w:ascii="Wingdings" w:hAnsi="Wingdings" w:hint="default"/>
      </w:rPr>
    </w:lvl>
    <w:lvl w:ilvl="2" w:tplc="361C518E" w:tentative="1">
      <w:start w:val="1"/>
      <w:numFmt w:val="bullet"/>
      <w:lvlText w:val=""/>
      <w:lvlJc w:val="left"/>
      <w:pPr>
        <w:tabs>
          <w:tab w:val="num" w:pos="2160"/>
        </w:tabs>
        <w:ind w:left="2160" w:hanging="360"/>
      </w:pPr>
      <w:rPr>
        <w:rFonts w:ascii="Wingdings" w:hAnsi="Wingdings" w:hint="default"/>
      </w:rPr>
    </w:lvl>
    <w:lvl w:ilvl="3" w:tplc="3FA85A1E" w:tentative="1">
      <w:start w:val="1"/>
      <w:numFmt w:val="bullet"/>
      <w:lvlText w:val=""/>
      <w:lvlJc w:val="left"/>
      <w:pPr>
        <w:tabs>
          <w:tab w:val="num" w:pos="2880"/>
        </w:tabs>
        <w:ind w:left="2880" w:hanging="360"/>
      </w:pPr>
      <w:rPr>
        <w:rFonts w:ascii="Wingdings" w:hAnsi="Wingdings" w:hint="default"/>
      </w:rPr>
    </w:lvl>
    <w:lvl w:ilvl="4" w:tplc="BC64F8DA" w:tentative="1">
      <w:start w:val="1"/>
      <w:numFmt w:val="bullet"/>
      <w:lvlText w:val=""/>
      <w:lvlJc w:val="left"/>
      <w:pPr>
        <w:tabs>
          <w:tab w:val="num" w:pos="3600"/>
        </w:tabs>
        <w:ind w:left="3600" w:hanging="360"/>
      </w:pPr>
      <w:rPr>
        <w:rFonts w:ascii="Wingdings" w:hAnsi="Wingdings" w:hint="default"/>
      </w:rPr>
    </w:lvl>
    <w:lvl w:ilvl="5" w:tplc="61403E58" w:tentative="1">
      <w:start w:val="1"/>
      <w:numFmt w:val="bullet"/>
      <w:lvlText w:val=""/>
      <w:lvlJc w:val="left"/>
      <w:pPr>
        <w:tabs>
          <w:tab w:val="num" w:pos="4320"/>
        </w:tabs>
        <w:ind w:left="4320" w:hanging="360"/>
      </w:pPr>
      <w:rPr>
        <w:rFonts w:ascii="Wingdings" w:hAnsi="Wingdings" w:hint="default"/>
      </w:rPr>
    </w:lvl>
    <w:lvl w:ilvl="6" w:tplc="23A83606" w:tentative="1">
      <w:start w:val="1"/>
      <w:numFmt w:val="bullet"/>
      <w:lvlText w:val=""/>
      <w:lvlJc w:val="left"/>
      <w:pPr>
        <w:tabs>
          <w:tab w:val="num" w:pos="5040"/>
        </w:tabs>
        <w:ind w:left="5040" w:hanging="360"/>
      </w:pPr>
      <w:rPr>
        <w:rFonts w:ascii="Wingdings" w:hAnsi="Wingdings" w:hint="default"/>
      </w:rPr>
    </w:lvl>
    <w:lvl w:ilvl="7" w:tplc="EC6EB584" w:tentative="1">
      <w:start w:val="1"/>
      <w:numFmt w:val="bullet"/>
      <w:lvlText w:val=""/>
      <w:lvlJc w:val="left"/>
      <w:pPr>
        <w:tabs>
          <w:tab w:val="num" w:pos="5760"/>
        </w:tabs>
        <w:ind w:left="5760" w:hanging="360"/>
      </w:pPr>
      <w:rPr>
        <w:rFonts w:ascii="Wingdings" w:hAnsi="Wingdings" w:hint="default"/>
      </w:rPr>
    </w:lvl>
    <w:lvl w:ilvl="8" w:tplc="F6049AC2"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2EA248AF"/>
    <w:multiLevelType w:val="hybridMultilevel"/>
    <w:tmpl w:val="88BE8C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05445C8"/>
    <w:multiLevelType w:val="hybridMultilevel"/>
    <w:tmpl w:val="225C9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0920E66"/>
    <w:multiLevelType w:val="hybridMultilevel"/>
    <w:tmpl w:val="08980AB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27A3474"/>
    <w:multiLevelType w:val="hybridMultilevel"/>
    <w:tmpl w:val="0CDA587E"/>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34001E0B"/>
    <w:multiLevelType w:val="hybridMultilevel"/>
    <w:tmpl w:val="65ACCD68"/>
    <w:lvl w:ilvl="0" w:tplc="B85640E0">
      <w:start w:val="1"/>
      <w:numFmt w:val="bullet"/>
      <w:lvlText w:val=""/>
      <w:lvlJc w:val="left"/>
      <w:pPr>
        <w:tabs>
          <w:tab w:val="num" w:pos="57"/>
        </w:tabs>
        <w:ind w:left="57" w:firstLine="0"/>
      </w:pPr>
      <w:rPr>
        <w:rFonts w:ascii="Symbol" w:hAnsi="Symbol" w:hint="default"/>
        <w:color w:val="auto"/>
        <w:sz w:val="22"/>
        <w:szCs w:val="22"/>
      </w:rPr>
    </w:lvl>
    <w:lvl w:ilvl="1" w:tplc="04090003" w:tentative="1">
      <w:start w:val="1"/>
      <w:numFmt w:val="bullet"/>
      <w:lvlText w:val="o"/>
      <w:lvlJc w:val="left"/>
      <w:pPr>
        <w:tabs>
          <w:tab w:val="num" w:pos="1512"/>
        </w:tabs>
        <w:ind w:left="1512" w:hanging="360"/>
      </w:pPr>
      <w:rPr>
        <w:rFonts w:ascii="Courier New" w:hAnsi="Courier New" w:cs="Courier New" w:hint="default"/>
      </w:rPr>
    </w:lvl>
    <w:lvl w:ilvl="2" w:tplc="04090005">
      <w:start w:val="1"/>
      <w:numFmt w:val="bullet"/>
      <w:lvlText w:val=""/>
      <w:lvlJc w:val="left"/>
      <w:pPr>
        <w:tabs>
          <w:tab w:val="num" w:pos="2232"/>
        </w:tabs>
        <w:ind w:left="2232" w:hanging="360"/>
      </w:pPr>
      <w:rPr>
        <w:rFonts w:ascii="Wingdings" w:hAnsi="Wingdings" w:hint="default"/>
      </w:rPr>
    </w:lvl>
    <w:lvl w:ilvl="3" w:tplc="04090001" w:tentative="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55" w15:restartNumberingAfterBreak="0">
    <w:nsid w:val="340E3000"/>
    <w:multiLevelType w:val="hybridMultilevel"/>
    <w:tmpl w:val="4F18C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47818EC"/>
    <w:multiLevelType w:val="hybridMultilevel"/>
    <w:tmpl w:val="85022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62F6840"/>
    <w:multiLevelType w:val="hybridMultilevel"/>
    <w:tmpl w:val="A0B82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C1834A1"/>
    <w:multiLevelType w:val="hybridMultilevel"/>
    <w:tmpl w:val="8818A35C"/>
    <w:lvl w:ilvl="0" w:tplc="04090001">
      <w:start w:val="1"/>
      <w:numFmt w:val="bullet"/>
      <w:lvlText w:val=""/>
      <w:lvlJc w:val="left"/>
      <w:pPr>
        <w:tabs>
          <w:tab w:val="num" w:pos="1080"/>
        </w:tabs>
        <w:ind w:left="1080" w:hanging="360"/>
      </w:pPr>
      <w:rPr>
        <w:rFonts w:ascii="Symbol" w:hAnsi="Symbol" w:hint="default"/>
      </w:rPr>
    </w:lvl>
    <w:lvl w:ilvl="1" w:tplc="A620B73C">
      <w:start w:val="1"/>
      <w:numFmt w:val="bullet"/>
      <w:lvlText w:val=""/>
      <w:lvlJc w:val="left"/>
      <w:pPr>
        <w:tabs>
          <w:tab w:val="num" w:pos="1440"/>
        </w:tabs>
        <w:ind w:left="1440" w:firstLine="0"/>
      </w:pPr>
      <w:rPr>
        <w:rFonts w:ascii="Symbol" w:hAnsi="Symbol" w:hint="default"/>
        <w:sz w:val="22"/>
        <w:szCs w:val="22"/>
      </w:rPr>
    </w:lvl>
    <w:lvl w:ilvl="2" w:tplc="EF38FDD0">
      <w:start w:val="1"/>
      <w:numFmt w:val="bullet"/>
      <w:lvlText w:val=""/>
      <w:lvlJc w:val="center"/>
      <w:pPr>
        <w:tabs>
          <w:tab w:val="num" w:pos="2520"/>
        </w:tabs>
        <w:ind w:left="2444" w:hanging="284"/>
      </w:pPr>
      <w:rPr>
        <w:rFonts w:ascii="Symbol" w:hAnsi="Symbol" w:hint="default"/>
        <w:color w:val="000000"/>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9" w15:restartNumberingAfterBreak="0">
    <w:nsid w:val="43043D76"/>
    <w:multiLevelType w:val="hybridMultilevel"/>
    <w:tmpl w:val="A6441476"/>
    <w:lvl w:ilvl="0" w:tplc="539039C2">
      <w:start w:val="1"/>
      <w:numFmt w:val="bullet"/>
      <w:lvlText w:val=""/>
      <w:lvlJc w:val="left"/>
      <w:pPr>
        <w:tabs>
          <w:tab w:val="num" w:pos="72"/>
        </w:tabs>
        <w:ind w:left="72" w:hanging="72"/>
      </w:pPr>
      <w:rPr>
        <w:rFonts w:ascii="Symbol" w:hAnsi="Symbol"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3513A7E"/>
    <w:multiLevelType w:val="hybridMultilevel"/>
    <w:tmpl w:val="4F6C6BB0"/>
    <w:lvl w:ilvl="0" w:tplc="848EBEC6">
      <w:numFmt w:val="bullet"/>
      <w:lvlText w:val="-"/>
      <w:lvlJc w:val="left"/>
      <w:pPr>
        <w:ind w:left="720" w:hanging="360"/>
      </w:pPr>
      <w:rPr>
        <w:rFonts w:ascii="Calibri" w:hAnsi="Calibri" w:cs="Calibri" w:hint="default"/>
        <w:color w:val="C00000"/>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37C1CC1"/>
    <w:multiLevelType w:val="hybridMultilevel"/>
    <w:tmpl w:val="5DC263BE"/>
    <w:lvl w:ilvl="0" w:tplc="073271C0">
      <w:start w:val="1"/>
      <w:numFmt w:val="decimal"/>
      <w:lvlText w:val="%1-"/>
      <w:lvlJc w:val="left"/>
      <w:pPr>
        <w:ind w:left="677" w:hanging="360"/>
      </w:pPr>
      <w:rPr>
        <w:rFonts w:hint="default"/>
      </w:rPr>
    </w:lvl>
    <w:lvl w:ilvl="1" w:tplc="04090019" w:tentative="1">
      <w:start w:val="1"/>
      <w:numFmt w:val="lowerLetter"/>
      <w:lvlText w:val="%2."/>
      <w:lvlJc w:val="left"/>
      <w:pPr>
        <w:ind w:left="1397" w:hanging="360"/>
      </w:pPr>
    </w:lvl>
    <w:lvl w:ilvl="2" w:tplc="0409001B" w:tentative="1">
      <w:start w:val="1"/>
      <w:numFmt w:val="lowerRoman"/>
      <w:lvlText w:val="%3."/>
      <w:lvlJc w:val="right"/>
      <w:pPr>
        <w:ind w:left="2117" w:hanging="180"/>
      </w:pPr>
    </w:lvl>
    <w:lvl w:ilvl="3" w:tplc="0409000F" w:tentative="1">
      <w:start w:val="1"/>
      <w:numFmt w:val="decimal"/>
      <w:lvlText w:val="%4."/>
      <w:lvlJc w:val="left"/>
      <w:pPr>
        <w:ind w:left="2837" w:hanging="360"/>
      </w:pPr>
    </w:lvl>
    <w:lvl w:ilvl="4" w:tplc="04090019" w:tentative="1">
      <w:start w:val="1"/>
      <w:numFmt w:val="lowerLetter"/>
      <w:lvlText w:val="%5."/>
      <w:lvlJc w:val="left"/>
      <w:pPr>
        <w:ind w:left="3557" w:hanging="360"/>
      </w:pPr>
    </w:lvl>
    <w:lvl w:ilvl="5" w:tplc="0409001B" w:tentative="1">
      <w:start w:val="1"/>
      <w:numFmt w:val="lowerRoman"/>
      <w:lvlText w:val="%6."/>
      <w:lvlJc w:val="right"/>
      <w:pPr>
        <w:ind w:left="4277" w:hanging="180"/>
      </w:pPr>
    </w:lvl>
    <w:lvl w:ilvl="6" w:tplc="0409000F" w:tentative="1">
      <w:start w:val="1"/>
      <w:numFmt w:val="decimal"/>
      <w:lvlText w:val="%7."/>
      <w:lvlJc w:val="left"/>
      <w:pPr>
        <w:ind w:left="4997" w:hanging="360"/>
      </w:pPr>
    </w:lvl>
    <w:lvl w:ilvl="7" w:tplc="04090019" w:tentative="1">
      <w:start w:val="1"/>
      <w:numFmt w:val="lowerLetter"/>
      <w:lvlText w:val="%8."/>
      <w:lvlJc w:val="left"/>
      <w:pPr>
        <w:ind w:left="5717" w:hanging="360"/>
      </w:pPr>
    </w:lvl>
    <w:lvl w:ilvl="8" w:tplc="0409001B" w:tentative="1">
      <w:start w:val="1"/>
      <w:numFmt w:val="lowerRoman"/>
      <w:lvlText w:val="%9."/>
      <w:lvlJc w:val="right"/>
      <w:pPr>
        <w:ind w:left="6437" w:hanging="180"/>
      </w:pPr>
    </w:lvl>
  </w:abstractNum>
  <w:abstractNum w:abstractNumId="62" w15:restartNumberingAfterBreak="0">
    <w:nsid w:val="43EA1810"/>
    <w:multiLevelType w:val="hybridMultilevel"/>
    <w:tmpl w:val="B3648CE8"/>
    <w:lvl w:ilvl="0" w:tplc="3A10E656">
      <w:start w:val="1"/>
      <w:numFmt w:val="decimal"/>
      <w:lvlText w:val="%1-"/>
      <w:lvlJc w:val="left"/>
      <w:pPr>
        <w:ind w:left="720" w:hanging="360"/>
      </w:pPr>
      <w:rPr>
        <w:rFonts w:cs="B Yagut"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48321E0"/>
    <w:multiLevelType w:val="hybridMultilevel"/>
    <w:tmpl w:val="8D02E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5114EA0"/>
    <w:multiLevelType w:val="hybridMultilevel"/>
    <w:tmpl w:val="0680C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5D66D8E"/>
    <w:multiLevelType w:val="hybridMultilevel"/>
    <w:tmpl w:val="40DED4A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60F7D04"/>
    <w:multiLevelType w:val="hybridMultilevel"/>
    <w:tmpl w:val="99F6FA9C"/>
    <w:lvl w:ilvl="0" w:tplc="96DE4316">
      <w:numFmt w:val="bullet"/>
      <w:lvlText w:val="-"/>
      <w:lvlJc w:val="left"/>
      <w:pPr>
        <w:ind w:left="974" w:hanging="360"/>
      </w:pPr>
      <w:rPr>
        <w:rFonts w:asciiTheme="minorHAnsi" w:eastAsiaTheme="minorHAnsi" w:hAnsiTheme="minorHAnsi" w:cs="B Nazanin" w:hint="default"/>
      </w:rPr>
    </w:lvl>
    <w:lvl w:ilvl="1" w:tplc="04090003" w:tentative="1">
      <w:start w:val="1"/>
      <w:numFmt w:val="bullet"/>
      <w:lvlText w:val="o"/>
      <w:lvlJc w:val="left"/>
      <w:pPr>
        <w:ind w:left="1694" w:hanging="360"/>
      </w:pPr>
      <w:rPr>
        <w:rFonts w:ascii="Courier New" w:hAnsi="Courier New" w:cs="Courier New" w:hint="default"/>
      </w:rPr>
    </w:lvl>
    <w:lvl w:ilvl="2" w:tplc="04090005" w:tentative="1">
      <w:start w:val="1"/>
      <w:numFmt w:val="bullet"/>
      <w:lvlText w:val=""/>
      <w:lvlJc w:val="left"/>
      <w:pPr>
        <w:ind w:left="2414" w:hanging="360"/>
      </w:pPr>
      <w:rPr>
        <w:rFonts w:ascii="Wingdings" w:hAnsi="Wingdings" w:hint="default"/>
      </w:rPr>
    </w:lvl>
    <w:lvl w:ilvl="3" w:tplc="04090001" w:tentative="1">
      <w:start w:val="1"/>
      <w:numFmt w:val="bullet"/>
      <w:lvlText w:val=""/>
      <w:lvlJc w:val="left"/>
      <w:pPr>
        <w:ind w:left="3134" w:hanging="360"/>
      </w:pPr>
      <w:rPr>
        <w:rFonts w:ascii="Symbol" w:hAnsi="Symbol" w:hint="default"/>
      </w:rPr>
    </w:lvl>
    <w:lvl w:ilvl="4" w:tplc="04090003" w:tentative="1">
      <w:start w:val="1"/>
      <w:numFmt w:val="bullet"/>
      <w:lvlText w:val="o"/>
      <w:lvlJc w:val="left"/>
      <w:pPr>
        <w:ind w:left="3854" w:hanging="360"/>
      </w:pPr>
      <w:rPr>
        <w:rFonts w:ascii="Courier New" w:hAnsi="Courier New" w:cs="Courier New" w:hint="default"/>
      </w:rPr>
    </w:lvl>
    <w:lvl w:ilvl="5" w:tplc="04090005" w:tentative="1">
      <w:start w:val="1"/>
      <w:numFmt w:val="bullet"/>
      <w:lvlText w:val=""/>
      <w:lvlJc w:val="left"/>
      <w:pPr>
        <w:ind w:left="4574" w:hanging="360"/>
      </w:pPr>
      <w:rPr>
        <w:rFonts w:ascii="Wingdings" w:hAnsi="Wingdings" w:hint="default"/>
      </w:rPr>
    </w:lvl>
    <w:lvl w:ilvl="6" w:tplc="04090001" w:tentative="1">
      <w:start w:val="1"/>
      <w:numFmt w:val="bullet"/>
      <w:lvlText w:val=""/>
      <w:lvlJc w:val="left"/>
      <w:pPr>
        <w:ind w:left="5294" w:hanging="360"/>
      </w:pPr>
      <w:rPr>
        <w:rFonts w:ascii="Symbol" w:hAnsi="Symbol" w:hint="default"/>
      </w:rPr>
    </w:lvl>
    <w:lvl w:ilvl="7" w:tplc="04090003" w:tentative="1">
      <w:start w:val="1"/>
      <w:numFmt w:val="bullet"/>
      <w:lvlText w:val="o"/>
      <w:lvlJc w:val="left"/>
      <w:pPr>
        <w:ind w:left="6014" w:hanging="360"/>
      </w:pPr>
      <w:rPr>
        <w:rFonts w:ascii="Courier New" w:hAnsi="Courier New" w:cs="Courier New" w:hint="default"/>
      </w:rPr>
    </w:lvl>
    <w:lvl w:ilvl="8" w:tplc="04090005" w:tentative="1">
      <w:start w:val="1"/>
      <w:numFmt w:val="bullet"/>
      <w:lvlText w:val=""/>
      <w:lvlJc w:val="left"/>
      <w:pPr>
        <w:ind w:left="6734" w:hanging="360"/>
      </w:pPr>
      <w:rPr>
        <w:rFonts w:ascii="Wingdings" w:hAnsi="Wingdings" w:hint="default"/>
      </w:rPr>
    </w:lvl>
  </w:abstractNum>
  <w:abstractNum w:abstractNumId="67" w15:restartNumberingAfterBreak="0">
    <w:nsid w:val="48A0553D"/>
    <w:multiLevelType w:val="hybridMultilevel"/>
    <w:tmpl w:val="C5AAB2E2"/>
    <w:lvl w:ilvl="0" w:tplc="0409000F">
      <w:start w:val="1"/>
      <w:numFmt w:val="decimal"/>
      <w:lvlText w:val="%1."/>
      <w:lvlJc w:val="left"/>
      <w:pPr>
        <w:ind w:left="406" w:hanging="360"/>
      </w:pPr>
    </w:lvl>
    <w:lvl w:ilvl="1" w:tplc="04090019" w:tentative="1">
      <w:start w:val="1"/>
      <w:numFmt w:val="lowerLetter"/>
      <w:lvlText w:val="%2."/>
      <w:lvlJc w:val="left"/>
      <w:pPr>
        <w:ind w:left="1126" w:hanging="360"/>
      </w:pPr>
    </w:lvl>
    <w:lvl w:ilvl="2" w:tplc="0409001B" w:tentative="1">
      <w:start w:val="1"/>
      <w:numFmt w:val="lowerRoman"/>
      <w:lvlText w:val="%3."/>
      <w:lvlJc w:val="right"/>
      <w:pPr>
        <w:ind w:left="1846" w:hanging="180"/>
      </w:pPr>
    </w:lvl>
    <w:lvl w:ilvl="3" w:tplc="0409000F" w:tentative="1">
      <w:start w:val="1"/>
      <w:numFmt w:val="decimal"/>
      <w:lvlText w:val="%4."/>
      <w:lvlJc w:val="left"/>
      <w:pPr>
        <w:ind w:left="2566" w:hanging="360"/>
      </w:pPr>
    </w:lvl>
    <w:lvl w:ilvl="4" w:tplc="04090019" w:tentative="1">
      <w:start w:val="1"/>
      <w:numFmt w:val="lowerLetter"/>
      <w:lvlText w:val="%5."/>
      <w:lvlJc w:val="left"/>
      <w:pPr>
        <w:ind w:left="3286" w:hanging="360"/>
      </w:pPr>
    </w:lvl>
    <w:lvl w:ilvl="5" w:tplc="0409001B" w:tentative="1">
      <w:start w:val="1"/>
      <w:numFmt w:val="lowerRoman"/>
      <w:lvlText w:val="%6."/>
      <w:lvlJc w:val="right"/>
      <w:pPr>
        <w:ind w:left="4006" w:hanging="180"/>
      </w:pPr>
    </w:lvl>
    <w:lvl w:ilvl="6" w:tplc="0409000F" w:tentative="1">
      <w:start w:val="1"/>
      <w:numFmt w:val="decimal"/>
      <w:lvlText w:val="%7."/>
      <w:lvlJc w:val="left"/>
      <w:pPr>
        <w:ind w:left="4726" w:hanging="360"/>
      </w:pPr>
    </w:lvl>
    <w:lvl w:ilvl="7" w:tplc="04090019" w:tentative="1">
      <w:start w:val="1"/>
      <w:numFmt w:val="lowerLetter"/>
      <w:lvlText w:val="%8."/>
      <w:lvlJc w:val="left"/>
      <w:pPr>
        <w:ind w:left="5446" w:hanging="360"/>
      </w:pPr>
    </w:lvl>
    <w:lvl w:ilvl="8" w:tplc="0409001B" w:tentative="1">
      <w:start w:val="1"/>
      <w:numFmt w:val="lowerRoman"/>
      <w:lvlText w:val="%9."/>
      <w:lvlJc w:val="right"/>
      <w:pPr>
        <w:ind w:left="6166" w:hanging="180"/>
      </w:pPr>
    </w:lvl>
  </w:abstractNum>
  <w:abstractNum w:abstractNumId="68" w15:restartNumberingAfterBreak="0">
    <w:nsid w:val="48DE287D"/>
    <w:multiLevelType w:val="hybridMultilevel"/>
    <w:tmpl w:val="E3748B3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69" w15:restartNumberingAfterBreak="0">
    <w:nsid w:val="494400B5"/>
    <w:multiLevelType w:val="hybridMultilevel"/>
    <w:tmpl w:val="95AA2CC8"/>
    <w:lvl w:ilvl="0" w:tplc="31CA63B4">
      <w:start w:val="1"/>
      <w:numFmt w:val="decimal"/>
      <w:lvlText w:val="%1-"/>
      <w:lvlJc w:val="left"/>
      <w:pPr>
        <w:ind w:left="1103" w:hanging="360"/>
      </w:pPr>
      <w:rPr>
        <w:rFonts w:hint="default"/>
      </w:rPr>
    </w:lvl>
    <w:lvl w:ilvl="1" w:tplc="04090003" w:tentative="1">
      <w:start w:val="1"/>
      <w:numFmt w:val="bullet"/>
      <w:lvlText w:val="o"/>
      <w:lvlJc w:val="left"/>
      <w:pPr>
        <w:ind w:left="1823" w:hanging="360"/>
      </w:pPr>
      <w:rPr>
        <w:rFonts w:ascii="Courier New" w:hAnsi="Courier New" w:cs="Courier New" w:hint="default"/>
      </w:rPr>
    </w:lvl>
    <w:lvl w:ilvl="2" w:tplc="04090005" w:tentative="1">
      <w:start w:val="1"/>
      <w:numFmt w:val="bullet"/>
      <w:lvlText w:val=""/>
      <w:lvlJc w:val="left"/>
      <w:pPr>
        <w:ind w:left="2543" w:hanging="360"/>
      </w:pPr>
      <w:rPr>
        <w:rFonts w:ascii="Wingdings" w:hAnsi="Wingdings" w:hint="default"/>
      </w:rPr>
    </w:lvl>
    <w:lvl w:ilvl="3" w:tplc="04090001" w:tentative="1">
      <w:start w:val="1"/>
      <w:numFmt w:val="bullet"/>
      <w:lvlText w:val=""/>
      <w:lvlJc w:val="left"/>
      <w:pPr>
        <w:ind w:left="3263" w:hanging="360"/>
      </w:pPr>
      <w:rPr>
        <w:rFonts w:ascii="Symbol" w:hAnsi="Symbol" w:hint="default"/>
      </w:rPr>
    </w:lvl>
    <w:lvl w:ilvl="4" w:tplc="04090003" w:tentative="1">
      <w:start w:val="1"/>
      <w:numFmt w:val="bullet"/>
      <w:lvlText w:val="o"/>
      <w:lvlJc w:val="left"/>
      <w:pPr>
        <w:ind w:left="3983" w:hanging="360"/>
      </w:pPr>
      <w:rPr>
        <w:rFonts w:ascii="Courier New" w:hAnsi="Courier New" w:cs="Courier New" w:hint="default"/>
      </w:rPr>
    </w:lvl>
    <w:lvl w:ilvl="5" w:tplc="04090005" w:tentative="1">
      <w:start w:val="1"/>
      <w:numFmt w:val="bullet"/>
      <w:lvlText w:val=""/>
      <w:lvlJc w:val="left"/>
      <w:pPr>
        <w:ind w:left="4703" w:hanging="360"/>
      </w:pPr>
      <w:rPr>
        <w:rFonts w:ascii="Wingdings" w:hAnsi="Wingdings" w:hint="default"/>
      </w:rPr>
    </w:lvl>
    <w:lvl w:ilvl="6" w:tplc="04090001" w:tentative="1">
      <w:start w:val="1"/>
      <w:numFmt w:val="bullet"/>
      <w:lvlText w:val=""/>
      <w:lvlJc w:val="left"/>
      <w:pPr>
        <w:ind w:left="5423" w:hanging="360"/>
      </w:pPr>
      <w:rPr>
        <w:rFonts w:ascii="Symbol" w:hAnsi="Symbol" w:hint="default"/>
      </w:rPr>
    </w:lvl>
    <w:lvl w:ilvl="7" w:tplc="04090003" w:tentative="1">
      <w:start w:val="1"/>
      <w:numFmt w:val="bullet"/>
      <w:lvlText w:val="o"/>
      <w:lvlJc w:val="left"/>
      <w:pPr>
        <w:ind w:left="6143" w:hanging="360"/>
      </w:pPr>
      <w:rPr>
        <w:rFonts w:ascii="Courier New" w:hAnsi="Courier New" w:cs="Courier New" w:hint="default"/>
      </w:rPr>
    </w:lvl>
    <w:lvl w:ilvl="8" w:tplc="04090005" w:tentative="1">
      <w:start w:val="1"/>
      <w:numFmt w:val="bullet"/>
      <w:lvlText w:val=""/>
      <w:lvlJc w:val="left"/>
      <w:pPr>
        <w:ind w:left="6863" w:hanging="360"/>
      </w:pPr>
      <w:rPr>
        <w:rFonts w:ascii="Wingdings" w:hAnsi="Wingdings" w:hint="default"/>
      </w:rPr>
    </w:lvl>
  </w:abstractNum>
  <w:abstractNum w:abstractNumId="70" w15:restartNumberingAfterBreak="0">
    <w:nsid w:val="4B6653A3"/>
    <w:multiLevelType w:val="hybridMultilevel"/>
    <w:tmpl w:val="AEE2A218"/>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B996C62"/>
    <w:multiLevelType w:val="hybridMultilevel"/>
    <w:tmpl w:val="39FE21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C615CF6"/>
    <w:multiLevelType w:val="hybridMultilevel"/>
    <w:tmpl w:val="0904439E"/>
    <w:lvl w:ilvl="0" w:tplc="1B0E68E2">
      <w:start w:val="1"/>
      <w:numFmt w:val="bullet"/>
      <w:lvlText w:val="R"/>
      <w:lvlJc w:val="left"/>
      <w:pPr>
        <w:ind w:left="495" w:hanging="360"/>
      </w:pPr>
      <w:rPr>
        <w:rFonts w:ascii="Wingdings 2" w:hAnsi="Wingdings 2" w:cs="Wingdings 2" w:hint="default"/>
        <w:color w:val="C00000"/>
      </w:rPr>
    </w:lvl>
    <w:lvl w:ilvl="1" w:tplc="04090003">
      <w:start w:val="1"/>
      <w:numFmt w:val="bullet"/>
      <w:lvlText w:val="o"/>
      <w:lvlJc w:val="left"/>
      <w:pPr>
        <w:ind w:left="1215" w:hanging="360"/>
      </w:pPr>
      <w:rPr>
        <w:rFonts w:ascii="Courier New" w:hAnsi="Courier New" w:cs="Courier New" w:hint="default"/>
      </w:rPr>
    </w:lvl>
    <w:lvl w:ilvl="2" w:tplc="04090005" w:tentative="1">
      <w:start w:val="1"/>
      <w:numFmt w:val="bullet"/>
      <w:lvlText w:val=""/>
      <w:lvlJc w:val="left"/>
      <w:pPr>
        <w:ind w:left="1935" w:hanging="360"/>
      </w:pPr>
      <w:rPr>
        <w:rFonts w:ascii="Wingdings" w:hAnsi="Wingdings" w:hint="default"/>
      </w:rPr>
    </w:lvl>
    <w:lvl w:ilvl="3" w:tplc="04090001" w:tentative="1">
      <w:start w:val="1"/>
      <w:numFmt w:val="bullet"/>
      <w:lvlText w:val=""/>
      <w:lvlJc w:val="left"/>
      <w:pPr>
        <w:ind w:left="2655" w:hanging="360"/>
      </w:pPr>
      <w:rPr>
        <w:rFonts w:ascii="Symbol" w:hAnsi="Symbol" w:hint="default"/>
      </w:rPr>
    </w:lvl>
    <w:lvl w:ilvl="4" w:tplc="04090003" w:tentative="1">
      <w:start w:val="1"/>
      <w:numFmt w:val="bullet"/>
      <w:lvlText w:val="o"/>
      <w:lvlJc w:val="left"/>
      <w:pPr>
        <w:ind w:left="3375" w:hanging="360"/>
      </w:pPr>
      <w:rPr>
        <w:rFonts w:ascii="Courier New" w:hAnsi="Courier New" w:cs="Courier New" w:hint="default"/>
      </w:rPr>
    </w:lvl>
    <w:lvl w:ilvl="5" w:tplc="04090005" w:tentative="1">
      <w:start w:val="1"/>
      <w:numFmt w:val="bullet"/>
      <w:lvlText w:val=""/>
      <w:lvlJc w:val="left"/>
      <w:pPr>
        <w:ind w:left="4095" w:hanging="360"/>
      </w:pPr>
      <w:rPr>
        <w:rFonts w:ascii="Wingdings" w:hAnsi="Wingdings" w:hint="default"/>
      </w:rPr>
    </w:lvl>
    <w:lvl w:ilvl="6" w:tplc="04090001" w:tentative="1">
      <w:start w:val="1"/>
      <w:numFmt w:val="bullet"/>
      <w:lvlText w:val=""/>
      <w:lvlJc w:val="left"/>
      <w:pPr>
        <w:ind w:left="4815" w:hanging="360"/>
      </w:pPr>
      <w:rPr>
        <w:rFonts w:ascii="Symbol" w:hAnsi="Symbol" w:hint="default"/>
      </w:rPr>
    </w:lvl>
    <w:lvl w:ilvl="7" w:tplc="04090003" w:tentative="1">
      <w:start w:val="1"/>
      <w:numFmt w:val="bullet"/>
      <w:lvlText w:val="o"/>
      <w:lvlJc w:val="left"/>
      <w:pPr>
        <w:ind w:left="5535" w:hanging="360"/>
      </w:pPr>
      <w:rPr>
        <w:rFonts w:ascii="Courier New" w:hAnsi="Courier New" w:cs="Courier New" w:hint="default"/>
      </w:rPr>
    </w:lvl>
    <w:lvl w:ilvl="8" w:tplc="04090005" w:tentative="1">
      <w:start w:val="1"/>
      <w:numFmt w:val="bullet"/>
      <w:lvlText w:val=""/>
      <w:lvlJc w:val="left"/>
      <w:pPr>
        <w:ind w:left="6255" w:hanging="360"/>
      </w:pPr>
      <w:rPr>
        <w:rFonts w:ascii="Wingdings" w:hAnsi="Wingdings" w:hint="default"/>
      </w:rPr>
    </w:lvl>
  </w:abstractNum>
  <w:abstractNum w:abstractNumId="73" w15:restartNumberingAfterBreak="0">
    <w:nsid w:val="4D601C42"/>
    <w:multiLevelType w:val="hybridMultilevel"/>
    <w:tmpl w:val="6F56B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D737C0B"/>
    <w:multiLevelType w:val="hybridMultilevel"/>
    <w:tmpl w:val="26D63DCE"/>
    <w:lvl w:ilvl="0" w:tplc="069C03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DD81C9E"/>
    <w:multiLevelType w:val="hybridMultilevel"/>
    <w:tmpl w:val="2DDA7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DFE5496"/>
    <w:multiLevelType w:val="hybridMultilevel"/>
    <w:tmpl w:val="844AA0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4E89169D"/>
    <w:multiLevelType w:val="hybridMultilevel"/>
    <w:tmpl w:val="5B961BEA"/>
    <w:lvl w:ilvl="0" w:tplc="3DD0D044">
      <w:numFmt w:val="bullet"/>
      <w:lvlText w:val="-"/>
      <w:lvlJc w:val="left"/>
      <w:pPr>
        <w:ind w:left="720" w:hanging="360"/>
      </w:pPr>
      <w:rPr>
        <w:rFonts w:asciiTheme="majorHAnsi" w:eastAsiaTheme="minorHAnsi" w:hAnsiTheme="maj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F1C28BC"/>
    <w:multiLevelType w:val="hybridMultilevel"/>
    <w:tmpl w:val="F8B4AA80"/>
    <w:lvl w:ilvl="0" w:tplc="65664FC0">
      <w:start w:val="1"/>
      <w:numFmt w:val="bullet"/>
      <w:lvlText w:val=""/>
      <w:lvlJc w:val="left"/>
      <w:pPr>
        <w:tabs>
          <w:tab w:val="num" w:pos="720"/>
        </w:tabs>
        <w:ind w:left="720" w:hanging="360"/>
      </w:pPr>
      <w:rPr>
        <w:rFonts w:ascii="Symbol" w:hAnsi="Symbol" w:hint="default"/>
      </w:rPr>
    </w:lvl>
    <w:lvl w:ilvl="1" w:tplc="DD0240C6" w:tentative="1">
      <w:start w:val="1"/>
      <w:numFmt w:val="bullet"/>
      <w:lvlText w:val=""/>
      <w:lvlJc w:val="left"/>
      <w:pPr>
        <w:tabs>
          <w:tab w:val="num" w:pos="1440"/>
        </w:tabs>
        <w:ind w:left="1440" w:hanging="360"/>
      </w:pPr>
      <w:rPr>
        <w:rFonts w:ascii="Symbol" w:hAnsi="Symbol" w:hint="default"/>
      </w:rPr>
    </w:lvl>
    <w:lvl w:ilvl="2" w:tplc="5F8A884A" w:tentative="1">
      <w:start w:val="1"/>
      <w:numFmt w:val="bullet"/>
      <w:lvlText w:val=""/>
      <w:lvlJc w:val="left"/>
      <w:pPr>
        <w:tabs>
          <w:tab w:val="num" w:pos="2160"/>
        </w:tabs>
        <w:ind w:left="2160" w:hanging="360"/>
      </w:pPr>
      <w:rPr>
        <w:rFonts w:ascii="Symbol" w:hAnsi="Symbol" w:hint="default"/>
      </w:rPr>
    </w:lvl>
    <w:lvl w:ilvl="3" w:tplc="E3A240D6" w:tentative="1">
      <w:start w:val="1"/>
      <w:numFmt w:val="bullet"/>
      <w:lvlText w:val=""/>
      <w:lvlJc w:val="left"/>
      <w:pPr>
        <w:tabs>
          <w:tab w:val="num" w:pos="2880"/>
        </w:tabs>
        <w:ind w:left="2880" w:hanging="360"/>
      </w:pPr>
      <w:rPr>
        <w:rFonts w:ascii="Symbol" w:hAnsi="Symbol" w:hint="default"/>
      </w:rPr>
    </w:lvl>
    <w:lvl w:ilvl="4" w:tplc="E5105C70" w:tentative="1">
      <w:start w:val="1"/>
      <w:numFmt w:val="bullet"/>
      <w:lvlText w:val=""/>
      <w:lvlJc w:val="left"/>
      <w:pPr>
        <w:tabs>
          <w:tab w:val="num" w:pos="3600"/>
        </w:tabs>
        <w:ind w:left="3600" w:hanging="360"/>
      </w:pPr>
      <w:rPr>
        <w:rFonts w:ascii="Symbol" w:hAnsi="Symbol" w:hint="default"/>
      </w:rPr>
    </w:lvl>
    <w:lvl w:ilvl="5" w:tplc="A8C6638C" w:tentative="1">
      <w:start w:val="1"/>
      <w:numFmt w:val="bullet"/>
      <w:lvlText w:val=""/>
      <w:lvlJc w:val="left"/>
      <w:pPr>
        <w:tabs>
          <w:tab w:val="num" w:pos="4320"/>
        </w:tabs>
        <w:ind w:left="4320" w:hanging="360"/>
      </w:pPr>
      <w:rPr>
        <w:rFonts w:ascii="Symbol" w:hAnsi="Symbol" w:hint="default"/>
      </w:rPr>
    </w:lvl>
    <w:lvl w:ilvl="6" w:tplc="8E2CC860" w:tentative="1">
      <w:start w:val="1"/>
      <w:numFmt w:val="bullet"/>
      <w:lvlText w:val=""/>
      <w:lvlJc w:val="left"/>
      <w:pPr>
        <w:tabs>
          <w:tab w:val="num" w:pos="5040"/>
        </w:tabs>
        <w:ind w:left="5040" w:hanging="360"/>
      </w:pPr>
      <w:rPr>
        <w:rFonts w:ascii="Symbol" w:hAnsi="Symbol" w:hint="default"/>
      </w:rPr>
    </w:lvl>
    <w:lvl w:ilvl="7" w:tplc="AD24E39E" w:tentative="1">
      <w:start w:val="1"/>
      <w:numFmt w:val="bullet"/>
      <w:lvlText w:val=""/>
      <w:lvlJc w:val="left"/>
      <w:pPr>
        <w:tabs>
          <w:tab w:val="num" w:pos="5760"/>
        </w:tabs>
        <w:ind w:left="5760" w:hanging="360"/>
      </w:pPr>
      <w:rPr>
        <w:rFonts w:ascii="Symbol" w:hAnsi="Symbol" w:hint="default"/>
      </w:rPr>
    </w:lvl>
    <w:lvl w:ilvl="8" w:tplc="DCF8CF0A" w:tentative="1">
      <w:start w:val="1"/>
      <w:numFmt w:val="bullet"/>
      <w:lvlText w:val=""/>
      <w:lvlJc w:val="left"/>
      <w:pPr>
        <w:tabs>
          <w:tab w:val="num" w:pos="6480"/>
        </w:tabs>
        <w:ind w:left="6480" w:hanging="360"/>
      </w:pPr>
      <w:rPr>
        <w:rFonts w:ascii="Symbol" w:hAnsi="Symbol" w:hint="default"/>
      </w:rPr>
    </w:lvl>
  </w:abstractNum>
  <w:abstractNum w:abstractNumId="79" w15:restartNumberingAfterBreak="0">
    <w:nsid w:val="4F30326B"/>
    <w:multiLevelType w:val="hybridMultilevel"/>
    <w:tmpl w:val="FC8A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F6A6404"/>
    <w:multiLevelType w:val="hybridMultilevel"/>
    <w:tmpl w:val="6D0E5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FC155D9"/>
    <w:multiLevelType w:val="hybridMultilevel"/>
    <w:tmpl w:val="4D76237C"/>
    <w:lvl w:ilvl="0" w:tplc="F3D02AAE">
      <w:start w:val="1"/>
      <w:numFmt w:val="bullet"/>
      <w:lvlText w:val=""/>
      <w:lvlJc w:val="left"/>
      <w:pPr>
        <w:tabs>
          <w:tab w:val="num" w:pos="0"/>
        </w:tabs>
        <w:ind w:left="0"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18F2B02"/>
    <w:multiLevelType w:val="hybridMultilevel"/>
    <w:tmpl w:val="1CD46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4E33FC7"/>
    <w:multiLevelType w:val="hybridMultilevel"/>
    <w:tmpl w:val="56DCC2C2"/>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84" w15:restartNumberingAfterBreak="0">
    <w:nsid w:val="55293F6C"/>
    <w:multiLevelType w:val="hybridMultilevel"/>
    <w:tmpl w:val="974EF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551464B"/>
    <w:multiLevelType w:val="hybridMultilevel"/>
    <w:tmpl w:val="BABC498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74E1135"/>
    <w:multiLevelType w:val="hybridMultilevel"/>
    <w:tmpl w:val="8C924350"/>
    <w:lvl w:ilvl="0" w:tplc="609E0E56">
      <w:start w:val="1"/>
      <w:numFmt w:val="bullet"/>
      <w:lvlText w:val=""/>
      <w:lvlJc w:val="left"/>
      <w:pPr>
        <w:ind w:left="720" w:hanging="360"/>
      </w:pPr>
      <w:rPr>
        <w:rFonts w:ascii="Symbol" w:hAnsi="Symbol" w:cs="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7C442D8"/>
    <w:multiLevelType w:val="hybridMultilevel"/>
    <w:tmpl w:val="735602EC"/>
    <w:lvl w:ilvl="0" w:tplc="87B6D832">
      <w:start w:val="1"/>
      <w:numFmt w:val="decimal"/>
      <w:lvlText w:val="%1)"/>
      <w:lvlJc w:val="left"/>
      <w:pPr>
        <w:ind w:left="720" w:hanging="360"/>
      </w:pPr>
      <w:rPr>
        <w:rFonts w:hint="default"/>
        <w:b/>
        <w:sz w:val="22"/>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8521D02"/>
    <w:multiLevelType w:val="hybridMultilevel"/>
    <w:tmpl w:val="FB186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9F37C01"/>
    <w:multiLevelType w:val="hybridMultilevel"/>
    <w:tmpl w:val="03009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A88695A"/>
    <w:multiLevelType w:val="hybridMultilevel"/>
    <w:tmpl w:val="D62008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AC75BA6"/>
    <w:multiLevelType w:val="hybridMultilevel"/>
    <w:tmpl w:val="EDC06B7E"/>
    <w:lvl w:ilvl="0" w:tplc="3D847D42">
      <w:start w:val="1"/>
      <w:numFmt w:val="bullet"/>
      <w:lvlText w:val="-"/>
      <w:lvlJc w:val="left"/>
      <w:pPr>
        <w:ind w:left="135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BAB6C45"/>
    <w:multiLevelType w:val="hybridMultilevel"/>
    <w:tmpl w:val="1F427C7A"/>
    <w:lvl w:ilvl="0" w:tplc="14F08E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E2C7705"/>
    <w:multiLevelType w:val="hybridMultilevel"/>
    <w:tmpl w:val="8550F5E6"/>
    <w:lvl w:ilvl="0" w:tplc="D57EC13C">
      <w:numFmt w:val="bullet"/>
      <w:lvlText w:val="-"/>
      <w:lvlJc w:val="left"/>
      <w:pPr>
        <w:ind w:left="2148" w:hanging="360"/>
      </w:pPr>
      <w:rPr>
        <w:rFonts w:ascii="Calibri" w:eastAsiaTheme="minorHAnsi" w:hAnsi="Calibri" w:cs="B Nazanin" w:hint="default"/>
      </w:rPr>
    </w:lvl>
    <w:lvl w:ilvl="1" w:tplc="04090003">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94" w15:restartNumberingAfterBreak="0">
    <w:nsid w:val="5E6648F3"/>
    <w:multiLevelType w:val="hybridMultilevel"/>
    <w:tmpl w:val="A936EEC8"/>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0C11F96"/>
    <w:multiLevelType w:val="hybridMultilevel"/>
    <w:tmpl w:val="C4C694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13336B6"/>
    <w:multiLevelType w:val="hybridMultilevel"/>
    <w:tmpl w:val="3ACAD978"/>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24E1FAB"/>
    <w:multiLevelType w:val="hybridMultilevel"/>
    <w:tmpl w:val="2B664100"/>
    <w:lvl w:ilvl="0" w:tplc="1CEA7CA8">
      <w:start w:val="1"/>
      <w:numFmt w:val="bullet"/>
      <w:lvlText w:val="o"/>
      <w:lvlJc w:val="left"/>
      <w:pPr>
        <w:ind w:left="720" w:hanging="360"/>
      </w:pPr>
      <w:rPr>
        <w:rFonts w:ascii="Courier New" w:hAnsi="Courier New" w:cs="Courier New"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64C443B"/>
    <w:multiLevelType w:val="hybridMultilevel"/>
    <w:tmpl w:val="80EEA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7C6669F"/>
    <w:multiLevelType w:val="hybridMultilevel"/>
    <w:tmpl w:val="76E48E1A"/>
    <w:lvl w:ilvl="0" w:tplc="609E0E56">
      <w:start w:val="1"/>
      <w:numFmt w:val="bullet"/>
      <w:lvlText w:val=""/>
      <w:lvlJc w:val="left"/>
      <w:pPr>
        <w:ind w:left="990" w:hanging="360"/>
      </w:pPr>
      <w:rPr>
        <w:rFonts w:ascii="Symbol" w:hAnsi="Symbol" w:cs="Symbol" w:hint="default"/>
        <w:color w:val="C00000"/>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00" w15:restartNumberingAfterBreak="0">
    <w:nsid w:val="68054B11"/>
    <w:multiLevelType w:val="hybridMultilevel"/>
    <w:tmpl w:val="06B831A2"/>
    <w:lvl w:ilvl="0" w:tplc="998C0C88">
      <w:start w:val="8"/>
      <w:numFmt w:val="arabicAlpha"/>
      <w:lvlText w:val="%1-"/>
      <w:lvlJc w:val="left"/>
      <w:pPr>
        <w:ind w:left="360" w:hanging="360"/>
      </w:pPr>
      <w:rPr>
        <w:rFonts w:cs="B Titr"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6A5C1298"/>
    <w:multiLevelType w:val="hybridMultilevel"/>
    <w:tmpl w:val="1EB20FEC"/>
    <w:lvl w:ilvl="0" w:tplc="688AE170">
      <w:start w:val="1"/>
      <w:numFmt w:val="bullet"/>
      <w:lvlText w:val=""/>
      <w:lvlJc w:val="left"/>
      <w:pPr>
        <w:ind w:left="957" w:hanging="360"/>
      </w:pPr>
      <w:rPr>
        <w:rFonts w:ascii="Wingdings" w:hAnsi="Wingdings" w:hint="default"/>
      </w:rPr>
    </w:lvl>
    <w:lvl w:ilvl="1" w:tplc="04090003" w:tentative="1">
      <w:start w:val="1"/>
      <w:numFmt w:val="bullet"/>
      <w:lvlText w:val="o"/>
      <w:lvlJc w:val="left"/>
      <w:pPr>
        <w:ind w:left="1677" w:hanging="360"/>
      </w:pPr>
      <w:rPr>
        <w:rFonts w:ascii="Courier New" w:hAnsi="Courier New" w:cs="Courier New" w:hint="default"/>
      </w:rPr>
    </w:lvl>
    <w:lvl w:ilvl="2" w:tplc="04090005" w:tentative="1">
      <w:start w:val="1"/>
      <w:numFmt w:val="bullet"/>
      <w:lvlText w:val=""/>
      <w:lvlJc w:val="left"/>
      <w:pPr>
        <w:ind w:left="2397" w:hanging="360"/>
      </w:pPr>
      <w:rPr>
        <w:rFonts w:ascii="Wingdings" w:hAnsi="Wingdings" w:hint="default"/>
      </w:rPr>
    </w:lvl>
    <w:lvl w:ilvl="3" w:tplc="04090001" w:tentative="1">
      <w:start w:val="1"/>
      <w:numFmt w:val="bullet"/>
      <w:lvlText w:val=""/>
      <w:lvlJc w:val="left"/>
      <w:pPr>
        <w:ind w:left="3117" w:hanging="360"/>
      </w:pPr>
      <w:rPr>
        <w:rFonts w:ascii="Symbol" w:hAnsi="Symbol" w:hint="default"/>
      </w:rPr>
    </w:lvl>
    <w:lvl w:ilvl="4" w:tplc="04090003" w:tentative="1">
      <w:start w:val="1"/>
      <w:numFmt w:val="bullet"/>
      <w:lvlText w:val="o"/>
      <w:lvlJc w:val="left"/>
      <w:pPr>
        <w:ind w:left="3837" w:hanging="360"/>
      </w:pPr>
      <w:rPr>
        <w:rFonts w:ascii="Courier New" w:hAnsi="Courier New" w:cs="Courier New" w:hint="default"/>
      </w:rPr>
    </w:lvl>
    <w:lvl w:ilvl="5" w:tplc="04090005" w:tentative="1">
      <w:start w:val="1"/>
      <w:numFmt w:val="bullet"/>
      <w:lvlText w:val=""/>
      <w:lvlJc w:val="left"/>
      <w:pPr>
        <w:ind w:left="4557" w:hanging="360"/>
      </w:pPr>
      <w:rPr>
        <w:rFonts w:ascii="Wingdings" w:hAnsi="Wingdings" w:hint="default"/>
      </w:rPr>
    </w:lvl>
    <w:lvl w:ilvl="6" w:tplc="04090001" w:tentative="1">
      <w:start w:val="1"/>
      <w:numFmt w:val="bullet"/>
      <w:lvlText w:val=""/>
      <w:lvlJc w:val="left"/>
      <w:pPr>
        <w:ind w:left="5277" w:hanging="360"/>
      </w:pPr>
      <w:rPr>
        <w:rFonts w:ascii="Symbol" w:hAnsi="Symbol" w:hint="default"/>
      </w:rPr>
    </w:lvl>
    <w:lvl w:ilvl="7" w:tplc="04090003" w:tentative="1">
      <w:start w:val="1"/>
      <w:numFmt w:val="bullet"/>
      <w:lvlText w:val="o"/>
      <w:lvlJc w:val="left"/>
      <w:pPr>
        <w:ind w:left="5997" w:hanging="360"/>
      </w:pPr>
      <w:rPr>
        <w:rFonts w:ascii="Courier New" w:hAnsi="Courier New" w:cs="Courier New" w:hint="default"/>
      </w:rPr>
    </w:lvl>
    <w:lvl w:ilvl="8" w:tplc="04090005" w:tentative="1">
      <w:start w:val="1"/>
      <w:numFmt w:val="bullet"/>
      <w:lvlText w:val=""/>
      <w:lvlJc w:val="left"/>
      <w:pPr>
        <w:ind w:left="6717" w:hanging="360"/>
      </w:pPr>
      <w:rPr>
        <w:rFonts w:ascii="Wingdings" w:hAnsi="Wingdings" w:hint="default"/>
      </w:rPr>
    </w:lvl>
  </w:abstractNum>
  <w:abstractNum w:abstractNumId="102" w15:restartNumberingAfterBreak="0">
    <w:nsid w:val="6BCC4D8E"/>
    <w:multiLevelType w:val="multilevel"/>
    <w:tmpl w:val="017403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3" w15:restartNumberingAfterBreak="0">
    <w:nsid w:val="6C106834"/>
    <w:multiLevelType w:val="hybridMultilevel"/>
    <w:tmpl w:val="FA0EB2C6"/>
    <w:lvl w:ilvl="0" w:tplc="CF1ABFC2">
      <w:start w:val="1"/>
      <w:numFmt w:val="decimal"/>
      <w:lvlText w:val="%1-"/>
      <w:lvlJc w:val="left"/>
      <w:pPr>
        <w:ind w:left="432"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104" w15:restartNumberingAfterBreak="0">
    <w:nsid w:val="6C30434A"/>
    <w:multiLevelType w:val="hybridMultilevel"/>
    <w:tmpl w:val="769EF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D83026F"/>
    <w:multiLevelType w:val="hybridMultilevel"/>
    <w:tmpl w:val="F782D9DA"/>
    <w:lvl w:ilvl="0" w:tplc="04090001">
      <w:start w:val="1"/>
      <w:numFmt w:val="bullet"/>
      <w:lvlText w:val=""/>
      <w:lvlJc w:val="left"/>
      <w:pPr>
        <w:ind w:left="673" w:hanging="360"/>
      </w:pPr>
      <w:rPr>
        <w:rFonts w:ascii="Symbol" w:hAnsi="Symbol" w:hint="default"/>
      </w:rPr>
    </w:lvl>
    <w:lvl w:ilvl="1" w:tplc="04090003" w:tentative="1">
      <w:start w:val="1"/>
      <w:numFmt w:val="bullet"/>
      <w:lvlText w:val="o"/>
      <w:lvlJc w:val="left"/>
      <w:pPr>
        <w:ind w:left="1393" w:hanging="360"/>
      </w:pPr>
      <w:rPr>
        <w:rFonts w:ascii="Courier New" w:hAnsi="Courier New" w:cs="Courier New" w:hint="default"/>
      </w:rPr>
    </w:lvl>
    <w:lvl w:ilvl="2" w:tplc="04090005" w:tentative="1">
      <w:start w:val="1"/>
      <w:numFmt w:val="bullet"/>
      <w:lvlText w:val=""/>
      <w:lvlJc w:val="left"/>
      <w:pPr>
        <w:ind w:left="2113" w:hanging="360"/>
      </w:pPr>
      <w:rPr>
        <w:rFonts w:ascii="Wingdings" w:hAnsi="Wingdings" w:hint="default"/>
      </w:rPr>
    </w:lvl>
    <w:lvl w:ilvl="3" w:tplc="04090001" w:tentative="1">
      <w:start w:val="1"/>
      <w:numFmt w:val="bullet"/>
      <w:lvlText w:val=""/>
      <w:lvlJc w:val="left"/>
      <w:pPr>
        <w:ind w:left="2833" w:hanging="360"/>
      </w:pPr>
      <w:rPr>
        <w:rFonts w:ascii="Symbol" w:hAnsi="Symbol" w:hint="default"/>
      </w:rPr>
    </w:lvl>
    <w:lvl w:ilvl="4" w:tplc="04090003" w:tentative="1">
      <w:start w:val="1"/>
      <w:numFmt w:val="bullet"/>
      <w:lvlText w:val="o"/>
      <w:lvlJc w:val="left"/>
      <w:pPr>
        <w:ind w:left="3553" w:hanging="360"/>
      </w:pPr>
      <w:rPr>
        <w:rFonts w:ascii="Courier New" w:hAnsi="Courier New" w:cs="Courier New" w:hint="default"/>
      </w:rPr>
    </w:lvl>
    <w:lvl w:ilvl="5" w:tplc="04090005" w:tentative="1">
      <w:start w:val="1"/>
      <w:numFmt w:val="bullet"/>
      <w:lvlText w:val=""/>
      <w:lvlJc w:val="left"/>
      <w:pPr>
        <w:ind w:left="4273" w:hanging="360"/>
      </w:pPr>
      <w:rPr>
        <w:rFonts w:ascii="Wingdings" w:hAnsi="Wingdings" w:hint="default"/>
      </w:rPr>
    </w:lvl>
    <w:lvl w:ilvl="6" w:tplc="04090001" w:tentative="1">
      <w:start w:val="1"/>
      <w:numFmt w:val="bullet"/>
      <w:lvlText w:val=""/>
      <w:lvlJc w:val="left"/>
      <w:pPr>
        <w:ind w:left="4993" w:hanging="360"/>
      </w:pPr>
      <w:rPr>
        <w:rFonts w:ascii="Symbol" w:hAnsi="Symbol" w:hint="default"/>
      </w:rPr>
    </w:lvl>
    <w:lvl w:ilvl="7" w:tplc="04090003" w:tentative="1">
      <w:start w:val="1"/>
      <w:numFmt w:val="bullet"/>
      <w:lvlText w:val="o"/>
      <w:lvlJc w:val="left"/>
      <w:pPr>
        <w:ind w:left="5713" w:hanging="360"/>
      </w:pPr>
      <w:rPr>
        <w:rFonts w:ascii="Courier New" w:hAnsi="Courier New" w:cs="Courier New" w:hint="default"/>
      </w:rPr>
    </w:lvl>
    <w:lvl w:ilvl="8" w:tplc="04090005" w:tentative="1">
      <w:start w:val="1"/>
      <w:numFmt w:val="bullet"/>
      <w:lvlText w:val=""/>
      <w:lvlJc w:val="left"/>
      <w:pPr>
        <w:ind w:left="6433" w:hanging="360"/>
      </w:pPr>
      <w:rPr>
        <w:rFonts w:ascii="Wingdings" w:hAnsi="Wingdings" w:hint="default"/>
      </w:rPr>
    </w:lvl>
  </w:abstractNum>
  <w:abstractNum w:abstractNumId="106" w15:restartNumberingAfterBreak="0">
    <w:nsid w:val="6F304AB8"/>
    <w:multiLevelType w:val="hybridMultilevel"/>
    <w:tmpl w:val="6C266186"/>
    <w:lvl w:ilvl="0" w:tplc="31CA63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039016B"/>
    <w:multiLevelType w:val="hybridMultilevel"/>
    <w:tmpl w:val="9A2ADC2A"/>
    <w:lvl w:ilvl="0" w:tplc="3D847D42">
      <w:start w:val="1"/>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4245CD4"/>
    <w:multiLevelType w:val="hybridMultilevel"/>
    <w:tmpl w:val="ED461954"/>
    <w:lvl w:ilvl="0" w:tplc="04090001">
      <w:start w:val="1"/>
      <w:numFmt w:val="bullet"/>
      <w:lvlText w:val=""/>
      <w:lvlJc w:val="left"/>
      <w:pPr>
        <w:ind w:left="1022" w:hanging="360"/>
      </w:pPr>
      <w:rPr>
        <w:rFonts w:ascii="Symbol" w:hAnsi="Symbol" w:hint="default"/>
      </w:rPr>
    </w:lvl>
    <w:lvl w:ilvl="1" w:tplc="04090003" w:tentative="1">
      <w:start w:val="1"/>
      <w:numFmt w:val="bullet"/>
      <w:lvlText w:val="o"/>
      <w:lvlJc w:val="left"/>
      <w:pPr>
        <w:ind w:left="1742" w:hanging="360"/>
      </w:pPr>
      <w:rPr>
        <w:rFonts w:ascii="Courier New" w:hAnsi="Courier New" w:cs="Courier New" w:hint="default"/>
      </w:rPr>
    </w:lvl>
    <w:lvl w:ilvl="2" w:tplc="04090005" w:tentative="1">
      <w:start w:val="1"/>
      <w:numFmt w:val="bullet"/>
      <w:lvlText w:val=""/>
      <w:lvlJc w:val="left"/>
      <w:pPr>
        <w:ind w:left="2462" w:hanging="360"/>
      </w:pPr>
      <w:rPr>
        <w:rFonts w:ascii="Wingdings" w:hAnsi="Wingdings" w:hint="default"/>
      </w:rPr>
    </w:lvl>
    <w:lvl w:ilvl="3" w:tplc="04090001" w:tentative="1">
      <w:start w:val="1"/>
      <w:numFmt w:val="bullet"/>
      <w:lvlText w:val=""/>
      <w:lvlJc w:val="left"/>
      <w:pPr>
        <w:ind w:left="3182" w:hanging="360"/>
      </w:pPr>
      <w:rPr>
        <w:rFonts w:ascii="Symbol" w:hAnsi="Symbol" w:hint="default"/>
      </w:rPr>
    </w:lvl>
    <w:lvl w:ilvl="4" w:tplc="04090003" w:tentative="1">
      <w:start w:val="1"/>
      <w:numFmt w:val="bullet"/>
      <w:lvlText w:val="o"/>
      <w:lvlJc w:val="left"/>
      <w:pPr>
        <w:ind w:left="3902" w:hanging="360"/>
      </w:pPr>
      <w:rPr>
        <w:rFonts w:ascii="Courier New" w:hAnsi="Courier New" w:cs="Courier New" w:hint="default"/>
      </w:rPr>
    </w:lvl>
    <w:lvl w:ilvl="5" w:tplc="04090005" w:tentative="1">
      <w:start w:val="1"/>
      <w:numFmt w:val="bullet"/>
      <w:lvlText w:val=""/>
      <w:lvlJc w:val="left"/>
      <w:pPr>
        <w:ind w:left="4622" w:hanging="360"/>
      </w:pPr>
      <w:rPr>
        <w:rFonts w:ascii="Wingdings" w:hAnsi="Wingdings" w:hint="default"/>
      </w:rPr>
    </w:lvl>
    <w:lvl w:ilvl="6" w:tplc="04090001" w:tentative="1">
      <w:start w:val="1"/>
      <w:numFmt w:val="bullet"/>
      <w:lvlText w:val=""/>
      <w:lvlJc w:val="left"/>
      <w:pPr>
        <w:ind w:left="5342" w:hanging="360"/>
      </w:pPr>
      <w:rPr>
        <w:rFonts w:ascii="Symbol" w:hAnsi="Symbol" w:hint="default"/>
      </w:rPr>
    </w:lvl>
    <w:lvl w:ilvl="7" w:tplc="04090003" w:tentative="1">
      <w:start w:val="1"/>
      <w:numFmt w:val="bullet"/>
      <w:lvlText w:val="o"/>
      <w:lvlJc w:val="left"/>
      <w:pPr>
        <w:ind w:left="6062" w:hanging="360"/>
      </w:pPr>
      <w:rPr>
        <w:rFonts w:ascii="Courier New" w:hAnsi="Courier New" w:cs="Courier New" w:hint="default"/>
      </w:rPr>
    </w:lvl>
    <w:lvl w:ilvl="8" w:tplc="04090005" w:tentative="1">
      <w:start w:val="1"/>
      <w:numFmt w:val="bullet"/>
      <w:lvlText w:val=""/>
      <w:lvlJc w:val="left"/>
      <w:pPr>
        <w:ind w:left="6782" w:hanging="360"/>
      </w:pPr>
      <w:rPr>
        <w:rFonts w:ascii="Wingdings" w:hAnsi="Wingdings" w:hint="default"/>
      </w:rPr>
    </w:lvl>
  </w:abstractNum>
  <w:abstractNum w:abstractNumId="109" w15:restartNumberingAfterBreak="0">
    <w:nsid w:val="744A0CC5"/>
    <w:multiLevelType w:val="hybridMultilevel"/>
    <w:tmpl w:val="3850AB86"/>
    <w:lvl w:ilvl="0" w:tplc="237252E8">
      <w:start w:val="1"/>
      <w:numFmt w:val="bullet"/>
      <w:lvlText w:val=""/>
      <w:lvlJc w:val="left"/>
      <w:pPr>
        <w:tabs>
          <w:tab w:val="num" w:pos="1656"/>
        </w:tabs>
        <w:ind w:left="2376" w:hanging="360"/>
      </w:pPr>
      <w:rPr>
        <w:rFonts w:ascii="Symbol" w:hAnsi="Symbol" w:hint="default"/>
      </w:rPr>
    </w:lvl>
    <w:lvl w:ilvl="1" w:tplc="04090003" w:tentative="1">
      <w:start w:val="1"/>
      <w:numFmt w:val="bullet"/>
      <w:lvlText w:val="o"/>
      <w:lvlJc w:val="left"/>
      <w:pPr>
        <w:tabs>
          <w:tab w:val="num" w:pos="2088"/>
        </w:tabs>
        <w:ind w:left="2088" w:hanging="360"/>
      </w:pPr>
      <w:rPr>
        <w:rFonts w:ascii="Courier New" w:hAnsi="Courier New" w:cs="Courier New" w:hint="default"/>
      </w:rPr>
    </w:lvl>
    <w:lvl w:ilvl="2" w:tplc="04090005" w:tentative="1">
      <w:start w:val="1"/>
      <w:numFmt w:val="bullet"/>
      <w:lvlText w:val=""/>
      <w:lvlJc w:val="left"/>
      <w:pPr>
        <w:tabs>
          <w:tab w:val="num" w:pos="2808"/>
        </w:tabs>
        <w:ind w:left="2808" w:hanging="360"/>
      </w:pPr>
      <w:rPr>
        <w:rFonts w:ascii="Wingdings" w:hAnsi="Wingdings" w:hint="default"/>
      </w:rPr>
    </w:lvl>
    <w:lvl w:ilvl="3" w:tplc="04090001" w:tentative="1">
      <w:start w:val="1"/>
      <w:numFmt w:val="bullet"/>
      <w:lvlText w:val=""/>
      <w:lvlJc w:val="left"/>
      <w:pPr>
        <w:tabs>
          <w:tab w:val="num" w:pos="3528"/>
        </w:tabs>
        <w:ind w:left="3528" w:hanging="360"/>
      </w:pPr>
      <w:rPr>
        <w:rFonts w:ascii="Symbol" w:hAnsi="Symbol" w:hint="default"/>
      </w:rPr>
    </w:lvl>
    <w:lvl w:ilvl="4" w:tplc="04090003" w:tentative="1">
      <w:start w:val="1"/>
      <w:numFmt w:val="bullet"/>
      <w:lvlText w:val="o"/>
      <w:lvlJc w:val="left"/>
      <w:pPr>
        <w:tabs>
          <w:tab w:val="num" w:pos="4248"/>
        </w:tabs>
        <w:ind w:left="4248" w:hanging="360"/>
      </w:pPr>
      <w:rPr>
        <w:rFonts w:ascii="Courier New" w:hAnsi="Courier New" w:cs="Courier New" w:hint="default"/>
      </w:rPr>
    </w:lvl>
    <w:lvl w:ilvl="5" w:tplc="04090005" w:tentative="1">
      <w:start w:val="1"/>
      <w:numFmt w:val="bullet"/>
      <w:lvlText w:val=""/>
      <w:lvlJc w:val="left"/>
      <w:pPr>
        <w:tabs>
          <w:tab w:val="num" w:pos="4968"/>
        </w:tabs>
        <w:ind w:left="4968" w:hanging="360"/>
      </w:pPr>
      <w:rPr>
        <w:rFonts w:ascii="Wingdings" w:hAnsi="Wingdings" w:hint="default"/>
      </w:rPr>
    </w:lvl>
    <w:lvl w:ilvl="6" w:tplc="04090001" w:tentative="1">
      <w:start w:val="1"/>
      <w:numFmt w:val="bullet"/>
      <w:lvlText w:val=""/>
      <w:lvlJc w:val="left"/>
      <w:pPr>
        <w:tabs>
          <w:tab w:val="num" w:pos="5688"/>
        </w:tabs>
        <w:ind w:left="5688" w:hanging="360"/>
      </w:pPr>
      <w:rPr>
        <w:rFonts w:ascii="Symbol" w:hAnsi="Symbol" w:hint="default"/>
      </w:rPr>
    </w:lvl>
    <w:lvl w:ilvl="7" w:tplc="04090003" w:tentative="1">
      <w:start w:val="1"/>
      <w:numFmt w:val="bullet"/>
      <w:lvlText w:val="o"/>
      <w:lvlJc w:val="left"/>
      <w:pPr>
        <w:tabs>
          <w:tab w:val="num" w:pos="6408"/>
        </w:tabs>
        <w:ind w:left="6408" w:hanging="360"/>
      </w:pPr>
      <w:rPr>
        <w:rFonts w:ascii="Courier New" w:hAnsi="Courier New" w:cs="Courier New" w:hint="default"/>
      </w:rPr>
    </w:lvl>
    <w:lvl w:ilvl="8" w:tplc="04090005" w:tentative="1">
      <w:start w:val="1"/>
      <w:numFmt w:val="bullet"/>
      <w:lvlText w:val=""/>
      <w:lvlJc w:val="left"/>
      <w:pPr>
        <w:tabs>
          <w:tab w:val="num" w:pos="7128"/>
        </w:tabs>
        <w:ind w:left="7128" w:hanging="360"/>
      </w:pPr>
      <w:rPr>
        <w:rFonts w:ascii="Wingdings" w:hAnsi="Wingdings" w:hint="default"/>
      </w:rPr>
    </w:lvl>
  </w:abstractNum>
  <w:abstractNum w:abstractNumId="110" w15:restartNumberingAfterBreak="0">
    <w:nsid w:val="79197F31"/>
    <w:multiLevelType w:val="hybridMultilevel"/>
    <w:tmpl w:val="8D9AB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A1123BC"/>
    <w:multiLevelType w:val="hybridMultilevel"/>
    <w:tmpl w:val="271A938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2" w15:restartNumberingAfterBreak="0">
    <w:nsid w:val="7B315E40"/>
    <w:multiLevelType w:val="hybridMultilevel"/>
    <w:tmpl w:val="1BF84112"/>
    <w:lvl w:ilvl="0" w:tplc="278EBDFE">
      <w:numFmt w:val="bullet"/>
      <w:lvlText w:val="-"/>
      <w:lvlJc w:val="left"/>
      <w:pPr>
        <w:ind w:left="752" w:hanging="360"/>
      </w:pPr>
      <w:rPr>
        <w:rFonts w:ascii="Arial" w:eastAsia="Calibri" w:hAnsi="Arial" w:cs="Arial"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113" w15:restartNumberingAfterBreak="0">
    <w:nsid w:val="7BCC0498"/>
    <w:multiLevelType w:val="hybridMultilevel"/>
    <w:tmpl w:val="19CCFEB8"/>
    <w:lvl w:ilvl="0" w:tplc="96DE4316">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D213485"/>
    <w:multiLevelType w:val="hybridMultilevel"/>
    <w:tmpl w:val="2D881D10"/>
    <w:lvl w:ilvl="0" w:tplc="82E0530E">
      <w:start w:val="1"/>
      <w:numFmt w:val="bullet"/>
      <w:lvlText w:val=""/>
      <w:lvlJc w:val="left"/>
      <w:pPr>
        <w:ind w:left="720" w:hanging="360"/>
      </w:pPr>
      <w:rPr>
        <w:rFonts w:ascii="Symbol" w:hAnsi="Symbol" w:cs="Symbol" w:hint="default"/>
        <w:color w:val="auto"/>
        <w:u w:color="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D822B48"/>
    <w:multiLevelType w:val="hybridMultilevel"/>
    <w:tmpl w:val="795428E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DD05B87"/>
    <w:multiLevelType w:val="hybridMultilevel"/>
    <w:tmpl w:val="B1A235E0"/>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17" w15:restartNumberingAfterBreak="0">
    <w:nsid w:val="7DF97AF4"/>
    <w:multiLevelType w:val="hybridMultilevel"/>
    <w:tmpl w:val="5D66AAEE"/>
    <w:lvl w:ilvl="0" w:tplc="609E0E56">
      <w:start w:val="1"/>
      <w:numFmt w:val="bullet"/>
      <w:lvlText w:val=""/>
      <w:lvlJc w:val="left"/>
      <w:pPr>
        <w:ind w:left="720" w:hanging="360"/>
      </w:pPr>
      <w:rPr>
        <w:rFonts w:ascii="Symbol" w:hAnsi="Symbol" w:cs="Symbol" w:hint="default"/>
        <w:color w:val="C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1"/>
  </w:num>
  <w:num w:numId="2">
    <w:abstractNumId w:val="25"/>
  </w:num>
  <w:num w:numId="3">
    <w:abstractNumId w:val="108"/>
  </w:num>
  <w:num w:numId="4">
    <w:abstractNumId w:val="0"/>
  </w:num>
  <w:num w:numId="5">
    <w:abstractNumId w:val="107"/>
  </w:num>
  <w:num w:numId="6">
    <w:abstractNumId w:val="115"/>
  </w:num>
  <w:num w:numId="7">
    <w:abstractNumId w:val="9"/>
  </w:num>
  <w:num w:numId="8">
    <w:abstractNumId w:val="57"/>
  </w:num>
  <w:num w:numId="9">
    <w:abstractNumId w:val="28"/>
  </w:num>
  <w:num w:numId="10">
    <w:abstractNumId w:val="90"/>
  </w:num>
  <w:num w:numId="11">
    <w:abstractNumId w:val="43"/>
  </w:num>
  <w:num w:numId="12">
    <w:abstractNumId w:val="73"/>
  </w:num>
  <w:num w:numId="13">
    <w:abstractNumId w:val="64"/>
  </w:num>
  <w:num w:numId="14">
    <w:abstractNumId w:val="84"/>
  </w:num>
  <w:num w:numId="15">
    <w:abstractNumId w:val="98"/>
  </w:num>
  <w:num w:numId="16">
    <w:abstractNumId w:val="83"/>
  </w:num>
  <w:num w:numId="17">
    <w:abstractNumId w:val="105"/>
  </w:num>
  <w:num w:numId="18">
    <w:abstractNumId w:val="45"/>
  </w:num>
  <w:num w:numId="19">
    <w:abstractNumId w:val="111"/>
  </w:num>
  <w:num w:numId="20">
    <w:abstractNumId w:val="116"/>
  </w:num>
  <w:num w:numId="21">
    <w:abstractNumId w:val="30"/>
  </w:num>
  <w:num w:numId="22">
    <w:abstractNumId w:val="68"/>
  </w:num>
  <w:num w:numId="23">
    <w:abstractNumId w:val="1"/>
  </w:num>
  <w:num w:numId="24">
    <w:abstractNumId w:val="54"/>
  </w:num>
  <w:num w:numId="25">
    <w:abstractNumId w:val="58"/>
  </w:num>
  <w:num w:numId="26">
    <w:abstractNumId w:val="59"/>
  </w:num>
  <w:num w:numId="27">
    <w:abstractNumId w:val="32"/>
  </w:num>
  <w:num w:numId="28">
    <w:abstractNumId w:val="62"/>
  </w:num>
  <w:num w:numId="29">
    <w:abstractNumId w:val="106"/>
  </w:num>
  <w:num w:numId="3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69"/>
  </w:num>
  <w:num w:numId="36">
    <w:abstractNumId w:val="39"/>
  </w:num>
  <w:num w:numId="37">
    <w:abstractNumId w:val="61"/>
  </w:num>
  <w:num w:numId="38">
    <w:abstractNumId w:val="71"/>
  </w:num>
  <w:num w:numId="39">
    <w:abstractNumId w:val="77"/>
  </w:num>
  <w:num w:numId="40">
    <w:abstractNumId w:val="109"/>
  </w:num>
  <w:num w:numId="41">
    <w:abstractNumId w:val="11"/>
  </w:num>
  <w:num w:numId="42">
    <w:abstractNumId w:val="113"/>
  </w:num>
  <w:num w:numId="43">
    <w:abstractNumId w:val="81"/>
  </w:num>
  <w:num w:numId="44">
    <w:abstractNumId w:val="110"/>
  </w:num>
  <w:num w:numId="45">
    <w:abstractNumId w:val="88"/>
  </w:num>
  <w:num w:numId="46">
    <w:abstractNumId w:val="7"/>
  </w:num>
  <w:num w:numId="47">
    <w:abstractNumId w:val="36"/>
  </w:num>
  <w:num w:numId="48">
    <w:abstractNumId w:val="2"/>
  </w:num>
  <w:num w:numId="49">
    <w:abstractNumId w:val="33"/>
  </w:num>
  <w:num w:numId="50">
    <w:abstractNumId w:val="10"/>
  </w:num>
  <w:num w:numId="51">
    <w:abstractNumId w:val="112"/>
  </w:num>
  <w:num w:numId="52">
    <w:abstractNumId w:val="103"/>
  </w:num>
  <w:num w:numId="53">
    <w:abstractNumId w:val="96"/>
  </w:num>
  <w:num w:numId="54">
    <w:abstractNumId w:val="18"/>
  </w:num>
  <w:num w:numId="55">
    <w:abstractNumId w:val="85"/>
  </w:num>
  <w:num w:numId="56">
    <w:abstractNumId w:val="48"/>
  </w:num>
  <w:num w:numId="57">
    <w:abstractNumId w:val="14"/>
  </w:num>
  <w:num w:numId="58">
    <w:abstractNumId w:val="52"/>
  </w:num>
  <w:num w:numId="59">
    <w:abstractNumId w:val="19"/>
  </w:num>
  <w:num w:numId="60">
    <w:abstractNumId w:val="100"/>
  </w:num>
  <w:num w:numId="61">
    <w:abstractNumId w:val="66"/>
  </w:num>
  <w:num w:numId="62">
    <w:abstractNumId w:val="15"/>
  </w:num>
  <w:num w:numId="63">
    <w:abstractNumId w:val="44"/>
  </w:num>
  <w:num w:numId="64">
    <w:abstractNumId w:val="99"/>
  </w:num>
  <w:num w:numId="65">
    <w:abstractNumId w:val="72"/>
  </w:num>
  <w:num w:numId="66">
    <w:abstractNumId w:val="114"/>
  </w:num>
  <w:num w:numId="67">
    <w:abstractNumId w:val="17"/>
  </w:num>
  <w:num w:numId="68">
    <w:abstractNumId w:val="63"/>
  </w:num>
  <w:num w:numId="69">
    <w:abstractNumId w:val="86"/>
  </w:num>
  <w:num w:numId="70">
    <w:abstractNumId w:val="23"/>
  </w:num>
  <w:num w:numId="71">
    <w:abstractNumId w:val="31"/>
  </w:num>
  <w:num w:numId="72">
    <w:abstractNumId w:val="29"/>
  </w:num>
  <w:num w:numId="73">
    <w:abstractNumId w:val="5"/>
  </w:num>
  <w:num w:numId="74">
    <w:abstractNumId w:val="40"/>
  </w:num>
  <w:num w:numId="75">
    <w:abstractNumId w:val="117"/>
  </w:num>
  <w:num w:numId="76">
    <w:abstractNumId w:val="93"/>
  </w:num>
  <w:num w:numId="77">
    <w:abstractNumId w:val="97"/>
  </w:num>
  <w:num w:numId="78">
    <w:abstractNumId w:val="60"/>
  </w:num>
  <w:num w:numId="79">
    <w:abstractNumId w:val="87"/>
  </w:num>
  <w:num w:numId="80">
    <w:abstractNumId w:val="8"/>
  </w:num>
  <w:num w:numId="81">
    <w:abstractNumId w:val="74"/>
  </w:num>
  <w:num w:numId="82">
    <w:abstractNumId w:val="53"/>
  </w:num>
  <w:num w:numId="83">
    <w:abstractNumId w:val="49"/>
  </w:num>
  <w:num w:numId="84">
    <w:abstractNumId w:val="16"/>
  </w:num>
  <w:num w:numId="85">
    <w:abstractNumId w:val="89"/>
  </w:num>
  <w:num w:numId="86">
    <w:abstractNumId w:val="24"/>
  </w:num>
  <w:num w:numId="87">
    <w:abstractNumId w:val="67"/>
  </w:num>
  <w:num w:numId="88">
    <w:abstractNumId w:val="46"/>
  </w:num>
  <w:num w:numId="89">
    <w:abstractNumId w:val="42"/>
  </w:num>
  <w:num w:numId="90">
    <w:abstractNumId w:val="82"/>
  </w:num>
  <w:num w:numId="91">
    <w:abstractNumId w:val="80"/>
  </w:num>
  <w:num w:numId="92">
    <w:abstractNumId w:val="3"/>
  </w:num>
  <w:num w:numId="93">
    <w:abstractNumId w:val="20"/>
  </w:num>
  <w:num w:numId="94">
    <w:abstractNumId w:val="47"/>
  </w:num>
  <w:num w:numId="95">
    <w:abstractNumId w:val="50"/>
  </w:num>
  <w:num w:numId="96">
    <w:abstractNumId w:val="95"/>
  </w:num>
  <w:num w:numId="97">
    <w:abstractNumId w:val="27"/>
  </w:num>
  <w:num w:numId="98">
    <w:abstractNumId w:val="26"/>
  </w:num>
  <w:num w:numId="99">
    <w:abstractNumId w:val="79"/>
  </w:num>
  <w:num w:numId="100">
    <w:abstractNumId w:val="34"/>
  </w:num>
  <w:num w:numId="101">
    <w:abstractNumId w:val="41"/>
  </w:num>
  <w:num w:numId="102">
    <w:abstractNumId w:val="65"/>
  </w:num>
  <w:num w:numId="103">
    <w:abstractNumId w:val="92"/>
  </w:num>
  <w:num w:numId="104">
    <w:abstractNumId w:val="101"/>
  </w:num>
  <w:num w:numId="105">
    <w:abstractNumId w:val="13"/>
  </w:num>
  <w:num w:numId="106">
    <w:abstractNumId w:val="78"/>
  </w:num>
  <w:num w:numId="107">
    <w:abstractNumId w:val="55"/>
  </w:num>
  <w:num w:numId="108">
    <w:abstractNumId w:val="38"/>
  </w:num>
  <w:num w:numId="109">
    <w:abstractNumId w:val="35"/>
  </w:num>
  <w:num w:numId="110">
    <w:abstractNumId w:val="4"/>
  </w:num>
  <w:num w:numId="111">
    <w:abstractNumId w:val="76"/>
  </w:num>
  <w:num w:numId="112">
    <w:abstractNumId w:val="102"/>
  </w:num>
  <w:num w:numId="11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6"/>
  </w:num>
  <w:num w:numId="125">
    <w:abstractNumId w:val="75"/>
  </w:num>
  <w:num w:numId="126">
    <w:abstractNumId w:val="12"/>
  </w:num>
  <w:num w:numId="127">
    <w:abstractNumId w:val="51"/>
  </w:num>
  <w:num w:numId="128">
    <w:abstractNumId w:val="104"/>
  </w:num>
  <w:num w:numId="129">
    <w:abstractNumId w:val="21"/>
  </w:num>
  <w:num w:numId="130">
    <w:abstractNumId w:val="6"/>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782"/>
    <w:rsid w:val="00000183"/>
    <w:rsid w:val="000003FC"/>
    <w:rsid w:val="00000549"/>
    <w:rsid w:val="00000A01"/>
    <w:rsid w:val="00000C9C"/>
    <w:rsid w:val="00001D6E"/>
    <w:rsid w:val="000020AA"/>
    <w:rsid w:val="00002BDB"/>
    <w:rsid w:val="00003027"/>
    <w:rsid w:val="000034C1"/>
    <w:rsid w:val="00003E61"/>
    <w:rsid w:val="00004600"/>
    <w:rsid w:val="00007E43"/>
    <w:rsid w:val="00007F17"/>
    <w:rsid w:val="0001032A"/>
    <w:rsid w:val="000106C9"/>
    <w:rsid w:val="00010DED"/>
    <w:rsid w:val="00010EB1"/>
    <w:rsid w:val="000114B5"/>
    <w:rsid w:val="00011713"/>
    <w:rsid w:val="00012155"/>
    <w:rsid w:val="0001297B"/>
    <w:rsid w:val="000131C3"/>
    <w:rsid w:val="000144BA"/>
    <w:rsid w:val="000144FA"/>
    <w:rsid w:val="000159A0"/>
    <w:rsid w:val="00016F45"/>
    <w:rsid w:val="000176BA"/>
    <w:rsid w:val="00017A8B"/>
    <w:rsid w:val="00020212"/>
    <w:rsid w:val="000202E0"/>
    <w:rsid w:val="00020411"/>
    <w:rsid w:val="00020663"/>
    <w:rsid w:val="00020BBB"/>
    <w:rsid w:val="00020EE8"/>
    <w:rsid w:val="00021172"/>
    <w:rsid w:val="000214C5"/>
    <w:rsid w:val="0002315F"/>
    <w:rsid w:val="000238F5"/>
    <w:rsid w:val="00023B1D"/>
    <w:rsid w:val="000248A8"/>
    <w:rsid w:val="00024D91"/>
    <w:rsid w:val="00024EB1"/>
    <w:rsid w:val="00025367"/>
    <w:rsid w:val="000256C8"/>
    <w:rsid w:val="00025CB7"/>
    <w:rsid w:val="00025DAD"/>
    <w:rsid w:val="0002605A"/>
    <w:rsid w:val="000263F7"/>
    <w:rsid w:val="000263FB"/>
    <w:rsid w:val="00030471"/>
    <w:rsid w:val="00030874"/>
    <w:rsid w:val="0003103F"/>
    <w:rsid w:val="0003131F"/>
    <w:rsid w:val="000319CE"/>
    <w:rsid w:val="00031B93"/>
    <w:rsid w:val="00031D7E"/>
    <w:rsid w:val="00032513"/>
    <w:rsid w:val="00032533"/>
    <w:rsid w:val="00032E93"/>
    <w:rsid w:val="00032E9C"/>
    <w:rsid w:val="0003329E"/>
    <w:rsid w:val="0003347E"/>
    <w:rsid w:val="000343E4"/>
    <w:rsid w:val="000356B9"/>
    <w:rsid w:val="00035EE2"/>
    <w:rsid w:val="000364AF"/>
    <w:rsid w:val="00036C2E"/>
    <w:rsid w:val="00037454"/>
    <w:rsid w:val="00037F5C"/>
    <w:rsid w:val="00040026"/>
    <w:rsid w:val="00040739"/>
    <w:rsid w:val="00041BAE"/>
    <w:rsid w:val="00041DCD"/>
    <w:rsid w:val="00041DEA"/>
    <w:rsid w:val="00043D0C"/>
    <w:rsid w:val="00044FDD"/>
    <w:rsid w:val="00045141"/>
    <w:rsid w:val="0004527D"/>
    <w:rsid w:val="00045B99"/>
    <w:rsid w:val="00046A3A"/>
    <w:rsid w:val="00052943"/>
    <w:rsid w:val="00053AFD"/>
    <w:rsid w:val="00054386"/>
    <w:rsid w:val="00054BB1"/>
    <w:rsid w:val="00054F59"/>
    <w:rsid w:val="0005589B"/>
    <w:rsid w:val="00055CD4"/>
    <w:rsid w:val="0005664D"/>
    <w:rsid w:val="00056773"/>
    <w:rsid w:val="0005684C"/>
    <w:rsid w:val="0005694E"/>
    <w:rsid w:val="00057A6F"/>
    <w:rsid w:val="00057D30"/>
    <w:rsid w:val="0006030A"/>
    <w:rsid w:val="000604A6"/>
    <w:rsid w:val="00060836"/>
    <w:rsid w:val="00060A54"/>
    <w:rsid w:val="000611B9"/>
    <w:rsid w:val="000612AF"/>
    <w:rsid w:val="000612EC"/>
    <w:rsid w:val="00061303"/>
    <w:rsid w:val="00061E60"/>
    <w:rsid w:val="00062D3E"/>
    <w:rsid w:val="0006310E"/>
    <w:rsid w:val="000638E7"/>
    <w:rsid w:val="00064234"/>
    <w:rsid w:val="00064E74"/>
    <w:rsid w:val="00064F0D"/>
    <w:rsid w:val="0006515D"/>
    <w:rsid w:val="00066707"/>
    <w:rsid w:val="0006700F"/>
    <w:rsid w:val="00067783"/>
    <w:rsid w:val="00067EC6"/>
    <w:rsid w:val="000701E4"/>
    <w:rsid w:val="00070A33"/>
    <w:rsid w:val="00071948"/>
    <w:rsid w:val="000727F6"/>
    <w:rsid w:val="00072BCD"/>
    <w:rsid w:val="000737F1"/>
    <w:rsid w:val="000738F1"/>
    <w:rsid w:val="000754D6"/>
    <w:rsid w:val="00075544"/>
    <w:rsid w:val="000756C7"/>
    <w:rsid w:val="000757EF"/>
    <w:rsid w:val="00075BC7"/>
    <w:rsid w:val="00075DE8"/>
    <w:rsid w:val="000762EE"/>
    <w:rsid w:val="00076940"/>
    <w:rsid w:val="000776CD"/>
    <w:rsid w:val="000779B3"/>
    <w:rsid w:val="00077F74"/>
    <w:rsid w:val="00080F98"/>
    <w:rsid w:val="000822AC"/>
    <w:rsid w:val="000825BD"/>
    <w:rsid w:val="0008275B"/>
    <w:rsid w:val="00083572"/>
    <w:rsid w:val="00083A4A"/>
    <w:rsid w:val="000847B1"/>
    <w:rsid w:val="000854C3"/>
    <w:rsid w:val="000859AA"/>
    <w:rsid w:val="00086D89"/>
    <w:rsid w:val="000872A4"/>
    <w:rsid w:val="00087FB6"/>
    <w:rsid w:val="00090337"/>
    <w:rsid w:val="00090AE3"/>
    <w:rsid w:val="00090CB6"/>
    <w:rsid w:val="00092A60"/>
    <w:rsid w:val="00093519"/>
    <w:rsid w:val="00093807"/>
    <w:rsid w:val="00093F4F"/>
    <w:rsid w:val="00094148"/>
    <w:rsid w:val="00095195"/>
    <w:rsid w:val="0009525D"/>
    <w:rsid w:val="00095A92"/>
    <w:rsid w:val="00096E85"/>
    <w:rsid w:val="000971C3"/>
    <w:rsid w:val="000975E0"/>
    <w:rsid w:val="00097CB0"/>
    <w:rsid w:val="00097ED1"/>
    <w:rsid w:val="000A0692"/>
    <w:rsid w:val="000A08A7"/>
    <w:rsid w:val="000A0AA1"/>
    <w:rsid w:val="000A18E7"/>
    <w:rsid w:val="000A2055"/>
    <w:rsid w:val="000A23C6"/>
    <w:rsid w:val="000A3039"/>
    <w:rsid w:val="000A3B9A"/>
    <w:rsid w:val="000A434C"/>
    <w:rsid w:val="000A479F"/>
    <w:rsid w:val="000A4820"/>
    <w:rsid w:val="000A4A05"/>
    <w:rsid w:val="000A523E"/>
    <w:rsid w:val="000A5976"/>
    <w:rsid w:val="000A5C66"/>
    <w:rsid w:val="000A634A"/>
    <w:rsid w:val="000A732D"/>
    <w:rsid w:val="000A7439"/>
    <w:rsid w:val="000B0C7A"/>
    <w:rsid w:val="000B0CCF"/>
    <w:rsid w:val="000B0E4E"/>
    <w:rsid w:val="000B1354"/>
    <w:rsid w:val="000B1D0C"/>
    <w:rsid w:val="000B1F62"/>
    <w:rsid w:val="000B2554"/>
    <w:rsid w:val="000B32A1"/>
    <w:rsid w:val="000B5685"/>
    <w:rsid w:val="000B5721"/>
    <w:rsid w:val="000B5887"/>
    <w:rsid w:val="000B67A3"/>
    <w:rsid w:val="000B7370"/>
    <w:rsid w:val="000B7431"/>
    <w:rsid w:val="000B747C"/>
    <w:rsid w:val="000B7905"/>
    <w:rsid w:val="000C01D4"/>
    <w:rsid w:val="000C1A5C"/>
    <w:rsid w:val="000C2DE0"/>
    <w:rsid w:val="000C2ECE"/>
    <w:rsid w:val="000C3A8A"/>
    <w:rsid w:val="000C4E87"/>
    <w:rsid w:val="000C5540"/>
    <w:rsid w:val="000C5A0D"/>
    <w:rsid w:val="000C617A"/>
    <w:rsid w:val="000C6614"/>
    <w:rsid w:val="000C6630"/>
    <w:rsid w:val="000C6FD7"/>
    <w:rsid w:val="000C72D1"/>
    <w:rsid w:val="000C7B06"/>
    <w:rsid w:val="000C7D77"/>
    <w:rsid w:val="000D00BE"/>
    <w:rsid w:val="000D04B7"/>
    <w:rsid w:val="000D0E91"/>
    <w:rsid w:val="000D1986"/>
    <w:rsid w:val="000D1A6D"/>
    <w:rsid w:val="000D2650"/>
    <w:rsid w:val="000D3070"/>
    <w:rsid w:val="000D3442"/>
    <w:rsid w:val="000D3573"/>
    <w:rsid w:val="000D3873"/>
    <w:rsid w:val="000D3EB5"/>
    <w:rsid w:val="000D4F9A"/>
    <w:rsid w:val="000D5D77"/>
    <w:rsid w:val="000D63E4"/>
    <w:rsid w:val="000D6C41"/>
    <w:rsid w:val="000D6E9E"/>
    <w:rsid w:val="000D79D7"/>
    <w:rsid w:val="000E0046"/>
    <w:rsid w:val="000E010B"/>
    <w:rsid w:val="000E09D5"/>
    <w:rsid w:val="000E0D65"/>
    <w:rsid w:val="000E165A"/>
    <w:rsid w:val="000E196D"/>
    <w:rsid w:val="000E1D36"/>
    <w:rsid w:val="000E2546"/>
    <w:rsid w:val="000E393C"/>
    <w:rsid w:val="000E4C86"/>
    <w:rsid w:val="000E519E"/>
    <w:rsid w:val="000E58F4"/>
    <w:rsid w:val="000E5C76"/>
    <w:rsid w:val="000E5F99"/>
    <w:rsid w:val="000F0158"/>
    <w:rsid w:val="000F19A2"/>
    <w:rsid w:val="000F1A0F"/>
    <w:rsid w:val="000F1A68"/>
    <w:rsid w:val="000F26BD"/>
    <w:rsid w:val="000F304D"/>
    <w:rsid w:val="000F361C"/>
    <w:rsid w:val="000F4B81"/>
    <w:rsid w:val="000F5D14"/>
    <w:rsid w:val="000F7CE2"/>
    <w:rsid w:val="00100E38"/>
    <w:rsid w:val="00101BA4"/>
    <w:rsid w:val="00101E3F"/>
    <w:rsid w:val="00102B71"/>
    <w:rsid w:val="00102EE5"/>
    <w:rsid w:val="0010373A"/>
    <w:rsid w:val="00103CCB"/>
    <w:rsid w:val="0010423F"/>
    <w:rsid w:val="00104673"/>
    <w:rsid w:val="001052C4"/>
    <w:rsid w:val="00106234"/>
    <w:rsid w:val="001066EF"/>
    <w:rsid w:val="00107677"/>
    <w:rsid w:val="00110564"/>
    <w:rsid w:val="001108B5"/>
    <w:rsid w:val="001111C2"/>
    <w:rsid w:val="0011146A"/>
    <w:rsid w:val="00112369"/>
    <w:rsid w:val="00112822"/>
    <w:rsid w:val="00112E05"/>
    <w:rsid w:val="00113356"/>
    <w:rsid w:val="00113867"/>
    <w:rsid w:val="00115FC2"/>
    <w:rsid w:val="00116D05"/>
    <w:rsid w:val="00116E3B"/>
    <w:rsid w:val="00117601"/>
    <w:rsid w:val="00117B18"/>
    <w:rsid w:val="00117C08"/>
    <w:rsid w:val="0012044A"/>
    <w:rsid w:val="00120622"/>
    <w:rsid w:val="001219C4"/>
    <w:rsid w:val="001222C7"/>
    <w:rsid w:val="0012295E"/>
    <w:rsid w:val="001239E5"/>
    <w:rsid w:val="001243A0"/>
    <w:rsid w:val="0012458A"/>
    <w:rsid w:val="00124620"/>
    <w:rsid w:val="0012538E"/>
    <w:rsid w:val="00125BEC"/>
    <w:rsid w:val="00125CC2"/>
    <w:rsid w:val="00125F5D"/>
    <w:rsid w:val="00126824"/>
    <w:rsid w:val="001269C6"/>
    <w:rsid w:val="00126CB9"/>
    <w:rsid w:val="00127282"/>
    <w:rsid w:val="00127DA2"/>
    <w:rsid w:val="001306A7"/>
    <w:rsid w:val="001307AB"/>
    <w:rsid w:val="00130849"/>
    <w:rsid w:val="00130C5A"/>
    <w:rsid w:val="00130E5C"/>
    <w:rsid w:val="00131122"/>
    <w:rsid w:val="0013261B"/>
    <w:rsid w:val="001333C8"/>
    <w:rsid w:val="00133B16"/>
    <w:rsid w:val="00134533"/>
    <w:rsid w:val="00134973"/>
    <w:rsid w:val="00134A66"/>
    <w:rsid w:val="00135BE1"/>
    <w:rsid w:val="00135BEB"/>
    <w:rsid w:val="00136107"/>
    <w:rsid w:val="00136170"/>
    <w:rsid w:val="00137689"/>
    <w:rsid w:val="0013786E"/>
    <w:rsid w:val="00137A1C"/>
    <w:rsid w:val="00137FE5"/>
    <w:rsid w:val="001401C5"/>
    <w:rsid w:val="001402BF"/>
    <w:rsid w:val="00140660"/>
    <w:rsid w:val="001408FA"/>
    <w:rsid w:val="00140B1A"/>
    <w:rsid w:val="001417C6"/>
    <w:rsid w:val="00141E4F"/>
    <w:rsid w:val="00142475"/>
    <w:rsid w:val="00142CA7"/>
    <w:rsid w:val="001433F9"/>
    <w:rsid w:val="00143486"/>
    <w:rsid w:val="00143491"/>
    <w:rsid w:val="00143C25"/>
    <w:rsid w:val="001446CE"/>
    <w:rsid w:val="00145BE9"/>
    <w:rsid w:val="001462E1"/>
    <w:rsid w:val="00146A94"/>
    <w:rsid w:val="00146B6A"/>
    <w:rsid w:val="0014741C"/>
    <w:rsid w:val="00147BE4"/>
    <w:rsid w:val="00150DE9"/>
    <w:rsid w:val="00150EE4"/>
    <w:rsid w:val="001519F7"/>
    <w:rsid w:val="00151BE1"/>
    <w:rsid w:val="0015249E"/>
    <w:rsid w:val="00152CD6"/>
    <w:rsid w:val="00153097"/>
    <w:rsid w:val="00153DD9"/>
    <w:rsid w:val="0015472A"/>
    <w:rsid w:val="0015554C"/>
    <w:rsid w:val="001556CD"/>
    <w:rsid w:val="00155C21"/>
    <w:rsid w:val="00156153"/>
    <w:rsid w:val="00156263"/>
    <w:rsid w:val="001562E0"/>
    <w:rsid w:val="00157CB1"/>
    <w:rsid w:val="00157CD9"/>
    <w:rsid w:val="001616B2"/>
    <w:rsid w:val="001617F2"/>
    <w:rsid w:val="00161AF4"/>
    <w:rsid w:val="001620DA"/>
    <w:rsid w:val="00163536"/>
    <w:rsid w:val="0016492D"/>
    <w:rsid w:val="00164EC6"/>
    <w:rsid w:val="00165651"/>
    <w:rsid w:val="001657F6"/>
    <w:rsid w:val="0016620C"/>
    <w:rsid w:val="00166E8B"/>
    <w:rsid w:val="0016790A"/>
    <w:rsid w:val="00167B4F"/>
    <w:rsid w:val="00171C07"/>
    <w:rsid w:val="00171DD7"/>
    <w:rsid w:val="00171E50"/>
    <w:rsid w:val="00171F60"/>
    <w:rsid w:val="001720E3"/>
    <w:rsid w:val="00172144"/>
    <w:rsid w:val="001727A4"/>
    <w:rsid w:val="0017282A"/>
    <w:rsid w:val="001729DB"/>
    <w:rsid w:val="0017329C"/>
    <w:rsid w:val="00173E1B"/>
    <w:rsid w:val="00173EB3"/>
    <w:rsid w:val="00173F52"/>
    <w:rsid w:val="00174776"/>
    <w:rsid w:val="00174979"/>
    <w:rsid w:val="00174D69"/>
    <w:rsid w:val="0017533A"/>
    <w:rsid w:val="00175E1D"/>
    <w:rsid w:val="00176E93"/>
    <w:rsid w:val="001771F0"/>
    <w:rsid w:val="001778EB"/>
    <w:rsid w:val="00177BD3"/>
    <w:rsid w:val="00180F48"/>
    <w:rsid w:val="001815E4"/>
    <w:rsid w:val="00181CFF"/>
    <w:rsid w:val="00181F28"/>
    <w:rsid w:val="0018229A"/>
    <w:rsid w:val="0018359E"/>
    <w:rsid w:val="001838BF"/>
    <w:rsid w:val="00183F76"/>
    <w:rsid w:val="00184B70"/>
    <w:rsid w:val="00185AEC"/>
    <w:rsid w:val="00186B7D"/>
    <w:rsid w:val="00190EEB"/>
    <w:rsid w:val="001913F3"/>
    <w:rsid w:val="0019154C"/>
    <w:rsid w:val="00191E8B"/>
    <w:rsid w:val="00191EE6"/>
    <w:rsid w:val="0019229D"/>
    <w:rsid w:val="0019235E"/>
    <w:rsid w:val="001927AE"/>
    <w:rsid w:val="001928F5"/>
    <w:rsid w:val="00192ED7"/>
    <w:rsid w:val="00193262"/>
    <w:rsid w:val="001941B2"/>
    <w:rsid w:val="00195675"/>
    <w:rsid w:val="00196B3E"/>
    <w:rsid w:val="0019743D"/>
    <w:rsid w:val="001975F8"/>
    <w:rsid w:val="00197930"/>
    <w:rsid w:val="001979EF"/>
    <w:rsid w:val="001A0186"/>
    <w:rsid w:val="001A0C80"/>
    <w:rsid w:val="001A0E2B"/>
    <w:rsid w:val="001A1142"/>
    <w:rsid w:val="001A1498"/>
    <w:rsid w:val="001A1871"/>
    <w:rsid w:val="001A1B12"/>
    <w:rsid w:val="001A2047"/>
    <w:rsid w:val="001A22C7"/>
    <w:rsid w:val="001A2472"/>
    <w:rsid w:val="001A251D"/>
    <w:rsid w:val="001A2FD2"/>
    <w:rsid w:val="001A346F"/>
    <w:rsid w:val="001A35B7"/>
    <w:rsid w:val="001A4266"/>
    <w:rsid w:val="001A468F"/>
    <w:rsid w:val="001A517D"/>
    <w:rsid w:val="001A5439"/>
    <w:rsid w:val="001A5544"/>
    <w:rsid w:val="001A7171"/>
    <w:rsid w:val="001A7CBE"/>
    <w:rsid w:val="001B12F3"/>
    <w:rsid w:val="001B1877"/>
    <w:rsid w:val="001B19A7"/>
    <w:rsid w:val="001B1B0A"/>
    <w:rsid w:val="001B2234"/>
    <w:rsid w:val="001B2410"/>
    <w:rsid w:val="001B2813"/>
    <w:rsid w:val="001B2A54"/>
    <w:rsid w:val="001B2EB0"/>
    <w:rsid w:val="001B351A"/>
    <w:rsid w:val="001B3658"/>
    <w:rsid w:val="001B3D74"/>
    <w:rsid w:val="001B3FC4"/>
    <w:rsid w:val="001B41E4"/>
    <w:rsid w:val="001B4A45"/>
    <w:rsid w:val="001B540B"/>
    <w:rsid w:val="001B5BAB"/>
    <w:rsid w:val="001B5CA8"/>
    <w:rsid w:val="001B66AE"/>
    <w:rsid w:val="001B6D6E"/>
    <w:rsid w:val="001B7919"/>
    <w:rsid w:val="001B7CF4"/>
    <w:rsid w:val="001C1258"/>
    <w:rsid w:val="001C1810"/>
    <w:rsid w:val="001C1F67"/>
    <w:rsid w:val="001C25E3"/>
    <w:rsid w:val="001C26EF"/>
    <w:rsid w:val="001C2858"/>
    <w:rsid w:val="001C2C57"/>
    <w:rsid w:val="001C2C99"/>
    <w:rsid w:val="001C39B5"/>
    <w:rsid w:val="001C41CF"/>
    <w:rsid w:val="001C43EC"/>
    <w:rsid w:val="001C4C57"/>
    <w:rsid w:val="001C5CB6"/>
    <w:rsid w:val="001C5E6B"/>
    <w:rsid w:val="001C7119"/>
    <w:rsid w:val="001C7A3F"/>
    <w:rsid w:val="001C7ACD"/>
    <w:rsid w:val="001D018E"/>
    <w:rsid w:val="001D09F4"/>
    <w:rsid w:val="001D22EB"/>
    <w:rsid w:val="001D300B"/>
    <w:rsid w:val="001D33A1"/>
    <w:rsid w:val="001D3FCE"/>
    <w:rsid w:val="001D4675"/>
    <w:rsid w:val="001D49F8"/>
    <w:rsid w:val="001D55D8"/>
    <w:rsid w:val="001D5FB2"/>
    <w:rsid w:val="001D62B3"/>
    <w:rsid w:val="001D67D4"/>
    <w:rsid w:val="001D6F05"/>
    <w:rsid w:val="001D740B"/>
    <w:rsid w:val="001D77D8"/>
    <w:rsid w:val="001D7834"/>
    <w:rsid w:val="001D7FF6"/>
    <w:rsid w:val="001E0D16"/>
    <w:rsid w:val="001E0EA4"/>
    <w:rsid w:val="001E156E"/>
    <w:rsid w:val="001E21B3"/>
    <w:rsid w:val="001E2DC9"/>
    <w:rsid w:val="001E3A1C"/>
    <w:rsid w:val="001E3F23"/>
    <w:rsid w:val="001E40C1"/>
    <w:rsid w:val="001E4459"/>
    <w:rsid w:val="001E459B"/>
    <w:rsid w:val="001E48A8"/>
    <w:rsid w:val="001E4F8B"/>
    <w:rsid w:val="001E5307"/>
    <w:rsid w:val="001E5690"/>
    <w:rsid w:val="001E5693"/>
    <w:rsid w:val="001E596B"/>
    <w:rsid w:val="001E6924"/>
    <w:rsid w:val="001E725A"/>
    <w:rsid w:val="001E7A28"/>
    <w:rsid w:val="001F0659"/>
    <w:rsid w:val="001F1033"/>
    <w:rsid w:val="001F16CE"/>
    <w:rsid w:val="001F1AF4"/>
    <w:rsid w:val="001F1B4F"/>
    <w:rsid w:val="001F1B94"/>
    <w:rsid w:val="001F1D85"/>
    <w:rsid w:val="001F2E23"/>
    <w:rsid w:val="001F47ED"/>
    <w:rsid w:val="001F532B"/>
    <w:rsid w:val="001F6D0A"/>
    <w:rsid w:val="001F70E6"/>
    <w:rsid w:val="001F714E"/>
    <w:rsid w:val="001F75D5"/>
    <w:rsid w:val="001F7BC1"/>
    <w:rsid w:val="001F7D18"/>
    <w:rsid w:val="00200EC4"/>
    <w:rsid w:val="0020178D"/>
    <w:rsid w:val="00201886"/>
    <w:rsid w:val="00201DA6"/>
    <w:rsid w:val="00201F94"/>
    <w:rsid w:val="00202157"/>
    <w:rsid w:val="00202223"/>
    <w:rsid w:val="002023CB"/>
    <w:rsid w:val="002033ED"/>
    <w:rsid w:val="00204D6B"/>
    <w:rsid w:val="00205838"/>
    <w:rsid w:val="002060BE"/>
    <w:rsid w:val="002066EC"/>
    <w:rsid w:val="00206D80"/>
    <w:rsid w:val="00207980"/>
    <w:rsid w:val="00207A8C"/>
    <w:rsid w:val="002108FB"/>
    <w:rsid w:val="0021132A"/>
    <w:rsid w:val="00211421"/>
    <w:rsid w:val="002121F6"/>
    <w:rsid w:val="00212B63"/>
    <w:rsid w:val="002134B3"/>
    <w:rsid w:val="00213602"/>
    <w:rsid w:val="002136FC"/>
    <w:rsid w:val="0021434D"/>
    <w:rsid w:val="00214AFA"/>
    <w:rsid w:val="0021596E"/>
    <w:rsid w:val="002165A7"/>
    <w:rsid w:val="002165B8"/>
    <w:rsid w:val="0021679E"/>
    <w:rsid w:val="002175BA"/>
    <w:rsid w:val="00220720"/>
    <w:rsid w:val="002208EF"/>
    <w:rsid w:val="00220B80"/>
    <w:rsid w:val="0022208C"/>
    <w:rsid w:val="0022229F"/>
    <w:rsid w:val="00222455"/>
    <w:rsid w:val="0022259D"/>
    <w:rsid w:val="0022362D"/>
    <w:rsid w:val="0022369F"/>
    <w:rsid w:val="002241FD"/>
    <w:rsid w:val="00224389"/>
    <w:rsid w:val="00224D3A"/>
    <w:rsid w:val="00224D4E"/>
    <w:rsid w:val="00224FE6"/>
    <w:rsid w:val="0022527A"/>
    <w:rsid w:val="00225BA9"/>
    <w:rsid w:val="00225E69"/>
    <w:rsid w:val="00226726"/>
    <w:rsid w:val="00227AA4"/>
    <w:rsid w:val="00227CE9"/>
    <w:rsid w:val="00230946"/>
    <w:rsid w:val="00231958"/>
    <w:rsid w:val="0023321A"/>
    <w:rsid w:val="00233C28"/>
    <w:rsid w:val="00234067"/>
    <w:rsid w:val="00234D9F"/>
    <w:rsid w:val="00234E7C"/>
    <w:rsid w:val="00235116"/>
    <w:rsid w:val="0023520B"/>
    <w:rsid w:val="0023667D"/>
    <w:rsid w:val="002366D2"/>
    <w:rsid w:val="002369AE"/>
    <w:rsid w:val="00237338"/>
    <w:rsid w:val="002401FE"/>
    <w:rsid w:val="002410E8"/>
    <w:rsid w:val="00241520"/>
    <w:rsid w:val="0024212F"/>
    <w:rsid w:val="00242C5E"/>
    <w:rsid w:val="002447AA"/>
    <w:rsid w:val="00244DAB"/>
    <w:rsid w:val="00245266"/>
    <w:rsid w:val="002458DF"/>
    <w:rsid w:val="002458E9"/>
    <w:rsid w:val="002460B1"/>
    <w:rsid w:val="002502B7"/>
    <w:rsid w:val="002505DF"/>
    <w:rsid w:val="002507BE"/>
    <w:rsid w:val="002509FA"/>
    <w:rsid w:val="00250A78"/>
    <w:rsid w:val="00250B31"/>
    <w:rsid w:val="00250D5E"/>
    <w:rsid w:val="0025128F"/>
    <w:rsid w:val="0025165A"/>
    <w:rsid w:val="002519C7"/>
    <w:rsid w:val="00251A1C"/>
    <w:rsid w:val="00251B59"/>
    <w:rsid w:val="002521D0"/>
    <w:rsid w:val="00252A02"/>
    <w:rsid w:val="00252BBE"/>
    <w:rsid w:val="0025368A"/>
    <w:rsid w:val="00254C60"/>
    <w:rsid w:val="00254C67"/>
    <w:rsid w:val="00254D5D"/>
    <w:rsid w:val="002550E0"/>
    <w:rsid w:val="002553F1"/>
    <w:rsid w:val="00255611"/>
    <w:rsid w:val="002556FC"/>
    <w:rsid w:val="00255D00"/>
    <w:rsid w:val="00256AAD"/>
    <w:rsid w:val="0025779C"/>
    <w:rsid w:val="0025795F"/>
    <w:rsid w:val="00257A60"/>
    <w:rsid w:val="00257AF3"/>
    <w:rsid w:val="00260997"/>
    <w:rsid w:val="00260FA8"/>
    <w:rsid w:val="002616F5"/>
    <w:rsid w:val="00261B5A"/>
    <w:rsid w:val="00261BA6"/>
    <w:rsid w:val="00261D08"/>
    <w:rsid w:val="00262F67"/>
    <w:rsid w:val="002647B0"/>
    <w:rsid w:val="00264821"/>
    <w:rsid w:val="002653F1"/>
    <w:rsid w:val="0026545C"/>
    <w:rsid w:val="0026556D"/>
    <w:rsid w:val="002663D2"/>
    <w:rsid w:val="00267075"/>
    <w:rsid w:val="00267315"/>
    <w:rsid w:val="002679EC"/>
    <w:rsid w:val="00270A47"/>
    <w:rsid w:val="002717C8"/>
    <w:rsid w:val="00271987"/>
    <w:rsid w:val="00271CF3"/>
    <w:rsid w:val="002723A5"/>
    <w:rsid w:val="00272591"/>
    <w:rsid w:val="00272E0A"/>
    <w:rsid w:val="00273138"/>
    <w:rsid w:val="00273A3B"/>
    <w:rsid w:val="00273E25"/>
    <w:rsid w:val="002745CF"/>
    <w:rsid w:val="00275671"/>
    <w:rsid w:val="00275B61"/>
    <w:rsid w:val="002762E7"/>
    <w:rsid w:val="00276333"/>
    <w:rsid w:val="00277DE6"/>
    <w:rsid w:val="002806D1"/>
    <w:rsid w:val="00280D4B"/>
    <w:rsid w:val="00281332"/>
    <w:rsid w:val="002814BE"/>
    <w:rsid w:val="00282BD8"/>
    <w:rsid w:val="0028354B"/>
    <w:rsid w:val="00283B32"/>
    <w:rsid w:val="00283B66"/>
    <w:rsid w:val="002840D9"/>
    <w:rsid w:val="00284495"/>
    <w:rsid w:val="00284846"/>
    <w:rsid w:val="00284F15"/>
    <w:rsid w:val="00285575"/>
    <w:rsid w:val="00285D83"/>
    <w:rsid w:val="0028721F"/>
    <w:rsid w:val="002876F5"/>
    <w:rsid w:val="0028798B"/>
    <w:rsid w:val="00287A12"/>
    <w:rsid w:val="00287BD7"/>
    <w:rsid w:val="00287C70"/>
    <w:rsid w:val="00287D5D"/>
    <w:rsid w:val="00290007"/>
    <w:rsid w:val="002906A3"/>
    <w:rsid w:val="002910E7"/>
    <w:rsid w:val="0029111D"/>
    <w:rsid w:val="0029180D"/>
    <w:rsid w:val="00292A16"/>
    <w:rsid w:val="00294123"/>
    <w:rsid w:val="0029420A"/>
    <w:rsid w:val="002948B0"/>
    <w:rsid w:val="00294D92"/>
    <w:rsid w:val="00296DA4"/>
    <w:rsid w:val="00297416"/>
    <w:rsid w:val="00297A9B"/>
    <w:rsid w:val="00297B67"/>
    <w:rsid w:val="002A0D28"/>
    <w:rsid w:val="002A0F95"/>
    <w:rsid w:val="002A1575"/>
    <w:rsid w:val="002A1C76"/>
    <w:rsid w:val="002A1ED2"/>
    <w:rsid w:val="002A23CF"/>
    <w:rsid w:val="002A290F"/>
    <w:rsid w:val="002A3305"/>
    <w:rsid w:val="002A3A44"/>
    <w:rsid w:val="002A3FA0"/>
    <w:rsid w:val="002A4AD4"/>
    <w:rsid w:val="002A4D73"/>
    <w:rsid w:val="002A5169"/>
    <w:rsid w:val="002A5265"/>
    <w:rsid w:val="002A65BE"/>
    <w:rsid w:val="002A73BE"/>
    <w:rsid w:val="002A766F"/>
    <w:rsid w:val="002B0407"/>
    <w:rsid w:val="002B07AD"/>
    <w:rsid w:val="002B0E0E"/>
    <w:rsid w:val="002B2728"/>
    <w:rsid w:val="002B2C11"/>
    <w:rsid w:val="002B2DFE"/>
    <w:rsid w:val="002B38CE"/>
    <w:rsid w:val="002B3962"/>
    <w:rsid w:val="002B3D0B"/>
    <w:rsid w:val="002B451A"/>
    <w:rsid w:val="002B4619"/>
    <w:rsid w:val="002B4AC1"/>
    <w:rsid w:val="002B508B"/>
    <w:rsid w:val="002B5D44"/>
    <w:rsid w:val="002B6B1A"/>
    <w:rsid w:val="002B7545"/>
    <w:rsid w:val="002B7D24"/>
    <w:rsid w:val="002C0403"/>
    <w:rsid w:val="002C04A0"/>
    <w:rsid w:val="002C08F6"/>
    <w:rsid w:val="002C121C"/>
    <w:rsid w:val="002C1B66"/>
    <w:rsid w:val="002C2383"/>
    <w:rsid w:val="002C24B5"/>
    <w:rsid w:val="002C29C3"/>
    <w:rsid w:val="002C3358"/>
    <w:rsid w:val="002C33AF"/>
    <w:rsid w:val="002C37D7"/>
    <w:rsid w:val="002C49FE"/>
    <w:rsid w:val="002C4A6D"/>
    <w:rsid w:val="002C5133"/>
    <w:rsid w:val="002C6A84"/>
    <w:rsid w:val="002C75ED"/>
    <w:rsid w:val="002C7664"/>
    <w:rsid w:val="002D0431"/>
    <w:rsid w:val="002D19CD"/>
    <w:rsid w:val="002D1CBE"/>
    <w:rsid w:val="002D316E"/>
    <w:rsid w:val="002D32D7"/>
    <w:rsid w:val="002D4111"/>
    <w:rsid w:val="002D4A31"/>
    <w:rsid w:val="002D4DC7"/>
    <w:rsid w:val="002D50DA"/>
    <w:rsid w:val="002D5C2D"/>
    <w:rsid w:val="002D5D2C"/>
    <w:rsid w:val="002D642A"/>
    <w:rsid w:val="002D65DC"/>
    <w:rsid w:val="002D680D"/>
    <w:rsid w:val="002D6895"/>
    <w:rsid w:val="002D6E9E"/>
    <w:rsid w:val="002D77D0"/>
    <w:rsid w:val="002D7F89"/>
    <w:rsid w:val="002E0158"/>
    <w:rsid w:val="002E200C"/>
    <w:rsid w:val="002E2530"/>
    <w:rsid w:val="002E28B9"/>
    <w:rsid w:val="002E3365"/>
    <w:rsid w:val="002E4AC2"/>
    <w:rsid w:val="002E4B70"/>
    <w:rsid w:val="002E5A95"/>
    <w:rsid w:val="002E5D8A"/>
    <w:rsid w:val="002E5F90"/>
    <w:rsid w:val="002E6027"/>
    <w:rsid w:val="002F0027"/>
    <w:rsid w:val="002F0D4E"/>
    <w:rsid w:val="002F12D0"/>
    <w:rsid w:val="002F1C27"/>
    <w:rsid w:val="002F2C90"/>
    <w:rsid w:val="002F2FC2"/>
    <w:rsid w:val="002F3ED1"/>
    <w:rsid w:val="002F40CC"/>
    <w:rsid w:val="002F4672"/>
    <w:rsid w:val="002F4B2C"/>
    <w:rsid w:val="002F55AB"/>
    <w:rsid w:val="002F63B6"/>
    <w:rsid w:val="002F7AA1"/>
    <w:rsid w:val="00300F0F"/>
    <w:rsid w:val="0030104A"/>
    <w:rsid w:val="00301157"/>
    <w:rsid w:val="0030148F"/>
    <w:rsid w:val="0030193F"/>
    <w:rsid w:val="0030265E"/>
    <w:rsid w:val="00302EE4"/>
    <w:rsid w:val="00302FC3"/>
    <w:rsid w:val="003039A6"/>
    <w:rsid w:val="00305859"/>
    <w:rsid w:val="00306364"/>
    <w:rsid w:val="00306CAB"/>
    <w:rsid w:val="003074B9"/>
    <w:rsid w:val="00311749"/>
    <w:rsid w:val="00311844"/>
    <w:rsid w:val="00311C06"/>
    <w:rsid w:val="00312B65"/>
    <w:rsid w:val="00313500"/>
    <w:rsid w:val="0031441D"/>
    <w:rsid w:val="00316347"/>
    <w:rsid w:val="00316E23"/>
    <w:rsid w:val="00317182"/>
    <w:rsid w:val="00317C85"/>
    <w:rsid w:val="0032042E"/>
    <w:rsid w:val="0032069E"/>
    <w:rsid w:val="0032090A"/>
    <w:rsid w:val="0032113D"/>
    <w:rsid w:val="00321614"/>
    <w:rsid w:val="003222BF"/>
    <w:rsid w:val="003224A8"/>
    <w:rsid w:val="003225FF"/>
    <w:rsid w:val="00322D05"/>
    <w:rsid w:val="00323072"/>
    <w:rsid w:val="00323242"/>
    <w:rsid w:val="003236A9"/>
    <w:rsid w:val="0032378C"/>
    <w:rsid w:val="0032379D"/>
    <w:rsid w:val="00323C74"/>
    <w:rsid w:val="00324DFB"/>
    <w:rsid w:val="00324F49"/>
    <w:rsid w:val="00326099"/>
    <w:rsid w:val="00326D27"/>
    <w:rsid w:val="00326DB5"/>
    <w:rsid w:val="00327491"/>
    <w:rsid w:val="00327BAD"/>
    <w:rsid w:val="00327C9B"/>
    <w:rsid w:val="00327CE3"/>
    <w:rsid w:val="00330910"/>
    <w:rsid w:val="003319D9"/>
    <w:rsid w:val="00331E28"/>
    <w:rsid w:val="00331EFC"/>
    <w:rsid w:val="003345CF"/>
    <w:rsid w:val="0033504D"/>
    <w:rsid w:val="00335367"/>
    <w:rsid w:val="00335AE0"/>
    <w:rsid w:val="00336A69"/>
    <w:rsid w:val="00337200"/>
    <w:rsid w:val="003379B1"/>
    <w:rsid w:val="00337BD2"/>
    <w:rsid w:val="00337DEE"/>
    <w:rsid w:val="0034068C"/>
    <w:rsid w:val="00340B49"/>
    <w:rsid w:val="00341672"/>
    <w:rsid w:val="003424A7"/>
    <w:rsid w:val="0034294F"/>
    <w:rsid w:val="00342B2C"/>
    <w:rsid w:val="00343E8A"/>
    <w:rsid w:val="00346E8E"/>
    <w:rsid w:val="00347555"/>
    <w:rsid w:val="003479F5"/>
    <w:rsid w:val="00347B18"/>
    <w:rsid w:val="00347C7F"/>
    <w:rsid w:val="00350723"/>
    <w:rsid w:val="00350F9C"/>
    <w:rsid w:val="003515A2"/>
    <w:rsid w:val="00352A17"/>
    <w:rsid w:val="0035305D"/>
    <w:rsid w:val="003538D3"/>
    <w:rsid w:val="003548E0"/>
    <w:rsid w:val="00354BCF"/>
    <w:rsid w:val="00354DCB"/>
    <w:rsid w:val="00355F5E"/>
    <w:rsid w:val="003564F6"/>
    <w:rsid w:val="00357341"/>
    <w:rsid w:val="0035748E"/>
    <w:rsid w:val="00357EB5"/>
    <w:rsid w:val="00360099"/>
    <w:rsid w:val="00360444"/>
    <w:rsid w:val="003605C3"/>
    <w:rsid w:val="0036064C"/>
    <w:rsid w:val="00360E83"/>
    <w:rsid w:val="003622EF"/>
    <w:rsid w:val="00362584"/>
    <w:rsid w:val="003627B6"/>
    <w:rsid w:val="0036284C"/>
    <w:rsid w:val="00362906"/>
    <w:rsid w:val="00364287"/>
    <w:rsid w:val="00364DE9"/>
    <w:rsid w:val="00365259"/>
    <w:rsid w:val="003653F0"/>
    <w:rsid w:val="00365CD4"/>
    <w:rsid w:val="0036620D"/>
    <w:rsid w:val="00366691"/>
    <w:rsid w:val="00366ABE"/>
    <w:rsid w:val="0036742D"/>
    <w:rsid w:val="00371094"/>
    <w:rsid w:val="0037119E"/>
    <w:rsid w:val="0037140C"/>
    <w:rsid w:val="00371894"/>
    <w:rsid w:val="00371C27"/>
    <w:rsid w:val="0037220D"/>
    <w:rsid w:val="003728D3"/>
    <w:rsid w:val="00372AD6"/>
    <w:rsid w:val="003739B5"/>
    <w:rsid w:val="0037430B"/>
    <w:rsid w:val="00375F2B"/>
    <w:rsid w:val="003763E7"/>
    <w:rsid w:val="003767BC"/>
    <w:rsid w:val="00377EF8"/>
    <w:rsid w:val="003801F5"/>
    <w:rsid w:val="003802E3"/>
    <w:rsid w:val="0038106B"/>
    <w:rsid w:val="003810DA"/>
    <w:rsid w:val="003817A9"/>
    <w:rsid w:val="0038239A"/>
    <w:rsid w:val="00383C71"/>
    <w:rsid w:val="00383F5F"/>
    <w:rsid w:val="0038401F"/>
    <w:rsid w:val="0038497C"/>
    <w:rsid w:val="00384FFD"/>
    <w:rsid w:val="00386570"/>
    <w:rsid w:val="00386580"/>
    <w:rsid w:val="00386685"/>
    <w:rsid w:val="00387384"/>
    <w:rsid w:val="00387783"/>
    <w:rsid w:val="00387A45"/>
    <w:rsid w:val="003902F9"/>
    <w:rsid w:val="003907D7"/>
    <w:rsid w:val="003915FC"/>
    <w:rsid w:val="00391C40"/>
    <w:rsid w:val="00392996"/>
    <w:rsid w:val="00392E51"/>
    <w:rsid w:val="00393936"/>
    <w:rsid w:val="00393F07"/>
    <w:rsid w:val="00394B0A"/>
    <w:rsid w:val="003956AE"/>
    <w:rsid w:val="00395757"/>
    <w:rsid w:val="003968FB"/>
    <w:rsid w:val="003971F4"/>
    <w:rsid w:val="003A0405"/>
    <w:rsid w:val="003A05DC"/>
    <w:rsid w:val="003A0B9D"/>
    <w:rsid w:val="003A117E"/>
    <w:rsid w:val="003A2092"/>
    <w:rsid w:val="003A2197"/>
    <w:rsid w:val="003A2428"/>
    <w:rsid w:val="003A2F87"/>
    <w:rsid w:val="003A305E"/>
    <w:rsid w:val="003A33D8"/>
    <w:rsid w:val="003A5BE7"/>
    <w:rsid w:val="003A6600"/>
    <w:rsid w:val="003A691B"/>
    <w:rsid w:val="003A7EB8"/>
    <w:rsid w:val="003B0858"/>
    <w:rsid w:val="003B090A"/>
    <w:rsid w:val="003B09F3"/>
    <w:rsid w:val="003B0B47"/>
    <w:rsid w:val="003B1AB0"/>
    <w:rsid w:val="003B2193"/>
    <w:rsid w:val="003B22AF"/>
    <w:rsid w:val="003B2CFB"/>
    <w:rsid w:val="003B3CE0"/>
    <w:rsid w:val="003B48EB"/>
    <w:rsid w:val="003B5583"/>
    <w:rsid w:val="003B5CBF"/>
    <w:rsid w:val="003B6270"/>
    <w:rsid w:val="003B7A9A"/>
    <w:rsid w:val="003B7C02"/>
    <w:rsid w:val="003C0388"/>
    <w:rsid w:val="003C03BC"/>
    <w:rsid w:val="003C0454"/>
    <w:rsid w:val="003C0A93"/>
    <w:rsid w:val="003C0ED6"/>
    <w:rsid w:val="003C19C2"/>
    <w:rsid w:val="003C2497"/>
    <w:rsid w:val="003C4B89"/>
    <w:rsid w:val="003C6181"/>
    <w:rsid w:val="003C688C"/>
    <w:rsid w:val="003C6ECF"/>
    <w:rsid w:val="003C7355"/>
    <w:rsid w:val="003C7B54"/>
    <w:rsid w:val="003D0A86"/>
    <w:rsid w:val="003D0BAB"/>
    <w:rsid w:val="003D1584"/>
    <w:rsid w:val="003D189E"/>
    <w:rsid w:val="003D2393"/>
    <w:rsid w:val="003D26A6"/>
    <w:rsid w:val="003D26AA"/>
    <w:rsid w:val="003D2B15"/>
    <w:rsid w:val="003D390B"/>
    <w:rsid w:val="003D42E6"/>
    <w:rsid w:val="003D47B0"/>
    <w:rsid w:val="003D4867"/>
    <w:rsid w:val="003D572A"/>
    <w:rsid w:val="003D62E0"/>
    <w:rsid w:val="003D6742"/>
    <w:rsid w:val="003D796F"/>
    <w:rsid w:val="003D7C71"/>
    <w:rsid w:val="003E1584"/>
    <w:rsid w:val="003E1F89"/>
    <w:rsid w:val="003E26BA"/>
    <w:rsid w:val="003E27B6"/>
    <w:rsid w:val="003E2974"/>
    <w:rsid w:val="003E3B3C"/>
    <w:rsid w:val="003E3C5C"/>
    <w:rsid w:val="003E3E41"/>
    <w:rsid w:val="003E482C"/>
    <w:rsid w:val="003E4E40"/>
    <w:rsid w:val="003E7541"/>
    <w:rsid w:val="003F05D2"/>
    <w:rsid w:val="003F1C1D"/>
    <w:rsid w:val="003F1CC9"/>
    <w:rsid w:val="003F2433"/>
    <w:rsid w:val="003F2627"/>
    <w:rsid w:val="003F2D98"/>
    <w:rsid w:val="003F329A"/>
    <w:rsid w:val="003F4579"/>
    <w:rsid w:val="0040025A"/>
    <w:rsid w:val="00402CAF"/>
    <w:rsid w:val="00403760"/>
    <w:rsid w:val="0040388D"/>
    <w:rsid w:val="004045D0"/>
    <w:rsid w:val="00404B56"/>
    <w:rsid w:val="00404DBA"/>
    <w:rsid w:val="00405FC0"/>
    <w:rsid w:val="0040636C"/>
    <w:rsid w:val="0041016D"/>
    <w:rsid w:val="004105DD"/>
    <w:rsid w:val="00411407"/>
    <w:rsid w:val="0041217B"/>
    <w:rsid w:val="004123FD"/>
    <w:rsid w:val="004123FE"/>
    <w:rsid w:val="004129B6"/>
    <w:rsid w:val="00413D4B"/>
    <w:rsid w:val="0041401F"/>
    <w:rsid w:val="0041479C"/>
    <w:rsid w:val="004153F7"/>
    <w:rsid w:val="00416312"/>
    <w:rsid w:val="0041755E"/>
    <w:rsid w:val="00420955"/>
    <w:rsid w:val="0042124E"/>
    <w:rsid w:val="00421A06"/>
    <w:rsid w:val="00421FD9"/>
    <w:rsid w:val="004226CC"/>
    <w:rsid w:val="0042396B"/>
    <w:rsid w:val="004239D1"/>
    <w:rsid w:val="00423E29"/>
    <w:rsid w:val="00425917"/>
    <w:rsid w:val="00426303"/>
    <w:rsid w:val="0042691E"/>
    <w:rsid w:val="004276E6"/>
    <w:rsid w:val="00432DF8"/>
    <w:rsid w:val="004335CD"/>
    <w:rsid w:val="00433892"/>
    <w:rsid w:val="004338BA"/>
    <w:rsid w:val="00433A82"/>
    <w:rsid w:val="00433C8F"/>
    <w:rsid w:val="00433CA0"/>
    <w:rsid w:val="00433CDB"/>
    <w:rsid w:val="00433EA6"/>
    <w:rsid w:val="0043467B"/>
    <w:rsid w:val="00434CBE"/>
    <w:rsid w:val="00435569"/>
    <w:rsid w:val="00435FC4"/>
    <w:rsid w:val="0043612D"/>
    <w:rsid w:val="00437FDF"/>
    <w:rsid w:val="00440FCB"/>
    <w:rsid w:val="0044251D"/>
    <w:rsid w:val="0044298E"/>
    <w:rsid w:val="00442AFB"/>
    <w:rsid w:val="00442DA1"/>
    <w:rsid w:val="00443135"/>
    <w:rsid w:val="00443EC4"/>
    <w:rsid w:val="00444A6A"/>
    <w:rsid w:val="00444B86"/>
    <w:rsid w:val="0044503F"/>
    <w:rsid w:val="004466B0"/>
    <w:rsid w:val="00447087"/>
    <w:rsid w:val="00447500"/>
    <w:rsid w:val="0045033C"/>
    <w:rsid w:val="00450446"/>
    <w:rsid w:val="004510F3"/>
    <w:rsid w:val="004511A9"/>
    <w:rsid w:val="00451E35"/>
    <w:rsid w:val="004522D8"/>
    <w:rsid w:val="00452315"/>
    <w:rsid w:val="00452DCB"/>
    <w:rsid w:val="004532DD"/>
    <w:rsid w:val="004538A7"/>
    <w:rsid w:val="00453C71"/>
    <w:rsid w:val="00454616"/>
    <w:rsid w:val="004550FF"/>
    <w:rsid w:val="004551DE"/>
    <w:rsid w:val="0045599D"/>
    <w:rsid w:val="004566C0"/>
    <w:rsid w:val="0046056C"/>
    <w:rsid w:val="00460607"/>
    <w:rsid w:val="004623D3"/>
    <w:rsid w:val="0046295B"/>
    <w:rsid w:val="004648BF"/>
    <w:rsid w:val="00465D56"/>
    <w:rsid w:val="00466103"/>
    <w:rsid w:val="004668E9"/>
    <w:rsid w:val="00466BA8"/>
    <w:rsid w:val="004675AB"/>
    <w:rsid w:val="004676E6"/>
    <w:rsid w:val="00467E77"/>
    <w:rsid w:val="004701CC"/>
    <w:rsid w:val="00470D94"/>
    <w:rsid w:val="00472883"/>
    <w:rsid w:val="00472F92"/>
    <w:rsid w:val="0047324F"/>
    <w:rsid w:val="004732AB"/>
    <w:rsid w:val="0047380F"/>
    <w:rsid w:val="004739EC"/>
    <w:rsid w:val="0047483D"/>
    <w:rsid w:val="00474928"/>
    <w:rsid w:val="0047573E"/>
    <w:rsid w:val="004757EB"/>
    <w:rsid w:val="00475B0C"/>
    <w:rsid w:val="00475CD3"/>
    <w:rsid w:val="004806B8"/>
    <w:rsid w:val="0048086C"/>
    <w:rsid w:val="00480DE7"/>
    <w:rsid w:val="00482BF2"/>
    <w:rsid w:val="00483B4A"/>
    <w:rsid w:val="00483B53"/>
    <w:rsid w:val="00483B60"/>
    <w:rsid w:val="004851D9"/>
    <w:rsid w:val="00485B71"/>
    <w:rsid w:val="00486144"/>
    <w:rsid w:val="00486271"/>
    <w:rsid w:val="004868A8"/>
    <w:rsid w:val="004871B1"/>
    <w:rsid w:val="00487528"/>
    <w:rsid w:val="00487676"/>
    <w:rsid w:val="00487FAE"/>
    <w:rsid w:val="0049064D"/>
    <w:rsid w:val="00490701"/>
    <w:rsid w:val="00490D73"/>
    <w:rsid w:val="0049123E"/>
    <w:rsid w:val="004913F7"/>
    <w:rsid w:val="00491F7E"/>
    <w:rsid w:val="00492A06"/>
    <w:rsid w:val="00492FCB"/>
    <w:rsid w:val="004931C7"/>
    <w:rsid w:val="0049331B"/>
    <w:rsid w:val="004937B0"/>
    <w:rsid w:val="00493D1B"/>
    <w:rsid w:val="0049496A"/>
    <w:rsid w:val="00494F7E"/>
    <w:rsid w:val="00495305"/>
    <w:rsid w:val="004955DE"/>
    <w:rsid w:val="0049591A"/>
    <w:rsid w:val="0049648F"/>
    <w:rsid w:val="00496513"/>
    <w:rsid w:val="00497638"/>
    <w:rsid w:val="004976CC"/>
    <w:rsid w:val="004A0FE5"/>
    <w:rsid w:val="004A126E"/>
    <w:rsid w:val="004A1315"/>
    <w:rsid w:val="004A15E1"/>
    <w:rsid w:val="004A2D9B"/>
    <w:rsid w:val="004A2DF1"/>
    <w:rsid w:val="004A2EA9"/>
    <w:rsid w:val="004A3199"/>
    <w:rsid w:val="004A3F14"/>
    <w:rsid w:val="004A4292"/>
    <w:rsid w:val="004A55BE"/>
    <w:rsid w:val="004A5B5A"/>
    <w:rsid w:val="004A5F89"/>
    <w:rsid w:val="004A63F4"/>
    <w:rsid w:val="004A68F4"/>
    <w:rsid w:val="004A6DD5"/>
    <w:rsid w:val="004A7079"/>
    <w:rsid w:val="004A7DC2"/>
    <w:rsid w:val="004B02C7"/>
    <w:rsid w:val="004B0C74"/>
    <w:rsid w:val="004B1791"/>
    <w:rsid w:val="004B1D5F"/>
    <w:rsid w:val="004B357D"/>
    <w:rsid w:val="004B3D23"/>
    <w:rsid w:val="004B4399"/>
    <w:rsid w:val="004B4423"/>
    <w:rsid w:val="004B49D7"/>
    <w:rsid w:val="004B5C79"/>
    <w:rsid w:val="004B5FB5"/>
    <w:rsid w:val="004B65C1"/>
    <w:rsid w:val="004B679F"/>
    <w:rsid w:val="004B6D34"/>
    <w:rsid w:val="004B727D"/>
    <w:rsid w:val="004B795D"/>
    <w:rsid w:val="004B7A4D"/>
    <w:rsid w:val="004C045B"/>
    <w:rsid w:val="004C1341"/>
    <w:rsid w:val="004C2504"/>
    <w:rsid w:val="004C39BB"/>
    <w:rsid w:val="004C3EA8"/>
    <w:rsid w:val="004C3F91"/>
    <w:rsid w:val="004C503D"/>
    <w:rsid w:val="004C6AE3"/>
    <w:rsid w:val="004C6F8A"/>
    <w:rsid w:val="004C71CE"/>
    <w:rsid w:val="004D05BE"/>
    <w:rsid w:val="004D05F2"/>
    <w:rsid w:val="004D15CE"/>
    <w:rsid w:val="004D1BF3"/>
    <w:rsid w:val="004D207D"/>
    <w:rsid w:val="004D20F1"/>
    <w:rsid w:val="004D2DDC"/>
    <w:rsid w:val="004D351C"/>
    <w:rsid w:val="004D3596"/>
    <w:rsid w:val="004D3920"/>
    <w:rsid w:val="004D3CDA"/>
    <w:rsid w:val="004D3D39"/>
    <w:rsid w:val="004D5100"/>
    <w:rsid w:val="004D58C9"/>
    <w:rsid w:val="004D5960"/>
    <w:rsid w:val="004D5B6A"/>
    <w:rsid w:val="004D5CDE"/>
    <w:rsid w:val="004D5D55"/>
    <w:rsid w:val="004D5DC1"/>
    <w:rsid w:val="004D6103"/>
    <w:rsid w:val="004E2D6A"/>
    <w:rsid w:val="004E337C"/>
    <w:rsid w:val="004E33AA"/>
    <w:rsid w:val="004E3AE3"/>
    <w:rsid w:val="004E4D8D"/>
    <w:rsid w:val="004E58DF"/>
    <w:rsid w:val="004E5E0C"/>
    <w:rsid w:val="004E626D"/>
    <w:rsid w:val="004E6F18"/>
    <w:rsid w:val="004E79AF"/>
    <w:rsid w:val="004F1330"/>
    <w:rsid w:val="004F2159"/>
    <w:rsid w:val="004F22BF"/>
    <w:rsid w:val="004F2D8E"/>
    <w:rsid w:val="004F36D7"/>
    <w:rsid w:val="004F379C"/>
    <w:rsid w:val="004F41C9"/>
    <w:rsid w:val="004F47EB"/>
    <w:rsid w:val="004F48B1"/>
    <w:rsid w:val="004F620F"/>
    <w:rsid w:val="004F6739"/>
    <w:rsid w:val="004F7006"/>
    <w:rsid w:val="004F7F99"/>
    <w:rsid w:val="004F7FF8"/>
    <w:rsid w:val="005004F5"/>
    <w:rsid w:val="00501503"/>
    <w:rsid w:val="005021DC"/>
    <w:rsid w:val="005023C0"/>
    <w:rsid w:val="005031C2"/>
    <w:rsid w:val="00504107"/>
    <w:rsid w:val="0050492D"/>
    <w:rsid w:val="0050534C"/>
    <w:rsid w:val="00505921"/>
    <w:rsid w:val="005062D7"/>
    <w:rsid w:val="005064BB"/>
    <w:rsid w:val="00506A51"/>
    <w:rsid w:val="00506EE8"/>
    <w:rsid w:val="00510187"/>
    <w:rsid w:val="005103E4"/>
    <w:rsid w:val="00510A33"/>
    <w:rsid w:val="00510A98"/>
    <w:rsid w:val="00510C20"/>
    <w:rsid w:val="00511A79"/>
    <w:rsid w:val="00511BE1"/>
    <w:rsid w:val="005120F2"/>
    <w:rsid w:val="005139C2"/>
    <w:rsid w:val="00513D7D"/>
    <w:rsid w:val="00513E76"/>
    <w:rsid w:val="00514899"/>
    <w:rsid w:val="005169CF"/>
    <w:rsid w:val="00517820"/>
    <w:rsid w:val="00520645"/>
    <w:rsid w:val="00521082"/>
    <w:rsid w:val="005212CD"/>
    <w:rsid w:val="00522F19"/>
    <w:rsid w:val="00523624"/>
    <w:rsid w:val="00525B34"/>
    <w:rsid w:val="00526464"/>
    <w:rsid w:val="005265A7"/>
    <w:rsid w:val="00526D60"/>
    <w:rsid w:val="0053087A"/>
    <w:rsid w:val="00530A3B"/>
    <w:rsid w:val="005310D3"/>
    <w:rsid w:val="00531493"/>
    <w:rsid w:val="00531712"/>
    <w:rsid w:val="005325D4"/>
    <w:rsid w:val="00532638"/>
    <w:rsid w:val="0053325C"/>
    <w:rsid w:val="005337AC"/>
    <w:rsid w:val="00533B38"/>
    <w:rsid w:val="00533FF3"/>
    <w:rsid w:val="0053420F"/>
    <w:rsid w:val="00534BC0"/>
    <w:rsid w:val="00534CAB"/>
    <w:rsid w:val="005351CD"/>
    <w:rsid w:val="00535FF0"/>
    <w:rsid w:val="00536458"/>
    <w:rsid w:val="005367CD"/>
    <w:rsid w:val="00536E90"/>
    <w:rsid w:val="00537550"/>
    <w:rsid w:val="00540006"/>
    <w:rsid w:val="00540E6A"/>
    <w:rsid w:val="005412F3"/>
    <w:rsid w:val="0054249B"/>
    <w:rsid w:val="0054344D"/>
    <w:rsid w:val="00543A3A"/>
    <w:rsid w:val="00544432"/>
    <w:rsid w:val="00544CCF"/>
    <w:rsid w:val="005456D6"/>
    <w:rsid w:val="00545B4A"/>
    <w:rsid w:val="005463AE"/>
    <w:rsid w:val="005464DB"/>
    <w:rsid w:val="005467D6"/>
    <w:rsid w:val="00546EC5"/>
    <w:rsid w:val="005477D1"/>
    <w:rsid w:val="00547CC3"/>
    <w:rsid w:val="00547F3F"/>
    <w:rsid w:val="005513DD"/>
    <w:rsid w:val="00551B82"/>
    <w:rsid w:val="00551CC5"/>
    <w:rsid w:val="00551EC3"/>
    <w:rsid w:val="005529AB"/>
    <w:rsid w:val="00552B74"/>
    <w:rsid w:val="00552DB5"/>
    <w:rsid w:val="00553832"/>
    <w:rsid w:val="00553A9E"/>
    <w:rsid w:val="00553DC4"/>
    <w:rsid w:val="0055557C"/>
    <w:rsid w:val="005555DF"/>
    <w:rsid w:val="00555A4A"/>
    <w:rsid w:val="00556D33"/>
    <w:rsid w:val="00557933"/>
    <w:rsid w:val="00557AD2"/>
    <w:rsid w:val="00560C47"/>
    <w:rsid w:val="0056155E"/>
    <w:rsid w:val="005631F0"/>
    <w:rsid w:val="0056323A"/>
    <w:rsid w:val="005656EF"/>
    <w:rsid w:val="005661C6"/>
    <w:rsid w:val="00570479"/>
    <w:rsid w:val="0057172A"/>
    <w:rsid w:val="005719BC"/>
    <w:rsid w:val="00572559"/>
    <w:rsid w:val="00572825"/>
    <w:rsid w:val="00572FC9"/>
    <w:rsid w:val="005735B8"/>
    <w:rsid w:val="00573834"/>
    <w:rsid w:val="00573DF8"/>
    <w:rsid w:val="00574777"/>
    <w:rsid w:val="005747B2"/>
    <w:rsid w:val="00574D84"/>
    <w:rsid w:val="005756DD"/>
    <w:rsid w:val="0057650F"/>
    <w:rsid w:val="00576B93"/>
    <w:rsid w:val="00576E95"/>
    <w:rsid w:val="005773E5"/>
    <w:rsid w:val="0057745C"/>
    <w:rsid w:val="005777A7"/>
    <w:rsid w:val="00580DAB"/>
    <w:rsid w:val="005819EF"/>
    <w:rsid w:val="00581B0F"/>
    <w:rsid w:val="00581B27"/>
    <w:rsid w:val="00582243"/>
    <w:rsid w:val="00582C22"/>
    <w:rsid w:val="00583209"/>
    <w:rsid w:val="00583627"/>
    <w:rsid w:val="00583982"/>
    <w:rsid w:val="005839CE"/>
    <w:rsid w:val="00583FAE"/>
    <w:rsid w:val="00584296"/>
    <w:rsid w:val="005850B3"/>
    <w:rsid w:val="00585147"/>
    <w:rsid w:val="005853AF"/>
    <w:rsid w:val="00586659"/>
    <w:rsid w:val="005867AB"/>
    <w:rsid w:val="005868D7"/>
    <w:rsid w:val="0059056E"/>
    <w:rsid w:val="00591CB1"/>
    <w:rsid w:val="00593B09"/>
    <w:rsid w:val="00593E8C"/>
    <w:rsid w:val="00594C3E"/>
    <w:rsid w:val="00594FEF"/>
    <w:rsid w:val="005950FC"/>
    <w:rsid w:val="005952CA"/>
    <w:rsid w:val="00595324"/>
    <w:rsid w:val="00595B96"/>
    <w:rsid w:val="00595BB5"/>
    <w:rsid w:val="00596480"/>
    <w:rsid w:val="00596610"/>
    <w:rsid w:val="00596B17"/>
    <w:rsid w:val="00596DF7"/>
    <w:rsid w:val="00597EBA"/>
    <w:rsid w:val="005A0282"/>
    <w:rsid w:val="005A111F"/>
    <w:rsid w:val="005A1B5C"/>
    <w:rsid w:val="005A1E20"/>
    <w:rsid w:val="005A20E6"/>
    <w:rsid w:val="005A21F6"/>
    <w:rsid w:val="005A2C23"/>
    <w:rsid w:val="005A31DD"/>
    <w:rsid w:val="005A3A1F"/>
    <w:rsid w:val="005A3DF0"/>
    <w:rsid w:val="005A6575"/>
    <w:rsid w:val="005A6883"/>
    <w:rsid w:val="005A7622"/>
    <w:rsid w:val="005A7D17"/>
    <w:rsid w:val="005B09DE"/>
    <w:rsid w:val="005B0A97"/>
    <w:rsid w:val="005B0B56"/>
    <w:rsid w:val="005B30D7"/>
    <w:rsid w:val="005B3255"/>
    <w:rsid w:val="005B34EF"/>
    <w:rsid w:val="005B36DA"/>
    <w:rsid w:val="005B4304"/>
    <w:rsid w:val="005B45CC"/>
    <w:rsid w:val="005B4AE4"/>
    <w:rsid w:val="005B5738"/>
    <w:rsid w:val="005B5784"/>
    <w:rsid w:val="005B57D9"/>
    <w:rsid w:val="005B6269"/>
    <w:rsid w:val="005B68B2"/>
    <w:rsid w:val="005B6902"/>
    <w:rsid w:val="005B6D15"/>
    <w:rsid w:val="005B726D"/>
    <w:rsid w:val="005B7287"/>
    <w:rsid w:val="005B7F7C"/>
    <w:rsid w:val="005C0280"/>
    <w:rsid w:val="005C0A62"/>
    <w:rsid w:val="005C17AE"/>
    <w:rsid w:val="005C1C1C"/>
    <w:rsid w:val="005C1EBB"/>
    <w:rsid w:val="005C22F2"/>
    <w:rsid w:val="005C2F1B"/>
    <w:rsid w:val="005C3801"/>
    <w:rsid w:val="005C3803"/>
    <w:rsid w:val="005C42A7"/>
    <w:rsid w:val="005C494B"/>
    <w:rsid w:val="005C6C4E"/>
    <w:rsid w:val="005C6CA8"/>
    <w:rsid w:val="005C7173"/>
    <w:rsid w:val="005C78CC"/>
    <w:rsid w:val="005D0A16"/>
    <w:rsid w:val="005D1313"/>
    <w:rsid w:val="005D1997"/>
    <w:rsid w:val="005D25D4"/>
    <w:rsid w:val="005D3E03"/>
    <w:rsid w:val="005D4092"/>
    <w:rsid w:val="005D41F0"/>
    <w:rsid w:val="005D4762"/>
    <w:rsid w:val="005D4833"/>
    <w:rsid w:val="005D4C02"/>
    <w:rsid w:val="005D6BB0"/>
    <w:rsid w:val="005D6F7F"/>
    <w:rsid w:val="005D70DD"/>
    <w:rsid w:val="005D74C0"/>
    <w:rsid w:val="005D771B"/>
    <w:rsid w:val="005D7BFC"/>
    <w:rsid w:val="005E0302"/>
    <w:rsid w:val="005E101F"/>
    <w:rsid w:val="005E1524"/>
    <w:rsid w:val="005E2CB6"/>
    <w:rsid w:val="005E31A1"/>
    <w:rsid w:val="005E3ABC"/>
    <w:rsid w:val="005E4559"/>
    <w:rsid w:val="005E4C9B"/>
    <w:rsid w:val="005E5373"/>
    <w:rsid w:val="005E62D0"/>
    <w:rsid w:val="005E6CF6"/>
    <w:rsid w:val="005E76CC"/>
    <w:rsid w:val="005F065E"/>
    <w:rsid w:val="005F0E05"/>
    <w:rsid w:val="005F1475"/>
    <w:rsid w:val="005F166F"/>
    <w:rsid w:val="005F1732"/>
    <w:rsid w:val="005F2CB3"/>
    <w:rsid w:val="005F366E"/>
    <w:rsid w:val="005F3E12"/>
    <w:rsid w:val="005F47C2"/>
    <w:rsid w:val="005F4DFD"/>
    <w:rsid w:val="005F5856"/>
    <w:rsid w:val="005F5995"/>
    <w:rsid w:val="005F5D20"/>
    <w:rsid w:val="005F5DCB"/>
    <w:rsid w:val="005F5E99"/>
    <w:rsid w:val="005F6B5A"/>
    <w:rsid w:val="005F6C24"/>
    <w:rsid w:val="005F6C7A"/>
    <w:rsid w:val="005F6C81"/>
    <w:rsid w:val="005F77AF"/>
    <w:rsid w:val="005F7E7C"/>
    <w:rsid w:val="006001F7"/>
    <w:rsid w:val="006006B7"/>
    <w:rsid w:val="00600A04"/>
    <w:rsid w:val="00600FA5"/>
    <w:rsid w:val="00602053"/>
    <w:rsid w:val="00602B9E"/>
    <w:rsid w:val="00603487"/>
    <w:rsid w:val="00604BA7"/>
    <w:rsid w:val="00604FB3"/>
    <w:rsid w:val="006065BF"/>
    <w:rsid w:val="006072EA"/>
    <w:rsid w:val="0060763D"/>
    <w:rsid w:val="00607BB8"/>
    <w:rsid w:val="006103EF"/>
    <w:rsid w:val="00610572"/>
    <w:rsid w:val="00610E54"/>
    <w:rsid w:val="006115B1"/>
    <w:rsid w:val="0061246A"/>
    <w:rsid w:val="006131F2"/>
    <w:rsid w:val="006140EA"/>
    <w:rsid w:val="006143C2"/>
    <w:rsid w:val="00614817"/>
    <w:rsid w:val="00614B82"/>
    <w:rsid w:val="0061652E"/>
    <w:rsid w:val="00617048"/>
    <w:rsid w:val="006219F8"/>
    <w:rsid w:val="00623158"/>
    <w:rsid w:val="006231CF"/>
    <w:rsid w:val="00623444"/>
    <w:rsid w:val="0062432B"/>
    <w:rsid w:val="00624554"/>
    <w:rsid w:val="006251B7"/>
    <w:rsid w:val="0062520E"/>
    <w:rsid w:val="006257CD"/>
    <w:rsid w:val="00626BAA"/>
    <w:rsid w:val="00626DB8"/>
    <w:rsid w:val="006270BE"/>
    <w:rsid w:val="0062752F"/>
    <w:rsid w:val="0063016E"/>
    <w:rsid w:val="00630896"/>
    <w:rsid w:val="00630F98"/>
    <w:rsid w:val="00631F36"/>
    <w:rsid w:val="00632237"/>
    <w:rsid w:val="006336D1"/>
    <w:rsid w:val="006337FB"/>
    <w:rsid w:val="00633909"/>
    <w:rsid w:val="00633BA0"/>
    <w:rsid w:val="006345F7"/>
    <w:rsid w:val="00634CF9"/>
    <w:rsid w:val="00635640"/>
    <w:rsid w:val="00635AC3"/>
    <w:rsid w:val="006362FF"/>
    <w:rsid w:val="006367A2"/>
    <w:rsid w:val="00636F61"/>
    <w:rsid w:val="00637EC0"/>
    <w:rsid w:val="00640939"/>
    <w:rsid w:val="00640C23"/>
    <w:rsid w:val="00640F77"/>
    <w:rsid w:val="006421E4"/>
    <w:rsid w:val="00642D87"/>
    <w:rsid w:val="00642F2D"/>
    <w:rsid w:val="0064342B"/>
    <w:rsid w:val="006434C8"/>
    <w:rsid w:val="00644B52"/>
    <w:rsid w:val="00644F77"/>
    <w:rsid w:val="00645839"/>
    <w:rsid w:val="00645AFC"/>
    <w:rsid w:val="0064624F"/>
    <w:rsid w:val="006463E5"/>
    <w:rsid w:val="00646E4C"/>
    <w:rsid w:val="00650584"/>
    <w:rsid w:val="006505DA"/>
    <w:rsid w:val="00651929"/>
    <w:rsid w:val="00652760"/>
    <w:rsid w:val="0065282B"/>
    <w:rsid w:val="00652B90"/>
    <w:rsid w:val="00654051"/>
    <w:rsid w:val="00654597"/>
    <w:rsid w:val="00656634"/>
    <w:rsid w:val="00656C5C"/>
    <w:rsid w:val="006577D5"/>
    <w:rsid w:val="00660583"/>
    <w:rsid w:val="006605ED"/>
    <w:rsid w:val="00660CDF"/>
    <w:rsid w:val="00661688"/>
    <w:rsid w:val="00661FAA"/>
    <w:rsid w:val="0066248B"/>
    <w:rsid w:val="00663812"/>
    <w:rsid w:val="00663CF6"/>
    <w:rsid w:val="00664920"/>
    <w:rsid w:val="00664A41"/>
    <w:rsid w:val="006651FA"/>
    <w:rsid w:val="006655EC"/>
    <w:rsid w:val="00665622"/>
    <w:rsid w:val="00665755"/>
    <w:rsid w:val="00665CC3"/>
    <w:rsid w:val="006669B5"/>
    <w:rsid w:val="00666C4B"/>
    <w:rsid w:val="00667A32"/>
    <w:rsid w:val="00667E56"/>
    <w:rsid w:val="006704CD"/>
    <w:rsid w:val="00670D9B"/>
    <w:rsid w:val="006715A6"/>
    <w:rsid w:val="00671CD3"/>
    <w:rsid w:val="00671F7F"/>
    <w:rsid w:val="00672163"/>
    <w:rsid w:val="006731AA"/>
    <w:rsid w:val="0067387F"/>
    <w:rsid w:val="006739BB"/>
    <w:rsid w:val="00673E9F"/>
    <w:rsid w:val="00674057"/>
    <w:rsid w:val="00674143"/>
    <w:rsid w:val="00674853"/>
    <w:rsid w:val="00676924"/>
    <w:rsid w:val="00676C2F"/>
    <w:rsid w:val="00676FE4"/>
    <w:rsid w:val="00677C2A"/>
    <w:rsid w:val="006802F0"/>
    <w:rsid w:val="00680678"/>
    <w:rsid w:val="00680D8B"/>
    <w:rsid w:val="00680F00"/>
    <w:rsid w:val="00681FAD"/>
    <w:rsid w:val="00682835"/>
    <w:rsid w:val="00682E00"/>
    <w:rsid w:val="00683BB2"/>
    <w:rsid w:val="00683CAD"/>
    <w:rsid w:val="0068483D"/>
    <w:rsid w:val="006848A0"/>
    <w:rsid w:val="00684904"/>
    <w:rsid w:val="00684933"/>
    <w:rsid w:val="00685C22"/>
    <w:rsid w:val="006864B5"/>
    <w:rsid w:val="00686D7D"/>
    <w:rsid w:val="00687249"/>
    <w:rsid w:val="006874FB"/>
    <w:rsid w:val="00687D45"/>
    <w:rsid w:val="006901B8"/>
    <w:rsid w:val="00690B1B"/>
    <w:rsid w:val="00691051"/>
    <w:rsid w:val="006913E5"/>
    <w:rsid w:val="00691408"/>
    <w:rsid w:val="00691F54"/>
    <w:rsid w:val="00692A3C"/>
    <w:rsid w:val="00693403"/>
    <w:rsid w:val="00693872"/>
    <w:rsid w:val="006940C9"/>
    <w:rsid w:val="00694ECF"/>
    <w:rsid w:val="006950E0"/>
    <w:rsid w:val="0069520F"/>
    <w:rsid w:val="00696F00"/>
    <w:rsid w:val="00697B9A"/>
    <w:rsid w:val="00697C16"/>
    <w:rsid w:val="006A016D"/>
    <w:rsid w:val="006A0425"/>
    <w:rsid w:val="006A0AFB"/>
    <w:rsid w:val="006A0BD3"/>
    <w:rsid w:val="006A0FA0"/>
    <w:rsid w:val="006A109D"/>
    <w:rsid w:val="006A1F1C"/>
    <w:rsid w:val="006A25B2"/>
    <w:rsid w:val="006A3674"/>
    <w:rsid w:val="006A3E58"/>
    <w:rsid w:val="006A4206"/>
    <w:rsid w:val="006A48DB"/>
    <w:rsid w:val="006A547C"/>
    <w:rsid w:val="006A61B1"/>
    <w:rsid w:val="006A6BF7"/>
    <w:rsid w:val="006A73B7"/>
    <w:rsid w:val="006A74FB"/>
    <w:rsid w:val="006B0177"/>
    <w:rsid w:val="006B0360"/>
    <w:rsid w:val="006B0897"/>
    <w:rsid w:val="006B1D5B"/>
    <w:rsid w:val="006B1F8A"/>
    <w:rsid w:val="006B2D13"/>
    <w:rsid w:val="006B3765"/>
    <w:rsid w:val="006B377A"/>
    <w:rsid w:val="006B539A"/>
    <w:rsid w:val="006B5718"/>
    <w:rsid w:val="006B5BF5"/>
    <w:rsid w:val="006B5FEF"/>
    <w:rsid w:val="006B62DC"/>
    <w:rsid w:val="006B6439"/>
    <w:rsid w:val="006B69ED"/>
    <w:rsid w:val="006B6B82"/>
    <w:rsid w:val="006B779B"/>
    <w:rsid w:val="006C0EA7"/>
    <w:rsid w:val="006C2868"/>
    <w:rsid w:val="006C2B2B"/>
    <w:rsid w:val="006C2C1C"/>
    <w:rsid w:val="006C2ECB"/>
    <w:rsid w:val="006C2F1C"/>
    <w:rsid w:val="006C3095"/>
    <w:rsid w:val="006C3F26"/>
    <w:rsid w:val="006C4FEF"/>
    <w:rsid w:val="006C52F5"/>
    <w:rsid w:val="006C5848"/>
    <w:rsid w:val="006C6890"/>
    <w:rsid w:val="006C6B50"/>
    <w:rsid w:val="006C6CF3"/>
    <w:rsid w:val="006C77DE"/>
    <w:rsid w:val="006C7A1B"/>
    <w:rsid w:val="006D1C2B"/>
    <w:rsid w:val="006D21A2"/>
    <w:rsid w:val="006D23E0"/>
    <w:rsid w:val="006D298C"/>
    <w:rsid w:val="006D2CFD"/>
    <w:rsid w:val="006D2F88"/>
    <w:rsid w:val="006D2FDF"/>
    <w:rsid w:val="006D3D95"/>
    <w:rsid w:val="006D49E8"/>
    <w:rsid w:val="006D56A9"/>
    <w:rsid w:val="006D6095"/>
    <w:rsid w:val="006D668C"/>
    <w:rsid w:val="006D7F33"/>
    <w:rsid w:val="006E03B7"/>
    <w:rsid w:val="006E0732"/>
    <w:rsid w:val="006E169A"/>
    <w:rsid w:val="006E1A44"/>
    <w:rsid w:val="006E1BF3"/>
    <w:rsid w:val="006E1E58"/>
    <w:rsid w:val="006E245D"/>
    <w:rsid w:val="006E2856"/>
    <w:rsid w:val="006E4FE9"/>
    <w:rsid w:val="006E50A9"/>
    <w:rsid w:val="006E519F"/>
    <w:rsid w:val="006E6422"/>
    <w:rsid w:val="006E7B75"/>
    <w:rsid w:val="006E7ED9"/>
    <w:rsid w:val="006F0B46"/>
    <w:rsid w:val="006F1334"/>
    <w:rsid w:val="006F28FB"/>
    <w:rsid w:val="006F3180"/>
    <w:rsid w:val="006F3B3B"/>
    <w:rsid w:val="006F3E84"/>
    <w:rsid w:val="006F3F77"/>
    <w:rsid w:val="006F47AB"/>
    <w:rsid w:val="006F4D06"/>
    <w:rsid w:val="006F4EF4"/>
    <w:rsid w:val="006F53B0"/>
    <w:rsid w:val="006F6433"/>
    <w:rsid w:val="006F6E43"/>
    <w:rsid w:val="006F70AA"/>
    <w:rsid w:val="00700039"/>
    <w:rsid w:val="007002C1"/>
    <w:rsid w:val="00700992"/>
    <w:rsid w:val="00700A3C"/>
    <w:rsid w:val="00702A20"/>
    <w:rsid w:val="0070335A"/>
    <w:rsid w:val="00703DA1"/>
    <w:rsid w:val="00703F15"/>
    <w:rsid w:val="00704C1C"/>
    <w:rsid w:val="00704C6E"/>
    <w:rsid w:val="00704DDC"/>
    <w:rsid w:val="00705045"/>
    <w:rsid w:val="007054F4"/>
    <w:rsid w:val="0070553A"/>
    <w:rsid w:val="00705B60"/>
    <w:rsid w:val="00706107"/>
    <w:rsid w:val="007067BA"/>
    <w:rsid w:val="007067FE"/>
    <w:rsid w:val="00707A3E"/>
    <w:rsid w:val="00707F2B"/>
    <w:rsid w:val="00710582"/>
    <w:rsid w:val="00710672"/>
    <w:rsid w:val="00711847"/>
    <w:rsid w:val="00711AA8"/>
    <w:rsid w:val="00711ABA"/>
    <w:rsid w:val="00711C3A"/>
    <w:rsid w:val="00711EE1"/>
    <w:rsid w:val="00711F7C"/>
    <w:rsid w:val="0071206D"/>
    <w:rsid w:val="00712B82"/>
    <w:rsid w:val="00712E81"/>
    <w:rsid w:val="007136E0"/>
    <w:rsid w:val="00714317"/>
    <w:rsid w:val="00714F67"/>
    <w:rsid w:val="00715607"/>
    <w:rsid w:val="00715A24"/>
    <w:rsid w:val="00715FAC"/>
    <w:rsid w:val="00716003"/>
    <w:rsid w:val="0071676D"/>
    <w:rsid w:val="007174FF"/>
    <w:rsid w:val="0072038A"/>
    <w:rsid w:val="00720BCF"/>
    <w:rsid w:val="007215C0"/>
    <w:rsid w:val="00722225"/>
    <w:rsid w:val="007226B4"/>
    <w:rsid w:val="007229C1"/>
    <w:rsid w:val="00722F27"/>
    <w:rsid w:val="00723548"/>
    <w:rsid w:val="0072388B"/>
    <w:rsid w:val="00723A2A"/>
    <w:rsid w:val="00724ED0"/>
    <w:rsid w:val="007250F1"/>
    <w:rsid w:val="0072668C"/>
    <w:rsid w:val="00726815"/>
    <w:rsid w:val="00727311"/>
    <w:rsid w:val="00730046"/>
    <w:rsid w:val="007305E5"/>
    <w:rsid w:val="007307E4"/>
    <w:rsid w:val="00730A50"/>
    <w:rsid w:val="00730D2F"/>
    <w:rsid w:val="00730FFA"/>
    <w:rsid w:val="007314FD"/>
    <w:rsid w:val="007322ED"/>
    <w:rsid w:val="00733064"/>
    <w:rsid w:val="0073397C"/>
    <w:rsid w:val="00734164"/>
    <w:rsid w:val="007345A3"/>
    <w:rsid w:val="00734718"/>
    <w:rsid w:val="00735370"/>
    <w:rsid w:val="0073584D"/>
    <w:rsid w:val="00735982"/>
    <w:rsid w:val="00736A7C"/>
    <w:rsid w:val="00737530"/>
    <w:rsid w:val="0074004C"/>
    <w:rsid w:val="00740189"/>
    <w:rsid w:val="007403B6"/>
    <w:rsid w:val="00740605"/>
    <w:rsid w:val="007406B9"/>
    <w:rsid w:val="00740E92"/>
    <w:rsid w:val="00741639"/>
    <w:rsid w:val="007419DF"/>
    <w:rsid w:val="00742340"/>
    <w:rsid w:val="00742974"/>
    <w:rsid w:val="00743307"/>
    <w:rsid w:val="00744903"/>
    <w:rsid w:val="00744F38"/>
    <w:rsid w:val="00745685"/>
    <w:rsid w:val="00745DAE"/>
    <w:rsid w:val="007464B6"/>
    <w:rsid w:val="00750395"/>
    <w:rsid w:val="007505CD"/>
    <w:rsid w:val="007510C0"/>
    <w:rsid w:val="007511BD"/>
    <w:rsid w:val="007514CD"/>
    <w:rsid w:val="00751639"/>
    <w:rsid w:val="00751E5D"/>
    <w:rsid w:val="00752259"/>
    <w:rsid w:val="007530AA"/>
    <w:rsid w:val="00753A8A"/>
    <w:rsid w:val="00754123"/>
    <w:rsid w:val="007553D2"/>
    <w:rsid w:val="007553E2"/>
    <w:rsid w:val="00756BD7"/>
    <w:rsid w:val="00756F2B"/>
    <w:rsid w:val="0075714D"/>
    <w:rsid w:val="00757203"/>
    <w:rsid w:val="00757905"/>
    <w:rsid w:val="00757948"/>
    <w:rsid w:val="00757ECE"/>
    <w:rsid w:val="0076033E"/>
    <w:rsid w:val="00761774"/>
    <w:rsid w:val="007617E8"/>
    <w:rsid w:val="007619E2"/>
    <w:rsid w:val="00761CF0"/>
    <w:rsid w:val="00761FE5"/>
    <w:rsid w:val="007620C3"/>
    <w:rsid w:val="0076257E"/>
    <w:rsid w:val="00762591"/>
    <w:rsid w:val="00762D97"/>
    <w:rsid w:val="00762DFD"/>
    <w:rsid w:val="007633E3"/>
    <w:rsid w:val="00763594"/>
    <w:rsid w:val="00763C63"/>
    <w:rsid w:val="007657A1"/>
    <w:rsid w:val="00766498"/>
    <w:rsid w:val="007667A7"/>
    <w:rsid w:val="0076700A"/>
    <w:rsid w:val="007672E4"/>
    <w:rsid w:val="00767942"/>
    <w:rsid w:val="00770DE6"/>
    <w:rsid w:val="007714F5"/>
    <w:rsid w:val="0077173E"/>
    <w:rsid w:val="00771871"/>
    <w:rsid w:val="00771EEB"/>
    <w:rsid w:val="007722ED"/>
    <w:rsid w:val="00773600"/>
    <w:rsid w:val="00773F1C"/>
    <w:rsid w:val="00774B4A"/>
    <w:rsid w:val="007750FD"/>
    <w:rsid w:val="007752BA"/>
    <w:rsid w:val="00775898"/>
    <w:rsid w:val="00775A48"/>
    <w:rsid w:val="00775B20"/>
    <w:rsid w:val="00775BA8"/>
    <w:rsid w:val="00775CC0"/>
    <w:rsid w:val="007773F6"/>
    <w:rsid w:val="007800A3"/>
    <w:rsid w:val="00780FF3"/>
    <w:rsid w:val="0078186C"/>
    <w:rsid w:val="00781B0A"/>
    <w:rsid w:val="00781FE0"/>
    <w:rsid w:val="00782243"/>
    <w:rsid w:val="007822BC"/>
    <w:rsid w:val="007826D2"/>
    <w:rsid w:val="00782EFD"/>
    <w:rsid w:val="00782F58"/>
    <w:rsid w:val="00783034"/>
    <w:rsid w:val="007839AB"/>
    <w:rsid w:val="0078520A"/>
    <w:rsid w:val="007852F4"/>
    <w:rsid w:val="0078547B"/>
    <w:rsid w:val="00785CE8"/>
    <w:rsid w:val="007863C2"/>
    <w:rsid w:val="00786BAF"/>
    <w:rsid w:val="007872FA"/>
    <w:rsid w:val="007874FF"/>
    <w:rsid w:val="0078797F"/>
    <w:rsid w:val="00787AB7"/>
    <w:rsid w:val="00790310"/>
    <w:rsid w:val="00790477"/>
    <w:rsid w:val="007906EC"/>
    <w:rsid w:val="00790782"/>
    <w:rsid w:val="007907B1"/>
    <w:rsid w:val="007908D5"/>
    <w:rsid w:val="00790CC6"/>
    <w:rsid w:val="00791225"/>
    <w:rsid w:val="00792150"/>
    <w:rsid w:val="00792689"/>
    <w:rsid w:val="00792963"/>
    <w:rsid w:val="00792AAE"/>
    <w:rsid w:val="00792C73"/>
    <w:rsid w:val="007934F3"/>
    <w:rsid w:val="00793A82"/>
    <w:rsid w:val="00794403"/>
    <w:rsid w:val="007948E8"/>
    <w:rsid w:val="00794B0B"/>
    <w:rsid w:val="00795381"/>
    <w:rsid w:val="0079557D"/>
    <w:rsid w:val="0079577D"/>
    <w:rsid w:val="007959A1"/>
    <w:rsid w:val="00795DF4"/>
    <w:rsid w:val="007971FF"/>
    <w:rsid w:val="00797462"/>
    <w:rsid w:val="00797B4B"/>
    <w:rsid w:val="007A0442"/>
    <w:rsid w:val="007A053F"/>
    <w:rsid w:val="007A182C"/>
    <w:rsid w:val="007A1841"/>
    <w:rsid w:val="007A2285"/>
    <w:rsid w:val="007A2EC2"/>
    <w:rsid w:val="007A42E0"/>
    <w:rsid w:val="007A44F5"/>
    <w:rsid w:val="007A4957"/>
    <w:rsid w:val="007A4FED"/>
    <w:rsid w:val="007A569D"/>
    <w:rsid w:val="007A5D3B"/>
    <w:rsid w:val="007A782A"/>
    <w:rsid w:val="007A7BA9"/>
    <w:rsid w:val="007A7DD2"/>
    <w:rsid w:val="007B04A2"/>
    <w:rsid w:val="007B0F85"/>
    <w:rsid w:val="007B173E"/>
    <w:rsid w:val="007B1984"/>
    <w:rsid w:val="007B1FB9"/>
    <w:rsid w:val="007B2CE7"/>
    <w:rsid w:val="007B3987"/>
    <w:rsid w:val="007B573D"/>
    <w:rsid w:val="007B5AA2"/>
    <w:rsid w:val="007B69D6"/>
    <w:rsid w:val="007B717D"/>
    <w:rsid w:val="007B7398"/>
    <w:rsid w:val="007B73B5"/>
    <w:rsid w:val="007B7D5F"/>
    <w:rsid w:val="007C0362"/>
    <w:rsid w:val="007C0B40"/>
    <w:rsid w:val="007C0B92"/>
    <w:rsid w:val="007C0D5D"/>
    <w:rsid w:val="007C0EC5"/>
    <w:rsid w:val="007C22B9"/>
    <w:rsid w:val="007C23D3"/>
    <w:rsid w:val="007C2788"/>
    <w:rsid w:val="007C2DA7"/>
    <w:rsid w:val="007C3189"/>
    <w:rsid w:val="007C38B7"/>
    <w:rsid w:val="007C398A"/>
    <w:rsid w:val="007C4029"/>
    <w:rsid w:val="007C5BCC"/>
    <w:rsid w:val="007C6E70"/>
    <w:rsid w:val="007C72CE"/>
    <w:rsid w:val="007D1DF8"/>
    <w:rsid w:val="007D2CC2"/>
    <w:rsid w:val="007D399A"/>
    <w:rsid w:val="007D3D6F"/>
    <w:rsid w:val="007D3E38"/>
    <w:rsid w:val="007D5FE0"/>
    <w:rsid w:val="007D6228"/>
    <w:rsid w:val="007D640E"/>
    <w:rsid w:val="007D7176"/>
    <w:rsid w:val="007D7381"/>
    <w:rsid w:val="007D7DCF"/>
    <w:rsid w:val="007E0ED6"/>
    <w:rsid w:val="007E2712"/>
    <w:rsid w:val="007E3649"/>
    <w:rsid w:val="007E3DED"/>
    <w:rsid w:val="007E4337"/>
    <w:rsid w:val="007E47AD"/>
    <w:rsid w:val="007E4CE1"/>
    <w:rsid w:val="007E507B"/>
    <w:rsid w:val="007E5516"/>
    <w:rsid w:val="007E5EBB"/>
    <w:rsid w:val="007E6139"/>
    <w:rsid w:val="007E6C38"/>
    <w:rsid w:val="007E75AB"/>
    <w:rsid w:val="007F0B01"/>
    <w:rsid w:val="007F0B4D"/>
    <w:rsid w:val="007F1355"/>
    <w:rsid w:val="007F1930"/>
    <w:rsid w:val="007F196C"/>
    <w:rsid w:val="007F2505"/>
    <w:rsid w:val="007F3094"/>
    <w:rsid w:val="007F32A2"/>
    <w:rsid w:val="007F3DD7"/>
    <w:rsid w:val="007F3DDE"/>
    <w:rsid w:val="007F4343"/>
    <w:rsid w:val="007F4500"/>
    <w:rsid w:val="007F4728"/>
    <w:rsid w:val="007F49F6"/>
    <w:rsid w:val="007F57DA"/>
    <w:rsid w:val="007F5FF7"/>
    <w:rsid w:val="007F7C29"/>
    <w:rsid w:val="007F7E94"/>
    <w:rsid w:val="00801DB4"/>
    <w:rsid w:val="00802018"/>
    <w:rsid w:val="00803703"/>
    <w:rsid w:val="00803A71"/>
    <w:rsid w:val="00803B6A"/>
    <w:rsid w:val="0080423E"/>
    <w:rsid w:val="00804DE0"/>
    <w:rsid w:val="008057AF"/>
    <w:rsid w:val="0080623C"/>
    <w:rsid w:val="008068DE"/>
    <w:rsid w:val="00806FCA"/>
    <w:rsid w:val="0080717A"/>
    <w:rsid w:val="00807343"/>
    <w:rsid w:val="008077E2"/>
    <w:rsid w:val="0080784E"/>
    <w:rsid w:val="00807B37"/>
    <w:rsid w:val="00807B73"/>
    <w:rsid w:val="0081093C"/>
    <w:rsid w:val="008115D8"/>
    <w:rsid w:val="00813F60"/>
    <w:rsid w:val="008142A4"/>
    <w:rsid w:val="00814A77"/>
    <w:rsid w:val="00815028"/>
    <w:rsid w:val="0081518B"/>
    <w:rsid w:val="0081644E"/>
    <w:rsid w:val="00816F03"/>
    <w:rsid w:val="00817332"/>
    <w:rsid w:val="00817673"/>
    <w:rsid w:val="0082067D"/>
    <w:rsid w:val="00820DCF"/>
    <w:rsid w:val="0082242D"/>
    <w:rsid w:val="00822538"/>
    <w:rsid w:val="00822CDD"/>
    <w:rsid w:val="008239AE"/>
    <w:rsid w:val="00824658"/>
    <w:rsid w:val="00827762"/>
    <w:rsid w:val="008303D2"/>
    <w:rsid w:val="00831210"/>
    <w:rsid w:val="00831B07"/>
    <w:rsid w:val="00832038"/>
    <w:rsid w:val="00832465"/>
    <w:rsid w:val="0083343C"/>
    <w:rsid w:val="00834367"/>
    <w:rsid w:val="008348B4"/>
    <w:rsid w:val="00834C2A"/>
    <w:rsid w:val="00834DD2"/>
    <w:rsid w:val="00834F98"/>
    <w:rsid w:val="00835339"/>
    <w:rsid w:val="0083584E"/>
    <w:rsid w:val="00835D3D"/>
    <w:rsid w:val="00836B48"/>
    <w:rsid w:val="00836E17"/>
    <w:rsid w:val="008373D5"/>
    <w:rsid w:val="0083744F"/>
    <w:rsid w:val="008413B6"/>
    <w:rsid w:val="00842C01"/>
    <w:rsid w:val="00843506"/>
    <w:rsid w:val="0084391E"/>
    <w:rsid w:val="00844467"/>
    <w:rsid w:val="008449C6"/>
    <w:rsid w:val="00844E0D"/>
    <w:rsid w:val="008453B0"/>
    <w:rsid w:val="008453F7"/>
    <w:rsid w:val="00846012"/>
    <w:rsid w:val="008464D7"/>
    <w:rsid w:val="00846796"/>
    <w:rsid w:val="00847007"/>
    <w:rsid w:val="0084715D"/>
    <w:rsid w:val="008474DC"/>
    <w:rsid w:val="0085023E"/>
    <w:rsid w:val="00850361"/>
    <w:rsid w:val="0085163F"/>
    <w:rsid w:val="00854220"/>
    <w:rsid w:val="00854F44"/>
    <w:rsid w:val="008552B4"/>
    <w:rsid w:val="00856051"/>
    <w:rsid w:val="008563BF"/>
    <w:rsid w:val="00856DBE"/>
    <w:rsid w:val="00857637"/>
    <w:rsid w:val="00860538"/>
    <w:rsid w:val="0086081C"/>
    <w:rsid w:val="00860AD9"/>
    <w:rsid w:val="00860C0B"/>
    <w:rsid w:val="008621BA"/>
    <w:rsid w:val="00862B73"/>
    <w:rsid w:val="00863490"/>
    <w:rsid w:val="00864291"/>
    <w:rsid w:val="00864374"/>
    <w:rsid w:val="008648EC"/>
    <w:rsid w:val="008651B7"/>
    <w:rsid w:val="008652E1"/>
    <w:rsid w:val="00865358"/>
    <w:rsid w:val="00865EFE"/>
    <w:rsid w:val="00865FD3"/>
    <w:rsid w:val="0086600B"/>
    <w:rsid w:val="00866779"/>
    <w:rsid w:val="008667BC"/>
    <w:rsid w:val="00866E20"/>
    <w:rsid w:val="0086755C"/>
    <w:rsid w:val="00867F6F"/>
    <w:rsid w:val="00870174"/>
    <w:rsid w:val="008701A4"/>
    <w:rsid w:val="00871DEE"/>
    <w:rsid w:val="00873645"/>
    <w:rsid w:val="00873787"/>
    <w:rsid w:val="0087383E"/>
    <w:rsid w:val="0087469C"/>
    <w:rsid w:val="008750AF"/>
    <w:rsid w:val="00875631"/>
    <w:rsid w:val="00875B08"/>
    <w:rsid w:val="00876FE5"/>
    <w:rsid w:val="008771CB"/>
    <w:rsid w:val="008771CD"/>
    <w:rsid w:val="0087742B"/>
    <w:rsid w:val="0087769F"/>
    <w:rsid w:val="008805B7"/>
    <w:rsid w:val="00880DEE"/>
    <w:rsid w:val="00882A96"/>
    <w:rsid w:val="008831DC"/>
    <w:rsid w:val="00883DA7"/>
    <w:rsid w:val="00884741"/>
    <w:rsid w:val="008847CF"/>
    <w:rsid w:val="0088584E"/>
    <w:rsid w:val="00885C54"/>
    <w:rsid w:val="008860D4"/>
    <w:rsid w:val="00886223"/>
    <w:rsid w:val="00886287"/>
    <w:rsid w:val="008865E7"/>
    <w:rsid w:val="00886AF8"/>
    <w:rsid w:val="00886D74"/>
    <w:rsid w:val="00886D88"/>
    <w:rsid w:val="00887852"/>
    <w:rsid w:val="00887F93"/>
    <w:rsid w:val="00890373"/>
    <w:rsid w:val="00890B54"/>
    <w:rsid w:val="00891D51"/>
    <w:rsid w:val="008922E6"/>
    <w:rsid w:val="008934F7"/>
    <w:rsid w:val="008937E4"/>
    <w:rsid w:val="00894789"/>
    <w:rsid w:val="008955DE"/>
    <w:rsid w:val="008959E4"/>
    <w:rsid w:val="00896453"/>
    <w:rsid w:val="008965F9"/>
    <w:rsid w:val="008967F0"/>
    <w:rsid w:val="00896CA1"/>
    <w:rsid w:val="00896DBD"/>
    <w:rsid w:val="008971DE"/>
    <w:rsid w:val="008A0229"/>
    <w:rsid w:val="008A14F7"/>
    <w:rsid w:val="008A166B"/>
    <w:rsid w:val="008A1700"/>
    <w:rsid w:val="008A1A4B"/>
    <w:rsid w:val="008A2E9F"/>
    <w:rsid w:val="008A3384"/>
    <w:rsid w:val="008A3E9E"/>
    <w:rsid w:val="008A5555"/>
    <w:rsid w:val="008A6631"/>
    <w:rsid w:val="008A76C7"/>
    <w:rsid w:val="008A7A1C"/>
    <w:rsid w:val="008A7E1B"/>
    <w:rsid w:val="008B0EDD"/>
    <w:rsid w:val="008B2742"/>
    <w:rsid w:val="008B2991"/>
    <w:rsid w:val="008B2A73"/>
    <w:rsid w:val="008B2BF3"/>
    <w:rsid w:val="008B2D86"/>
    <w:rsid w:val="008B30CE"/>
    <w:rsid w:val="008B382B"/>
    <w:rsid w:val="008B3AAA"/>
    <w:rsid w:val="008B45E8"/>
    <w:rsid w:val="008B504D"/>
    <w:rsid w:val="008B5288"/>
    <w:rsid w:val="008B5E30"/>
    <w:rsid w:val="008B65FE"/>
    <w:rsid w:val="008B79E4"/>
    <w:rsid w:val="008C07B0"/>
    <w:rsid w:val="008C0EF3"/>
    <w:rsid w:val="008C2554"/>
    <w:rsid w:val="008C300A"/>
    <w:rsid w:val="008C49D7"/>
    <w:rsid w:val="008C523D"/>
    <w:rsid w:val="008C5439"/>
    <w:rsid w:val="008C62B8"/>
    <w:rsid w:val="008D073F"/>
    <w:rsid w:val="008D1A2D"/>
    <w:rsid w:val="008D1FF2"/>
    <w:rsid w:val="008D2175"/>
    <w:rsid w:val="008D2E51"/>
    <w:rsid w:val="008D3832"/>
    <w:rsid w:val="008D394B"/>
    <w:rsid w:val="008D3EFC"/>
    <w:rsid w:val="008D4A21"/>
    <w:rsid w:val="008D4BC7"/>
    <w:rsid w:val="008D500C"/>
    <w:rsid w:val="008D53EE"/>
    <w:rsid w:val="008D60BC"/>
    <w:rsid w:val="008D6DB8"/>
    <w:rsid w:val="008D746D"/>
    <w:rsid w:val="008D7780"/>
    <w:rsid w:val="008E12E5"/>
    <w:rsid w:val="008E2089"/>
    <w:rsid w:val="008E2AA0"/>
    <w:rsid w:val="008E2EE7"/>
    <w:rsid w:val="008E30BA"/>
    <w:rsid w:val="008E3315"/>
    <w:rsid w:val="008E349D"/>
    <w:rsid w:val="008E38BB"/>
    <w:rsid w:val="008E3C21"/>
    <w:rsid w:val="008E3F78"/>
    <w:rsid w:val="008E4148"/>
    <w:rsid w:val="008E4600"/>
    <w:rsid w:val="008E4ADE"/>
    <w:rsid w:val="008E5762"/>
    <w:rsid w:val="008E634B"/>
    <w:rsid w:val="008E643A"/>
    <w:rsid w:val="008E6BD3"/>
    <w:rsid w:val="008E6F37"/>
    <w:rsid w:val="008E78D6"/>
    <w:rsid w:val="008E7C17"/>
    <w:rsid w:val="008F0477"/>
    <w:rsid w:val="008F0CDA"/>
    <w:rsid w:val="008F0D26"/>
    <w:rsid w:val="008F0E7A"/>
    <w:rsid w:val="008F1557"/>
    <w:rsid w:val="008F20C1"/>
    <w:rsid w:val="008F3B12"/>
    <w:rsid w:val="008F3F2C"/>
    <w:rsid w:val="008F3FAC"/>
    <w:rsid w:val="008F4BA0"/>
    <w:rsid w:val="008F4E2B"/>
    <w:rsid w:val="008F52A7"/>
    <w:rsid w:val="008F53E2"/>
    <w:rsid w:val="008F54DA"/>
    <w:rsid w:val="008F5505"/>
    <w:rsid w:val="008F5DCB"/>
    <w:rsid w:val="008F6505"/>
    <w:rsid w:val="008F68B4"/>
    <w:rsid w:val="008F7377"/>
    <w:rsid w:val="00900023"/>
    <w:rsid w:val="009007ED"/>
    <w:rsid w:val="00900F3B"/>
    <w:rsid w:val="009015FE"/>
    <w:rsid w:val="0090194A"/>
    <w:rsid w:val="00901B36"/>
    <w:rsid w:val="00902C33"/>
    <w:rsid w:val="009038CB"/>
    <w:rsid w:val="009044F4"/>
    <w:rsid w:val="009049A1"/>
    <w:rsid w:val="00904AD3"/>
    <w:rsid w:val="0090522B"/>
    <w:rsid w:val="00905EE0"/>
    <w:rsid w:val="009061C4"/>
    <w:rsid w:val="00906548"/>
    <w:rsid w:val="0090675D"/>
    <w:rsid w:val="00910B85"/>
    <w:rsid w:val="0091140C"/>
    <w:rsid w:val="00911C33"/>
    <w:rsid w:val="00911C39"/>
    <w:rsid w:val="00911C96"/>
    <w:rsid w:val="00911CEE"/>
    <w:rsid w:val="0091253A"/>
    <w:rsid w:val="00912F29"/>
    <w:rsid w:val="009130FE"/>
    <w:rsid w:val="00913913"/>
    <w:rsid w:val="00913953"/>
    <w:rsid w:val="00913B21"/>
    <w:rsid w:val="00913BC1"/>
    <w:rsid w:val="00913CBF"/>
    <w:rsid w:val="00913CC6"/>
    <w:rsid w:val="00915DEE"/>
    <w:rsid w:val="009160C7"/>
    <w:rsid w:val="0091743C"/>
    <w:rsid w:val="009174C4"/>
    <w:rsid w:val="009205BB"/>
    <w:rsid w:val="0092102A"/>
    <w:rsid w:val="00921ECF"/>
    <w:rsid w:val="009242D2"/>
    <w:rsid w:val="009245F5"/>
    <w:rsid w:val="00924B4F"/>
    <w:rsid w:val="00924BB8"/>
    <w:rsid w:val="00924C31"/>
    <w:rsid w:val="0092520B"/>
    <w:rsid w:val="0092544F"/>
    <w:rsid w:val="0092556D"/>
    <w:rsid w:val="00926CF9"/>
    <w:rsid w:val="0092793F"/>
    <w:rsid w:val="00927C43"/>
    <w:rsid w:val="009305BC"/>
    <w:rsid w:val="00930884"/>
    <w:rsid w:val="009319BF"/>
    <w:rsid w:val="00931FDB"/>
    <w:rsid w:val="009322BE"/>
    <w:rsid w:val="0093238A"/>
    <w:rsid w:val="009324B8"/>
    <w:rsid w:val="00932587"/>
    <w:rsid w:val="00932AE3"/>
    <w:rsid w:val="00932DF7"/>
    <w:rsid w:val="009337A9"/>
    <w:rsid w:val="00933FB0"/>
    <w:rsid w:val="00933FD3"/>
    <w:rsid w:val="00934687"/>
    <w:rsid w:val="00934F86"/>
    <w:rsid w:val="00935914"/>
    <w:rsid w:val="00935BCF"/>
    <w:rsid w:val="00935C05"/>
    <w:rsid w:val="00935E2C"/>
    <w:rsid w:val="0093632A"/>
    <w:rsid w:val="009373EE"/>
    <w:rsid w:val="0093760E"/>
    <w:rsid w:val="00937901"/>
    <w:rsid w:val="00937B82"/>
    <w:rsid w:val="009400AA"/>
    <w:rsid w:val="0094070D"/>
    <w:rsid w:val="00940BBB"/>
    <w:rsid w:val="00941CE2"/>
    <w:rsid w:val="00942663"/>
    <w:rsid w:val="009428B2"/>
    <w:rsid w:val="00942FDB"/>
    <w:rsid w:val="009430BA"/>
    <w:rsid w:val="00943E89"/>
    <w:rsid w:val="00943EEA"/>
    <w:rsid w:val="009441D8"/>
    <w:rsid w:val="00944D6A"/>
    <w:rsid w:val="00944E15"/>
    <w:rsid w:val="009451D0"/>
    <w:rsid w:val="009453A7"/>
    <w:rsid w:val="009455E1"/>
    <w:rsid w:val="0094590E"/>
    <w:rsid w:val="00945A83"/>
    <w:rsid w:val="00945C78"/>
    <w:rsid w:val="0094603D"/>
    <w:rsid w:val="00946161"/>
    <w:rsid w:val="00946730"/>
    <w:rsid w:val="00947098"/>
    <w:rsid w:val="0094715A"/>
    <w:rsid w:val="00947714"/>
    <w:rsid w:val="00950AEB"/>
    <w:rsid w:val="00950B59"/>
    <w:rsid w:val="00951B2B"/>
    <w:rsid w:val="00951BEE"/>
    <w:rsid w:val="00952045"/>
    <w:rsid w:val="00952E3E"/>
    <w:rsid w:val="009533FF"/>
    <w:rsid w:val="009534EC"/>
    <w:rsid w:val="00953869"/>
    <w:rsid w:val="00953875"/>
    <w:rsid w:val="009540B7"/>
    <w:rsid w:val="009546AF"/>
    <w:rsid w:val="00954A76"/>
    <w:rsid w:val="00954B75"/>
    <w:rsid w:val="009556EB"/>
    <w:rsid w:val="00955A76"/>
    <w:rsid w:val="00955F04"/>
    <w:rsid w:val="0096037F"/>
    <w:rsid w:val="00960BDE"/>
    <w:rsid w:val="0096106F"/>
    <w:rsid w:val="00961808"/>
    <w:rsid w:val="00961C26"/>
    <w:rsid w:val="00961CBF"/>
    <w:rsid w:val="00961DA7"/>
    <w:rsid w:val="0096297B"/>
    <w:rsid w:val="00962B39"/>
    <w:rsid w:val="00962D33"/>
    <w:rsid w:val="009632A3"/>
    <w:rsid w:val="00964FC6"/>
    <w:rsid w:val="00965655"/>
    <w:rsid w:val="00965721"/>
    <w:rsid w:val="00966292"/>
    <w:rsid w:val="00966F35"/>
    <w:rsid w:val="00970ACF"/>
    <w:rsid w:val="00970E10"/>
    <w:rsid w:val="0097108D"/>
    <w:rsid w:val="009718F8"/>
    <w:rsid w:val="00972BFE"/>
    <w:rsid w:val="00972E60"/>
    <w:rsid w:val="00972F45"/>
    <w:rsid w:val="009738D4"/>
    <w:rsid w:val="00973C65"/>
    <w:rsid w:val="00973F00"/>
    <w:rsid w:val="0097403C"/>
    <w:rsid w:val="00974511"/>
    <w:rsid w:val="00974968"/>
    <w:rsid w:val="00974AE6"/>
    <w:rsid w:val="009757B0"/>
    <w:rsid w:val="00976749"/>
    <w:rsid w:val="00977884"/>
    <w:rsid w:val="009802E4"/>
    <w:rsid w:val="009826FD"/>
    <w:rsid w:val="009837E4"/>
    <w:rsid w:val="009841B7"/>
    <w:rsid w:val="00984516"/>
    <w:rsid w:val="00984BCC"/>
    <w:rsid w:val="0098502A"/>
    <w:rsid w:val="00985272"/>
    <w:rsid w:val="009853D6"/>
    <w:rsid w:val="00985562"/>
    <w:rsid w:val="009857BC"/>
    <w:rsid w:val="00987F33"/>
    <w:rsid w:val="0099019E"/>
    <w:rsid w:val="00990419"/>
    <w:rsid w:val="009910E3"/>
    <w:rsid w:val="009917B0"/>
    <w:rsid w:val="00992EFA"/>
    <w:rsid w:val="00993567"/>
    <w:rsid w:val="00993A0A"/>
    <w:rsid w:val="009942C0"/>
    <w:rsid w:val="009949EA"/>
    <w:rsid w:val="009949FF"/>
    <w:rsid w:val="00994CC2"/>
    <w:rsid w:val="009950EC"/>
    <w:rsid w:val="0099671D"/>
    <w:rsid w:val="00996E18"/>
    <w:rsid w:val="009A0159"/>
    <w:rsid w:val="009A0D3E"/>
    <w:rsid w:val="009A11FC"/>
    <w:rsid w:val="009A12DD"/>
    <w:rsid w:val="009A1509"/>
    <w:rsid w:val="009A1DDF"/>
    <w:rsid w:val="009A3AA5"/>
    <w:rsid w:val="009A3DCD"/>
    <w:rsid w:val="009A4049"/>
    <w:rsid w:val="009A4E73"/>
    <w:rsid w:val="009A4F1B"/>
    <w:rsid w:val="009A62E8"/>
    <w:rsid w:val="009A67E5"/>
    <w:rsid w:val="009A705D"/>
    <w:rsid w:val="009A741F"/>
    <w:rsid w:val="009A79C5"/>
    <w:rsid w:val="009B120A"/>
    <w:rsid w:val="009B1F31"/>
    <w:rsid w:val="009B215E"/>
    <w:rsid w:val="009B22F3"/>
    <w:rsid w:val="009B41A6"/>
    <w:rsid w:val="009B4C15"/>
    <w:rsid w:val="009B59CC"/>
    <w:rsid w:val="009B5BEC"/>
    <w:rsid w:val="009B6D64"/>
    <w:rsid w:val="009B6E0E"/>
    <w:rsid w:val="009C02F0"/>
    <w:rsid w:val="009C043E"/>
    <w:rsid w:val="009C1144"/>
    <w:rsid w:val="009C13F3"/>
    <w:rsid w:val="009C1E5A"/>
    <w:rsid w:val="009C25AA"/>
    <w:rsid w:val="009C30EF"/>
    <w:rsid w:val="009C3B61"/>
    <w:rsid w:val="009C4E9A"/>
    <w:rsid w:val="009C535D"/>
    <w:rsid w:val="009C5F2D"/>
    <w:rsid w:val="009C6967"/>
    <w:rsid w:val="009C6A67"/>
    <w:rsid w:val="009C73F8"/>
    <w:rsid w:val="009C75BE"/>
    <w:rsid w:val="009C7F88"/>
    <w:rsid w:val="009D0182"/>
    <w:rsid w:val="009D1B5B"/>
    <w:rsid w:val="009D23B9"/>
    <w:rsid w:val="009D27D7"/>
    <w:rsid w:val="009D29D1"/>
    <w:rsid w:val="009D2F74"/>
    <w:rsid w:val="009D3149"/>
    <w:rsid w:val="009D3394"/>
    <w:rsid w:val="009D358E"/>
    <w:rsid w:val="009D36C3"/>
    <w:rsid w:val="009D37C2"/>
    <w:rsid w:val="009D4127"/>
    <w:rsid w:val="009D465F"/>
    <w:rsid w:val="009D4B67"/>
    <w:rsid w:val="009D6A52"/>
    <w:rsid w:val="009D6F3F"/>
    <w:rsid w:val="009D7F1B"/>
    <w:rsid w:val="009E0489"/>
    <w:rsid w:val="009E12B0"/>
    <w:rsid w:val="009E3CE1"/>
    <w:rsid w:val="009E485D"/>
    <w:rsid w:val="009E5005"/>
    <w:rsid w:val="009E514B"/>
    <w:rsid w:val="009E5384"/>
    <w:rsid w:val="009E53BA"/>
    <w:rsid w:val="009E6003"/>
    <w:rsid w:val="009E6244"/>
    <w:rsid w:val="009E6C45"/>
    <w:rsid w:val="009E6DEA"/>
    <w:rsid w:val="009E765E"/>
    <w:rsid w:val="009F0096"/>
    <w:rsid w:val="009F0681"/>
    <w:rsid w:val="009F1A95"/>
    <w:rsid w:val="009F1AC0"/>
    <w:rsid w:val="009F1BD9"/>
    <w:rsid w:val="009F1CA2"/>
    <w:rsid w:val="009F4040"/>
    <w:rsid w:val="009F43B2"/>
    <w:rsid w:val="009F4E43"/>
    <w:rsid w:val="009F5906"/>
    <w:rsid w:val="009F625E"/>
    <w:rsid w:val="009F63E3"/>
    <w:rsid w:val="009F6EB8"/>
    <w:rsid w:val="009F76DF"/>
    <w:rsid w:val="009F7D02"/>
    <w:rsid w:val="00A000B3"/>
    <w:rsid w:val="00A001A2"/>
    <w:rsid w:val="00A00569"/>
    <w:rsid w:val="00A00E93"/>
    <w:rsid w:val="00A01B7A"/>
    <w:rsid w:val="00A01DD5"/>
    <w:rsid w:val="00A02049"/>
    <w:rsid w:val="00A02845"/>
    <w:rsid w:val="00A02CC1"/>
    <w:rsid w:val="00A0325D"/>
    <w:rsid w:val="00A036FA"/>
    <w:rsid w:val="00A03D6B"/>
    <w:rsid w:val="00A0422F"/>
    <w:rsid w:val="00A067B6"/>
    <w:rsid w:val="00A06983"/>
    <w:rsid w:val="00A072DF"/>
    <w:rsid w:val="00A07892"/>
    <w:rsid w:val="00A105A0"/>
    <w:rsid w:val="00A10A03"/>
    <w:rsid w:val="00A10C23"/>
    <w:rsid w:val="00A11734"/>
    <w:rsid w:val="00A120F7"/>
    <w:rsid w:val="00A127B7"/>
    <w:rsid w:val="00A138DD"/>
    <w:rsid w:val="00A139B5"/>
    <w:rsid w:val="00A14045"/>
    <w:rsid w:val="00A143A7"/>
    <w:rsid w:val="00A143DF"/>
    <w:rsid w:val="00A14657"/>
    <w:rsid w:val="00A14B6D"/>
    <w:rsid w:val="00A1533E"/>
    <w:rsid w:val="00A1551E"/>
    <w:rsid w:val="00A15BF1"/>
    <w:rsid w:val="00A1607B"/>
    <w:rsid w:val="00A16B86"/>
    <w:rsid w:val="00A16C21"/>
    <w:rsid w:val="00A17877"/>
    <w:rsid w:val="00A17FAC"/>
    <w:rsid w:val="00A20D7A"/>
    <w:rsid w:val="00A20EE9"/>
    <w:rsid w:val="00A21847"/>
    <w:rsid w:val="00A218ED"/>
    <w:rsid w:val="00A228F1"/>
    <w:rsid w:val="00A239B0"/>
    <w:rsid w:val="00A23C3C"/>
    <w:rsid w:val="00A23EC4"/>
    <w:rsid w:val="00A241A8"/>
    <w:rsid w:val="00A2471F"/>
    <w:rsid w:val="00A248A4"/>
    <w:rsid w:val="00A24D03"/>
    <w:rsid w:val="00A25747"/>
    <w:rsid w:val="00A25A91"/>
    <w:rsid w:val="00A26717"/>
    <w:rsid w:val="00A26C9E"/>
    <w:rsid w:val="00A27026"/>
    <w:rsid w:val="00A279D8"/>
    <w:rsid w:val="00A27D99"/>
    <w:rsid w:val="00A3033F"/>
    <w:rsid w:val="00A30874"/>
    <w:rsid w:val="00A30A3F"/>
    <w:rsid w:val="00A30F50"/>
    <w:rsid w:val="00A312D5"/>
    <w:rsid w:val="00A31903"/>
    <w:rsid w:val="00A31FF3"/>
    <w:rsid w:val="00A32C0B"/>
    <w:rsid w:val="00A33436"/>
    <w:rsid w:val="00A33643"/>
    <w:rsid w:val="00A33AA7"/>
    <w:rsid w:val="00A33B83"/>
    <w:rsid w:val="00A3517D"/>
    <w:rsid w:val="00A35913"/>
    <w:rsid w:val="00A35B29"/>
    <w:rsid w:val="00A35BBA"/>
    <w:rsid w:val="00A36293"/>
    <w:rsid w:val="00A3672C"/>
    <w:rsid w:val="00A367DD"/>
    <w:rsid w:val="00A36B92"/>
    <w:rsid w:val="00A36DD9"/>
    <w:rsid w:val="00A3717E"/>
    <w:rsid w:val="00A400AD"/>
    <w:rsid w:val="00A400D2"/>
    <w:rsid w:val="00A40FB3"/>
    <w:rsid w:val="00A41145"/>
    <w:rsid w:val="00A41416"/>
    <w:rsid w:val="00A420FC"/>
    <w:rsid w:val="00A42DAD"/>
    <w:rsid w:val="00A44AF7"/>
    <w:rsid w:val="00A44E7A"/>
    <w:rsid w:val="00A456AF"/>
    <w:rsid w:val="00A4785C"/>
    <w:rsid w:val="00A500FB"/>
    <w:rsid w:val="00A501A6"/>
    <w:rsid w:val="00A504A6"/>
    <w:rsid w:val="00A512BF"/>
    <w:rsid w:val="00A51B4A"/>
    <w:rsid w:val="00A51CBC"/>
    <w:rsid w:val="00A5238B"/>
    <w:rsid w:val="00A52E9B"/>
    <w:rsid w:val="00A52FE7"/>
    <w:rsid w:val="00A53B78"/>
    <w:rsid w:val="00A53BCD"/>
    <w:rsid w:val="00A53CB8"/>
    <w:rsid w:val="00A54746"/>
    <w:rsid w:val="00A54D36"/>
    <w:rsid w:val="00A54E3C"/>
    <w:rsid w:val="00A55C8A"/>
    <w:rsid w:val="00A561D1"/>
    <w:rsid w:val="00A5666F"/>
    <w:rsid w:val="00A56671"/>
    <w:rsid w:val="00A56B0D"/>
    <w:rsid w:val="00A56C84"/>
    <w:rsid w:val="00A573A8"/>
    <w:rsid w:val="00A5760D"/>
    <w:rsid w:val="00A603C3"/>
    <w:rsid w:val="00A60772"/>
    <w:rsid w:val="00A618E1"/>
    <w:rsid w:val="00A6215B"/>
    <w:rsid w:val="00A632BD"/>
    <w:rsid w:val="00A643D4"/>
    <w:rsid w:val="00A653C9"/>
    <w:rsid w:val="00A656A6"/>
    <w:rsid w:val="00A662E4"/>
    <w:rsid w:val="00A664EA"/>
    <w:rsid w:val="00A67B70"/>
    <w:rsid w:val="00A70683"/>
    <w:rsid w:val="00A7136E"/>
    <w:rsid w:val="00A71E0D"/>
    <w:rsid w:val="00A728A9"/>
    <w:rsid w:val="00A73077"/>
    <w:rsid w:val="00A73CD9"/>
    <w:rsid w:val="00A73D7D"/>
    <w:rsid w:val="00A74514"/>
    <w:rsid w:val="00A7478F"/>
    <w:rsid w:val="00A7563F"/>
    <w:rsid w:val="00A75643"/>
    <w:rsid w:val="00A75975"/>
    <w:rsid w:val="00A75E04"/>
    <w:rsid w:val="00A760D4"/>
    <w:rsid w:val="00A768B3"/>
    <w:rsid w:val="00A801FF"/>
    <w:rsid w:val="00A80267"/>
    <w:rsid w:val="00A80C26"/>
    <w:rsid w:val="00A811D7"/>
    <w:rsid w:val="00A8164E"/>
    <w:rsid w:val="00A8199D"/>
    <w:rsid w:val="00A840C4"/>
    <w:rsid w:val="00A84B80"/>
    <w:rsid w:val="00A854A2"/>
    <w:rsid w:val="00A85D89"/>
    <w:rsid w:val="00A85DDB"/>
    <w:rsid w:val="00A85ECA"/>
    <w:rsid w:val="00A86120"/>
    <w:rsid w:val="00A8665C"/>
    <w:rsid w:val="00A8683C"/>
    <w:rsid w:val="00A86B61"/>
    <w:rsid w:val="00A87FAE"/>
    <w:rsid w:val="00A90166"/>
    <w:rsid w:val="00A903F9"/>
    <w:rsid w:val="00A90450"/>
    <w:rsid w:val="00A90734"/>
    <w:rsid w:val="00A90B38"/>
    <w:rsid w:val="00A90EAF"/>
    <w:rsid w:val="00A91547"/>
    <w:rsid w:val="00A933E6"/>
    <w:rsid w:val="00A93675"/>
    <w:rsid w:val="00A93A4E"/>
    <w:rsid w:val="00A94FCE"/>
    <w:rsid w:val="00A94FF2"/>
    <w:rsid w:val="00A9518E"/>
    <w:rsid w:val="00A953F2"/>
    <w:rsid w:val="00A95805"/>
    <w:rsid w:val="00A95E97"/>
    <w:rsid w:val="00AA0EAC"/>
    <w:rsid w:val="00AA1072"/>
    <w:rsid w:val="00AA3AEA"/>
    <w:rsid w:val="00AA409C"/>
    <w:rsid w:val="00AA4920"/>
    <w:rsid w:val="00AA5151"/>
    <w:rsid w:val="00AA5511"/>
    <w:rsid w:val="00AA590E"/>
    <w:rsid w:val="00AA5A34"/>
    <w:rsid w:val="00AA5ACC"/>
    <w:rsid w:val="00AA5AD1"/>
    <w:rsid w:val="00AA69BF"/>
    <w:rsid w:val="00AA6D6B"/>
    <w:rsid w:val="00AA7060"/>
    <w:rsid w:val="00AA7292"/>
    <w:rsid w:val="00AA75C2"/>
    <w:rsid w:val="00AA7FA7"/>
    <w:rsid w:val="00AB0756"/>
    <w:rsid w:val="00AB1356"/>
    <w:rsid w:val="00AB1E8A"/>
    <w:rsid w:val="00AB1ECC"/>
    <w:rsid w:val="00AB2142"/>
    <w:rsid w:val="00AB23F1"/>
    <w:rsid w:val="00AB41BD"/>
    <w:rsid w:val="00AB5E23"/>
    <w:rsid w:val="00AB6068"/>
    <w:rsid w:val="00AB66F2"/>
    <w:rsid w:val="00AB7045"/>
    <w:rsid w:val="00AB79BB"/>
    <w:rsid w:val="00AC05C4"/>
    <w:rsid w:val="00AC0A90"/>
    <w:rsid w:val="00AC0F67"/>
    <w:rsid w:val="00AC1065"/>
    <w:rsid w:val="00AC230B"/>
    <w:rsid w:val="00AC27E9"/>
    <w:rsid w:val="00AC2D5C"/>
    <w:rsid w:val="00AC2F4F"/>
    <w:rsid w:val="00AC32A7"/>
    <w:rsid w:val="00AC339F"/>
    <w:rsid w:val="00AC37A8"/>
    <w:rsid w:val="00AC37C3"/>
    <w:rsid w:val="00AC3E6A"/>
    <w:rsid w:val="00AC529D"/>
    <w:rsid w:val="00AC574D"/>
    <w:rsid w:val="00AC724B"/>
    <w:rsid w:val="00AD0A72"/>
    <w:rsid w:val="00AD0DBE"/>
    <w:rsid w:val="00AD103B"/>
    <w:rsid w:val="00AD173C"/>
    <w:rsid w:val="00AD25B8"/>
    <w:rsid w:val="00AD36FC"/>
    <w:rsid w:val="00AD38C3"/>
    <w:rsid w:val="00AD40D5"/>
    <w:rsid w:val="00AD40DB"/>
    <w:rsid w:val="00AD47E5"/>
    <w:rsid w:val="00AD50BD"/>
    <w:rsid w:val="00AD5B67"/>
    <w:rsid w:val="00AD6640"/>
    <w:rsid w:val="00AD6957"/>
    <w:rsid w:val="00AD6D17"/>
    <w:rsid w:val="00AD7473"/>
    <w:rsid w:val="00AD752C"/>
    <w:rsid w:val="00AD7629"/>
    <w:rsid w:val="00AD7D2F"/>
    <w:rsid w:val="00AE042D"/>
    <w:rsid w:val="00AE07B8"/>
    <w:rsid w:val="00AE09CC"/>
    <w:rsid w:val="00AE1ADD"/>
    <w:rsid w:val="00AE28F3"/>
    <w:rsid w:val="00AE360C"/>
    <w:rsid w:val="00AE3A8C"/>
    <w:rsid w:val="00AE3EEA"/>
    <w:rsid w:val="00AE4978"/>
    <w:rsid w:val="00AE538C"/>
    <w:rsid w:val="00AE60DA"/>
    <w:rsid w:val="00AE6A26"/>
    <w:rsid w:val="00AE73FA"/>
    <w:rsid w:val="00AE78BF"/>
    <w:rsid w:val="00AE798B"/>
    <w:rsid w:val="00AF0B8E"/>
    <w:rsid w:val="00AF0F39"/>
    <w:rsid w:val="00AF1511"/>
    <w:rsid w:val="00AF270C"/>
    <w:rsid w:val="00AF2746"/>
    <w:rsid w:val="00AF2C8F"/>
    <w:rsid w:val="00AF2D8C"/>
    <w:rsid w:val="00AF32E0"/>
    <w:rsid w:val="00AF3D64"/>
    <w:rsid w:val="00AF4866"/>
    <w:rsid w:val="00AF5029"/>
    <w:rsid w:val="00AF63FF"/>
    <w:rsid w:val="00AF76F6"/>
    <w:rsid w:val="00AF7EA7"/>
    <w:rsid w:val="00B01CED"/>
    <w:rsid w:val="00B01F2D"/>
    <w:rsid w:val="00B01FCB"/>
    <w:rsid w:val="00B0248C"/>
    <w:rsid w:val="00B02566"/>
    <w:rsid w:val="00B02D74"/>
    <w:rsid w:val="00B03143"/>
    <w:rsid w:val="00B031C7"/>
    <w:rsid w:val="00B03623"/>
    <w:rsid w:val="00B038C4"/>
    <w:rsid w:val="00B03AED"/>
    <w:rsid w:val="00B03B56"/>
    <w:rsid w:val="00B04123"/>
    <w:rsid w:val="00B0576D"/>
    <w:rsid w:val="00B059ED"/>
    <w:rsid w:val="00B0651F"/>
    <w:rsid w:val="00B069DA"/>
    <w:rsid w:val="00B06AA4"/>
    <w:rsid w:val="00B07E8F"/>
    <w:rsid w:val="00B1025C"/>
    <w:rsid w:val="00B10338"/>
    <w:rsid w:val="00B1034B"/>
    <w:rsid w:val="00B113FA"/>
    <w:rsid w:val="00B11B43"/>
    <w:rsid w:val="00B11B7B"/>
    <w:rsid w:val="00B13269"/>
    <w:rsid w:val="00B14614"/>
    <w:rsid w:val="00B14B69"/>
    <w:rsid w:val="00B1601A"/>
    <w:rsid w:val="00B165F1"/>
    <w:rsid w:val="00B16C7B"/>
    <w:rsid w:val="00B1710A"/>
    <w:rsid w:val="00B1746E"/>
    <w:rsid w:val="00B17521"/>
    <w:rsid w:val="00B2148D"/>
    <w:rsid w:val="00B21FB9"/>
    <w:rsid w:val="00B2268A"/>
    <w:rsid w:val="00B234AE"/>
    <w:rsid w:val="00B236F3"/>
    <w:rsid w:val="00B23721"/>
    <w:rsid w:val="00B23997"/>
    <w:rsid w:val="00B24703"/>
    <w:rsid w:val="00B25346"/>
    <w:rsid w:val="00B2567B"/>
    <w:rsid w:val="00B25F9E"/>
    <w:rsid w:val="00B2672E"/>
    <w:rsid w:val="00B312DD"/>
    <w:rsid w:val="00B316E0"/>
    <w:rsid w:val="00B32A1F"/>
    <w:rsid w:val="00B32A8E"/>
    <w:rsid w:val="00B35AEB"/>
    <w:rsid w:val="00B36756"/>
    <w:rsid w:val="00B409D0"/>
    <w:rsid w:val="00B41371"/>
    <w:rsid w:val="00B417D8"/>
    <w:rsid w:val="00B419B0"/>
    <w:rsid w:val="00B42E5F"/>
    <w:rsid w:val="00B436DB"/>
    <w:rsid w:val="00B43E4A"/>
    <w:rsid w:val="00B43E9C"/>
    <w:rsid w:val="00B45718"/>
    <w:rsid w:val="00B45D76"/>
    <w:rsid w:val="00B45D85"/>
    <w:rsid w:val="00B46448"/>
    <w:rsid w:val="00B469E5"/>
    <w:rsid w:val="00B46F1E"/>
    <w:rsid w:val="00B47C67"/>
    <w:rsid w:val="00B47FF4"/>
    <w:rsid w:val="00B50CA3"/>
    <w:rsid w:val="00B50FD6"/>
    <w:rsid w:val="00B511A4"/>
    <w:rsid w:val="00B51437"/>
    <w:rsid w:val="00B51B4B"/>
    <w:rsid w:val="00B52076"/>
    <w:rsid w:val="00B5221B"/>
    <w:rsid w:val="00B53048"/>
    <w:rsid w:val="00B53183"/>
    <w:rsid w:val="00B537FA"/>
    <w:rsid w:val="00B54BCA"/>
    <w:rsid w:val="00B54CE9"/>
    <w:rsid w:val="00B55DD4"/>
    <w:rsid w:val="00B55E5E"/>
    <w:rsid w:val="00B569CE"/>
    <w:rsid w:val="00B60911"/>
    <w:rsid w:val="00B6290F"/>
    <w:rsid w:val="00B63807"/>
    <w:rsid w:val="00B63BDF"/>
    <w:rsid w:val="00B643E6"/>
    <w:rsid w:val="00B650A6"/>
    <w:rsid w:val="00B65E5F"/>
    <w:rsid w:val="00B67421"/>
    <w:rsid w:val="00B6783D"/>
    <w:rsid w:val="00B701A9"/>
    <w:rsid w:val="00B70545"/>
    <w:rsid w:val="00B70A04"/>
    <w:rsid w:val="00B70CB5"/>
    <w:rsid w:val="00B70E58"/>
    <w:rsid w:val="00B71B0E"/>
    <w:rsid w:val="00B71BC6"/>
    <w:rsid w:val="00B72750"/>
    <w:rsid w:val="00B72871"/>
    <w:rsid w:val="00B72943"/>
    <w:rsid w:val="00B72E1D"/>
    <w:rsid w:val="00B731BA"/>
    <w:rsid w:val="00B7337C"/>
    <w:rsid w:val="00B73E9B"/>
    <w:rsid w:val="00B74A74"/>
    <w:rsid w:val="00B74EB6"/>
    <w:rsid w:val="00B74F68"/>
    <w:rsid w:val="00B754F0"/>
    <w:rsid w:val="00B75AEF"/>
    <w:rsid w:val="00B75D49"/>
    <w:rsid w:val="00B76765"/>
    <w:rsid w:val="00B80E25"/>
    <w:rsid w:val="00B8183D"/>
    <w:rsid w:val="00B8268D"/>
    <w:rsid w:val="00B82CC3"/>
    <w:rsid w:val="00B831D0"/>
    <w:rsid w:val="00B83295"/>
    <w:rsid w:val="00B83FF8"/>
    <w:rsid w:val="00B84C59"/>
    <w:rsid w:val="00B85AAF"/>
    <w:rsid w:val="00B85C29"/>
    <w:rsid w:val="00B86173"/>
    <w:rsid w:val="00B864AE"/>
    <w:rsid w:val="00B86503"/>
    <w:rsid w:val="00B86808"/>
    <w:rsid w:val="00B869D0"/>
    <w:rsid w:val="00B86BEB"/>
    <w:rsid w:val="00B86D38"/>
    <w:rsid w:val="00B87042"/>
    <w:rsid w:val="00B8757C"/>
    <w:rsid w:val="00B90344"/>
    <w:rsid w:val="00B90987"/>
    <w:rsid w:val="00B913A1"/>
    <w:rsid w:val="00B924DA"/>
    <w:rsid w:val="00B92F27"/>
    <w:rsid w:val="00B94467"/>
    <w:rsid w:val="00B948E3"/>
    <w:rsid w:val="00B94AD4"/>
    <w:rsid w:val="00B94CE0"/>
    <w:rsid w:val="00B95B88"/>
    <w:rsid w:val="00B96E3C"/>
    <w:rsid w:val="00B972C5"/>
    <w:rsid w:val="00B97DC2"/>
    <w:rsid w:val="00B97E83"/>
    <w:rsid w:val="00BA0986"/>
    <w:rsid w:val="00BA2289"/>
    <w:rsid w:val="00BA24BF"/>
    <w:rsid w:val="00BA2911"/>
    <w:rsid w:val="00BA4344"/>
    <w:rsid w:val="00BA4681"/>
    <w:rsid w:val="00BA5D82"/>
    <w:rsid w:val="00BA5EC1"/>
    <w:rsid w:val="00BA6C7D"/>
    <w:rsid w:val="00BA6DD9"/>
    <w:rsid w:val="00BA7292"/>
    <w:rsid w:val="00BA7660"/>
    <w:rsid w:val="00BB02A0"/>
    <w:rsid w:val="00BB0CC4"/>
    <w:rsid w:val="00BB0CEF"/>
    <w:rsid w:val="00BB16F1"/>
    <w:rsid w:val="00BB240B"/>
    <w:rsid w:val="00BB280A"/>
    <w:rsid w:val="00BB28AC"/>
    <w:rsid w:val="00BB2A27"/>
    <w:rsid w:val="00BB3E4C"/>
    <w:rsid w:val="00BB582C"/>
    <w:rsid w:val="00BB5979"/>
    <w:rsid w:val="00BB74A1"/>
    <w:rsid w:val="00BC0732"/>
    <w:rsid w:val="00BC0B0F"/>
    <w:rsid w:val="00BC0F39"/>
    <w:rsid w:val="00BC1117"/>
    <w:rsid w:val="00BC1389"/>
    <w:rsid w:val="00BC161A"/>
    <w:rsid w:val="00BC1747"/>
    <w:rsid w:val="00BC17B7"/>
    <w:rsid w:val="00BC1B5E"/>
    <w:rsid w:val="00BC231B"/>
    <w:rsid w:val="00BC2A62"/>
    <w:rsid w:val="00BC2AC0"/>
    <w:rsid w:val="00BC2C41"/>
    <w:rsid w:val="00BC3275"/>
    <w:rsid w:val="00BC32DC"/>
    <w:rsid w:val="00BC35F8"/>
    <w:rsid w:val="00BC3B56"/>
    <w:rsid w:val="00BC3D66"/>
    <w:rsid w:val="00BC3E7D"/>
    <w:rsid w:val="00BC41E9"/>
    <w:rsid w:val="00BC453F"/>
    <w:rsid w:val="00BC533B"/>
    <w:rsid w:val="00BC548E"/>
    <w:rsid w:val="00BC56D2"/>
    <w:rsid w:val="00BC5A4D"/>
    <w:rsid w:val="00BC6881"/>
    <w:rsid w:val="00BC732C"/>
    <w:rsid w:val="00BC7885"/>
    <w:rsid w:val="00BC7AEE"/>
    <w:rsid w:val="00BD2A7F"/>
    <w:rsid w:val="00BD2AA9"/>
    <w:rsid w:val="00BD30D7"/>
    <w:rsid w:val="00BD4B71"/>
    <w:rsid w:val="00BD4C9D"/>
    <w:rsid w:val="00BD4E53"/>
    <w:rsid w:val="00BD4FB6"/>
    <w:rsid w:val="00BD51F2"/>
    <w:rsid w:val="00BD5796"/>
    <w:rsid w:val="00BD5DE5"/>
    <w:rsid w:val="00BD627E"/>
    <w:rsid w:val="00BD633C"/>
    <w:rsid w:val="00BD63D4"/>
    <w:rsid w:val="00BD64C7"/>
    <w:rsid w:val="00BD6760"/>
    <w:rsid w:val="00BD6B7E"/>
    <w:rsid w:val="00BD6DA5"/>
    <w:rsid w:val="00BE0118"/>
    <w:rsid w:val="00BE074C"/>
    <w:rsid w:val="00BE157A"/>
    <w:rsid w:val="00BE2883"/>
    <w:rsid w:val="00BE2B51"/>
    <w:rsid w:val="00BE2F2F"/>
    <w:rsid w:val="00BE36D5"/>
    <w:rsid w:val="00BE5022"/>
    <w:rsid w:val="00BE548A"/>
    <w:rsid w:val="00BE5E55"/>
    <w:rsid w:val="00BE6243"/>
    <w:rsid w:val="00BE6803"/>
    <w:rsid w:val="00BE6E65"/>
    <w:rsid w:val="00BE70BA"/>
    <w:rsid w:val="00BE7847"/>
    <w:rsid w:val="00BE7D6C"/>
    <w:rsid w:val="00BF1819"/>
    <w:rsid w:val="00BF1FC6"/>
    <w:rsid w:val="00BF2741"/>
    <w:rsid w:val="00BF2B81"/>
    <w:rsid w:val="00BF4EDE"/>
    <w:rsid w:val="00BF56C5"/>
    <w:rsid w:val="00BF5857"/>
    <w:rsid w:val="00BF6CAC"/>
    <w:rsid w:val="00BF6E59"/>
    <w:rsid w:val="00C00212"/>
    <w:rsid w:val="00C00A06"/>
    <w:rsid w:val="00C00DD1"/>
    <w:rsid w:val="00C016A5"/>
    <w:rsid w:val="00C02B6A"/>
    <w:rsid w:val="00C04910"/>
    <w:rsid w:val="00C054B4"/>
    <w:rsid w:val="00C0558F"/>
    <w:rsid w:val="00C064A6"/>
    <w:rsid w:val="00C07639"/>
    <w:rsid w:val="00C1083F"/>
    <w:rsid w:val="00C10CC7"/>
    <w:rsid w:val="00C10F97"/>
    <w:rsid w:val="00C112AB"/>
    <w:rsid w:val="00C12418"/>
    <w:rsid w:val="00C12511"/>
    <w:rsid w:val="00C13664"/>
    <w:rsid w:val="00C13702"/>
    <w:rsid w:val="00C13E10"/>
    <w:rsid w:val="00C13F20"/>
    <w:rsid w:val="00C14046"/>
    <w:rsid w:val="00C1509C"/>
    <w:rsid w:val="00C150B9"/>
    <w:rsid w:val="00C16443"/>
    <w:rsid w:val="00C1645B"/>
    <w:rsid w:val="00C16A1A"/>
    <w:rsid w:val="00C16ED8"/>
    <w:rsid w:val="00C22154"/>
    <w:rsid w:val="00C2218F"/>
    <w:rsid w:val="00C22881"/>
    <w:rsid w:val="00C228A4"/>
    <w:rsid w:val="00C22E34"/>
    <w:rsid w:val="00C230A2"/>
    <w:rsid w:val="00C23109"/>
    <w:rsid w:val="00C23FBA"/>
    <w:rsid w:val="00C243AF"/>
    <w:rsid w:val="00C2444D"/>
    <w:rsid w:val="00C245EC"/>
    <w:rsid w:val="00C24A9A"/>
    <w:rsid w:val="00C24B66"/>
    <w:rsid w:val="00C24C3D"/>
    <w:rsid w:val="00C2617B"/>
    <w:rsid w:val="00C2626F"/>
    <w:rsid w:val="00C2693E"/>
    <w:rsid w:val="00C26D16"/>
    <w:rsid w:val="00C27122"/>
    <w:rsid w:val="00C2730E"/>
    <w:rsid w:val="00C27C40"/>
    <w:rsid w:val="00C30F92"/>
    <w:rsid w:val="00C31587"/>
    <w:rsid w:val="00C31A72"/>
    <w:rsid w:val="00C31DAD"/>
    <w:rsid w:val="00C32135"/>
    <w:rsid w:val="00C3228A"/>
    <w:rsid w:val="00C33018"/>
    <w:rsid w:val="00C3310C"/>
    <w:rsid w:val="00C33BBB"/>
    <w:rsid w:val="00C341D5"/>
    <w:rsid w:val="00C3434E"/>
    <w:rsid w:val="00C34810"/>
    <w:rsid w:val="00C3548F"/>
    <w:rsid w:val="00C35493"/>
    <w:rsid w:val="00C355A4"/>
    <w:rsid w:val="00C35636"/>
    <w:rsid w:val="00C35FB1"/>
    <w:rsid w:val="00C36021"/>
    <w:rsid w:val="00C365C3"/>
    <w:rsid w:val="00C37369"/>
    <w:rsid w:val="00C3745A"/>
    <w:rsid w:val="00C40038"/>
    <w:rsid w:val="00C400DD"/>
    <w:rsid w:val="00C41115"/>
    <w:rsid w:val="00C415E2"/>
    <w:rsid w:val="00C427B8"/>
    <w:rsid w:val="00C432A6"/>
    <w:rsid w:val="00C43846"/>
    <w:rsid w:val="00C43A30"/>
    <w:rsid w:val="00C43A7B"/>
    <w:rsid w:val="00C43AD6"/>
    <w:rsid w:val="00C44574"/>
    <w:rsid w:val="00C44B24"/>
    <w:rsid w:val="00C459F7"/>
    <w:rsid w:val="00C47009"/>
    <w:rsid w:val="00C47779"/>
    <w:rsid w:val="00C47D4F"/>
    <w:rsid w:val="00C50D7A"/>
    <w:rsid w:val="00C517D3"/>
    <w:rsid w:val="00C51B4B"/>
    <w:rsid w:val="00C521EF"/>
    <w:rsid w:val="00C524E2"/>
    <w:rsid w:val="00C53295"/>
    <w:rsid w:val="00C53365"/>
    <w:rsid w:val="00C53887"/>
    <w:rsid w:val="00C542E7"/>
    <w:rsid w:val="00C56164"/>
    <w:rsid w:val="00C567C9"/>
    <w:rsid w:val="00C56A2B"/>
    <w:rsid w:val="00C56D9B"/>
    <w:rsid w:val="00C570AC"/>
    <w:rsid w:val="00C57D84"/>
    <w:rsid w:val="00C57F2B"/>
    <w:rsid w:val="00C60B71"/>
    <w:rsid w:val="00C61561"/>
    <w:rsid w:val="00C616E0"/>
    <w:rsid w:val="00C61986"/>
    <w:rsid w:val="00C62B53"/>
    <w:rsid w:val="00C63544"/>
    <w:rsid w:val="00C64C33"/>
    <w:rsid w:val="00C665B7"/>
    <w:rsid w:val="00C66643"/>
    <w:rsid w:val="00C7010D"/>
    <w:rsid w:val="00C70151"/>
    <w:rsid w:val="00C7137D"/>
    <w:rsid w:val="00C716C7"/>
    <w:rsid w:val="00C71CB0"/>
    <w:rsid w:val="00C72348"/>
    <w:rsid w:val="00C7280B"/>
    <w:rsid w:val="00C73347"/>
    <w:rsid w:val="00C73B45"/>
    <w:rsid w:val="00C74980"/>
    <w:rsid w:val="00C810B7"/>
    <w:rsid w:val="00C81DFF"/>
    <w:rsid w:val="00C83165"/>
    <w:rsid w:val="00C8326F"/>
    <w:rsid w:val="00C839A2"/>
    <w:rsid w:val="00C83B52"/>
    <w:rsid w:val="00C83BB5"/>
    <w:rsid w:val="00C845A6"/>
    <w:rsid w:val="00C84C6C"/>
    <w:rsid w:val="00C84E4D"/>
    <w:rsid w:val="00C85347"/>
    <w:rsid w:val="00C85EA8"/>
    <w:rsid w:val="00C85EAF"/>
    <w:rsid w:val="00C8671E"/>
    <w:rsid w:val="00C867E0"/>
    <w:rsid w:val="00C86E97"/>
    <w:rsid w:val="00C87D0C"/>
    <w:rsid w:val="00C87D4B"/>
    <w:rsid w:val="00C901E8"/>
    <w:rsid w:val="00C904FE"/>
    <w:rsid w:val="00C910C4"/>
    <w:rsid w:val="00C91EC4"/>
    <w:rsid w:val="00C92272"/>
    <w:rsid w:val="00C92889"/>
    <w:rsid w:val="00C92B35"/>
    <w:rsid w:val="00C92CE9"/>
    <w:rsid w:val="00C93C5B"/>
    <w:rsid w:val="00C93EC7"/>
    <w:rsid w:val="00C943C3"/>
    <w:rsid w:val="00C943D1"/>
    <w:rsid w:val="00C97A76"/>
    <w:rsid w:val="00C97CC3"/>
    <w:rsid w:val="00CA0A66"/>
    <w:rsid w:val="00CA1F42"/>
    <w:rsid w:val="00CA27FC"/>
    <w:rsid w:val="00CA3E58"/>
    <w:rsid w:val="00CA3F68"/>
    <w:rsid w:val="00CA40F6"/>
    <w:rsid w:val="00CA413D"/>
    <w:rsid w:val="00CA41B5"/>
    <w:rsid w:val="00CA5110"/>
    <w:rsid w:val="00CA6199"/>
    <w:rsid w:val="00CA6A62"/>
    <w:rsid w:val="00CA6D0B"/>
    <w:rsid w:val="00CA6D77"/>
    <w:rsid w:val="00CA6E56"/>
    <w:rsid w:val="00CA716E"/>
    <w:rsid w:val="00CA74DE"/>
    <w:rsid w:val="00CA7A8B"/>
    <w:rsid w:val="00CA7B22"/>
    <w:rsid w:val="00CA7DCF"/>
    <w:rsid w:val="00CB0223"/>
    <w:rsid w:val="00CB04B6"/>
    <w:rsid w:val="00CB0C6B"/>
    <w:rsid w:val="00CB125E"/>
    <w:rsid w:val="00CB2B25"/>
    <w:rsid w:val="00CB53AA"/>
    <w:rsid w:val="00CB596F"/>
    <w:rsid w:val="00CB667D"/>
    <w:rsid w:val="00CB669B"/>
    <w:rsid w:val="00CB6809"/>
    <w:rsid w:val="00CB70AE"/>
    <w:rsid w:val="00CC0358"/>
    <w:rsid w:val="00CC0432"/>
    <w:rsid w:val="00CC0719"/>
    <w:rsid w:val="00CC1241"/>
    <w:rsid w:val="00CC195D"/>
    <w:rsid w:val="00CC1A3B"/>
    <w:rsid w:val="00CC1AAF"/>
    <w:rsid w:val="00CC27B8"/>
    <w:rsid w:val="00CC2B4D"/>
    <w:rsid w:val="00CC3A63"/>
    <w:rsid w:val="00CC3C4E"/>
    <w:rsid w:val="00CC3D24"/>
    <w:rsid w:val="00CC47C4"/>
    <w:rsid w:val="00CC51B7"/>
    <w:rsid w:val="00CC51C4"/>
    <w:rsid w:val="00CC54C8"/>
    <w:rsid w:val="00CC5FEE"/>
    <w:rsid w:val="00CC670D"/>
    <w:rsid w:val="00CC720D"/>
    <w:rsid w:val="00CC75CE"/>
    <w:rsid w:val="00CD042D"/>
    <w:rsid w:val="00CD0696"/>
    <w:rsid w:val="00CD10A4"/>
    <w:rsid w:val="00CD152F"/>
    <w:rsid w:val="00CD29A5"/>
    <w:rsid w:val="00CD2AB7"/>
    <w:rsid w:val="00CD2EAE"/>
    <w:rsid w:val="00CD34A2"/>
    <w:rsid w:val="00CD3588"/>
    <w:rsid w:val="00CD43B5"/>
    <w:rsid w:val="00CD4BF7"/>
    <w:rsid w:val="00CD6BBF"/>
    <w:rsid w:val="00CD7341"/>
    <w:rsid w:val="00CD7B69"/>
    <w:rsid w:val="00CE0033"/>
    <w:rsid w:val="00CE0197"/>
    <w:rsid w:val="00CE04F8"/>
    <w:rsid w:val="00CE057C"/>
    <w:rsid w:val="00CE088A"/>
    <w:rsid w:val="00CE08BF"/>
    <w:rsid w:val="00CE199D"/>
    <w:rsid w:val="00CE2529"/>
    <w:rsid w:val="00CE2AAB"/>
    <w:rsid w:val="00CE2C9A"/>
    <w:rsid w:val="00CE2CBA"/>
    <w:rsid w:val="00CE40AA"/>
    <w:rsid w:val="00CE415C"/>
    <w:rsid w:val="00CE4DE5"/>
    <w:rsid w:val="00CE53F8"/>
    <w:rsid w:val="00CE5D1A"/>
    <w:rsid w:val="00CE6732"/>
    <w:rsid w:val="00CF03FD"/>
    <w:rsid w:val="00CF121E"/>
    <w:rsid w:val="00CF1411"/>
    <w:rsid w:val="00CF1768"/>
    <w:rsid w:val="00CF181D"/>
    <w:rsid w:val="00CF224F"/>
    <w:rsid w:val="00CF2E48"/>
    <w:rsid w:val="00CF4274"/>
    <w:rsid w:val="00CF443F"/>
    <w:rsid w:val="00CF5612"/>
    <w:rsid w:val="00CF5C02"/>
    <w:rsid w:val="00CF6EEB"/>
    <w:rsid w:val="00D030C5"/>
    <w:rsid w:val="00D034E3"/>
    <w:rsid w:val="00D039C0"/>
    <w:rsid w:val="00D04196"/>
    <w:rsid w:val="00D04A70"/>
    <w:rsid w:val="00D050C9"/>
    <w:rsid w:val="00D05B64"/>
    <w:rsid w:val="00D06469"/>
    <w:rsid w:val="00D06522"/>
    <w:rsid w:val="00D06D0C"/>
    <w:rsid w:val="00D07704"/>
    <w:rsid w:val="00D0794B"/>
    <w:rsid w:val="00D101C0"/>
    <w:rsid w:val="00D11007"/>
    <w:rsid w:val="00D11113"/>
    <w:rsid w:val="00D12A77"/>
    <w:rsid w:val="00D135A6"/>
    <w:rsid w:val="00D139FE"/>
    <w:rsid w:val="00D14814"/>
    <w:rsid w:val="00D14850"/>
    <w:rsid w:val="00D14B4C"/>
    <w:rsid w:val="00D1669D"/>
    <w:rsid w:val="00D16AB9"/>
    <w:rsid w:val="00D17027"/>
    <w:rsid w:val="00D176DA"/>
    <w:rsid w:val="00D1774C"/>
    <w:rsid w:val="00D201E8"/>
    <w:rsid w:val="00D2074E"/>
    <w:rsid w:val="00D209BC"/>
    <w:rsid w:val="00D20AB2"/>
    <w:rsid w:val="00D2105F"/>
    <w:rsid w:val="00D210B2"/>
    <w:rsid w:val="00D21EE1"/>
    <w:rsid w:val="00D22311"/>
    <w:rsid w:val="00D2253A"/>
    <w:rsid w:val="00D22668"/>
    <w:rsid w:val="00D22CF0"/>
    <w:rsid w:val="00D234EA"/>
    <w:rsid w:val="00D23763"/>
    <w:rsid w:val="00D24662"/>
    <w:rsid w:val="00D249F9"/>
    <w:rsid w:val="00D250D2"/>
    <w:rsid w:val="00D2666D"/>
    <w:rsid w:val="00D266F8"/>
    <w:rsid w:val="00D2686B"/>
    <w:rsid w:val="00D269A8"/>
    <w:rsid w:val="00D3178B"/>
    <w:rsid w:val="00D317E7"/>
    <w:rsid w:val="00D3218E"/>
    <w:rsid w:val="00D3238E"/>
    <w:rsid w:val="00D32BCC"/>
    <w:rsid w:val="00D33EF2"/>
    <w:rsid w:val="00D34569"/>
    <w:rsid w:val="00D34807"/>
    <w:rsid w:val="00D349D5"/>
    <w:rsid w:val="00D35361"/>
    <w:rsid w:val="00D361FC"/>
    <w:rsid w:val="00D37191"/>
    <w:rsid w:val="00D3748F"/>
    <w:rsid w:val="00D37B40"/>
    <w:rsid w:val="00D400D3"/>
    <w:rsid w:val="00D405F0"/>
    <w:rsid w:val="00D40DC3"/>
    <w:rsid w:val="00D40EEE"/>
    <w:rsid w:val="00D41E1E"/>
    <w:rsid w:val="00D42305"/>
    <w:rsid w:val="00D42B29"/>
    <w:rsid w:val="00D434E3"/>
    <w:rsid w:val="00D436DB"/>
    <w:rsid w:val="00D44850"/>
    <w:rsid w:val="00D4509D"/>
    <w:rsid w:val="00D4512A"/>
    <w:rsid w:val="00D45346"/>
    <w:rsid w:val="00D453EC"/>
    <w:rsid w:val="00D459FF"/>
    <w:rsid w:val="00D47201"/>
    <w:rsid w:val="00D47466"/>
    <w:rsid w:val="00D47B84"/>
    <w:rsid w:val="00D50668"/>
    <w:rsid w:val="00D50AA6"/>
    <w:rsid w:val="00D50EF4"/>
    <w:rsid w:val="00D51338"/>
    <w:rsid w:val="00D5141F"/>
    <w:rsid w:val="00D52D08"/>
    <w:rsid w:val="00D53C4F"/>
    <w:rsid w:val="00D540EB"/>
    <w:rsid w:val="00D542C6"/>
    <w:rsid w:val="00D545A0"/>
    <w:rsid w:val="00D54621"/>
    <w:rsid w:val="00D54B89"/>
    <w:rsid w:val="00D55A72"/>
    <w:rsid w:val="00D55FC2"/>
    <w:rsid w:val="00D563A5"/>
    <w:rsid w:val="00D564C8"/>
    <w:rsid w:val="00D569A1"/>
    <w:rsid w:val="00D56E3B"/>
    <w:rsid w:val="00D575C3"/>
    <w:rsid w:val="00D605D2"/>
    <w:rsid w:val="00D60681"/>
    <w:rsid w:val="00D616B0"/>
    <w:rsid w:val="00D61816"/>
    <w:rsid w:val="00D62348"/>
    <w:rsid w:val="00D6266A"/>
    <w:rsid w:val="00D62FDF"/>
    <w:rsid w:val="00D638D3"/>
    <w:rsid w:val="00D63E96"/>
    <w:rsid w:val="00D640F0"/>
    <w:rsid w:val="00D6681D"/>
    <w:rsid w:val="00D66A22"/>
    <w:rsid w:val="00D66E6F"/>
    <w:rsid w:val="00D673EC"/>
    <w:rsid w:val="00D70216"/>
    <w:rsid w:val="00D70C87"/>
    <w:rsid w:val="00D71A39"/>
    <w:rsid w:val="00D72087"/>
    <w:rsid w:val="00D728B9"/>
    <w:rsid w:val="00D73072"/>
    <w:rsid w:val="00D734DA"/>
    <w:rsid w:val="00D736F4"/>
    <w:rsid w:val="00D73F2F"/>
    <w:rsid w:val="00D7429E"/>
    <w:rsid w:val="00D74892"/>
    <w:rsid w:val="00D7570B"/>
    <w:rsid w:val="00D77388"/>
    <w:rsid w:val="00D77F42"/>
    <w:rsid w:val="00D80396"/>
    <w:rsid w:val="00D80439"/>
    <w:rsid w:val="00D81031"/>
    <w:rsid w:val="00D81722"/>
    <w:rsid w:val="00D81A35"/>
    <w:rsid w:val="00D8288F"/>
    <w:rsid w:val="00D83714"/>
    <w:rsid w:val="00D83B38"/>
    <w:rsid w:val="00D84412"/>
    <w:rsid w:val="00D84C29"/>
    <w:rsid w:val="00D85AB8"/>
    <w:rsid w:val="00D87567"/>
    <w:rsid w:val="00D877F6"/>
    <w:rsid w:val="00D909EA"/>
    <w:rsid w:val="00D91A6D"/>
    <w:rsid w:val="00D9217C"/>
    <w:rsid w:val="00D9296D"/>
    <w:rsid w:val="00D92D5C"/>
    <w:rsid w:val="00D931AE"/>
    <w:rsid w:val="00D93935"/>
    <w:rsid w:val="00D94122"/>
    <w:rsid w:val="00D941B3"/>
    <w:rsid w:val="00D942BC"/>
    <w:rsid w:val="00D95396"/>
    <w:rsid w:val="00D95C8C"/>
    <w:rsid w:val="00D95FCD"/>
    <w:rsid w:val="00D96776"/>
    <w:rsid w:val="00D979AD"/>
    <w:rsid w:val="00DA0924"/>
    <w:rsid w:val="00DA0CF5"/>
    <w:rsid w:val="00DA0FA8"/>
    <w:rsid w:val="00DA1FA4"/>
    <w:rsid w:val="00DA2A44"/>
    <w:rsid w:val="00DA2F01"/>
    <w:rsid w:val="00DA3B42"/>
    <w:rsid w:val="00DA4865"/>
    <w:rsid w:val="00DA541A"/>
    <w:rsid w:val="00DA6C1F"/>
    <w:rsid w:val="00DA6C97"/>
    <w:rsid w:val="00DA7A3C"/>
    <w:rsid w:val="00DB02DF"/>
    <w:rsid w:val="00DB0D09"/>
    <w:rsid w:val="00DB1336"/>
    <w:rsid w:val="00DB1880"/>
    <w:rsid w:val="00DB23CC"/>
    <w:rsid w:val="00DB240D"/>
    <w:rsid w:val="00DB3390"/>
    <w:rsid w:val="00DB3927"/>
    <w:rsid w:val="00DB3E00"/>
    <w:rsid w:val="00DB52A3"/>
    <w:rsid w:val="00DB69DE"/>
    <w:rsid w:val="00DB7274"/>
    <w:rsid w:val="00DC0150"/>
    <w:rsid w:val="00DC091F"/>
    <w:rsid w:val="00DC1406"/>
    <w:rsid w:val="00DC1D0C"/>
    <w:rsid w:val="00DC1EDD"/>
    <w:rsid w:val="00DC26BE"/>
    <w:rsid w:val="00DC2AC2"/>
    <w:rsid w:val="00DC3749"/>
    <w:rsid w:val="00DC3755"/>
    <w:rsid w:val="00DC3A47"/>
    <w:rsid w:val="00DC3A5C"/>
    <w:rsid w:val="00DC41C0"/>
    <w:rsid w:val="00DC5CFE"/>
    <w:rsid w:val="00DC6D19"/>
    <w:rsid w:val="00DC7551"/>
    <w:rsid w:val="00DC7B55"/>
    <w:rsid w:val="00DC7BB4"/>
    <w:rsid w:val="00DD04FC"/>
    <w:rsid w:val="00DD0ADB"/>
    <w:rsid w:val="00DD0C23"/>
    <w:rsid w:val="00DD0E89"/>
    <w:rsid w:val="00DD15AF"/>
    <w:rsid w:val="00DD1A95"/>
    <w:rsid w:val="00DD283C"/>
    <w:rsid w:val="00DD33F8"/>
    <w:rsid w:val="00DD3ABA"/>
    <w:rsid w:val="00DD3CC0"/>
    <w:rsid w:val="00DD4A10"/>
    <w:rsid w:val="00DD4E6C"/>
    <w:rsid w:val="00DD4F27"/>
    <w:rsid w:val="00DD5049"/>
    <w:rsid w:val="00DD5152"/>
    <w:rsid w:val="00DD51B8"/>
    <w:rsid w:val="00DD558A"/>
    <w:rsid w:val="00DD5BD6"/>
    <w:rsid w:val="00DD5C09"/>
    <w:rsid w:val="00DD6D7A"/>
    <w:rsid w:val="00DD71D8"/>
    <w:rsid w:val="00DD73F4"/>
    <w:rsid w:val="00DE01F8"/>
    <w:rsid w:val="00DE0388"/>
    <w:rsid w:val="00DE0CE5"/>
    <w:rsid w:val="00DE1409"/>
    <w:rsid w:val="00DE18F7"/>
    <w:rsid w:val="00DE1CC8"/>
    <w:rsid w:val="00DE1FE8"/>
    <w:rsid w:val="00DE242E"/>
    <w:rsid w:val="00DE2D12"/>
    <w:rsid w:val="00DE35D8"/>
    <w:rsid w:val="00DE3C01"/>
    <w:rsid w:val="00DE520B"/>
    <w:rsid w:val="00DE5B3A"/>
    <w:rsid w:val="00DE5D5C"/>
    <w:rsid w:val="00DE7065"/>
    <w:rsid w:val="00DE7779"/>
    <w:rsid w:val="00DE7E62"/>
    <w:rsid w:val="00DF0F98"/>
    <w:rsid w:val="00DF1D1F"/>
    <w:rsid w:val="00DF1F94"/>
    <w:rsid w:val="00DF2BF9"/>
    <w:rsid w:val="00DF3704"/>
    <w:rsid w:val="00DF43C8"/>
    <w:rsid w:val="00DF4438"/>
    <w:rsid w:val="00DF4C9F"/>
    <w:rsid w:val="00DF52B3"/>
    <w:rsid w:val="00DF5413"/>
    <w:rsid w:val="00DF5AAB"/>
    <w:rsid w:val="00DF6335"/>
    <w:rsid w:val="00DF6790"/>
    <w:rsid w:val="00DF688D"/>
    <w:rsid w:val="00DF782F"/>
    <w:rsid w:val="00E00136"/>
    <w:rsid w:val="00E0127F"/>
    <w:rsid w:val="00E01542"/>
    <w:rsid w:val="00E0154D"/>
    <w:rsid w:val="00E01C73"/>
    <w:rsid w:val="00E01E10"/>
    <w:rsid w:val="00E0296A"/>
    <w:rsid w:val="00E03478"/>
    <w:rsid w:val="00E0356C"/>
    <w:rsid w:val="00E0376C"/>
    <w:rsid w:val="00E03FD3"/>
    <w:rsid w:val="00E04010"/>
    <w:rsid w:val="00E04FAE"/>
    <w:rsid w:val="00E06551"/>
    <w:rsid w:val="00E07AEA"/>
    <w:rsid w:val="00E07FB3"/>
    <w:rsid w:val="00E10EAC"/>
    <w:rsid w:val="00E11337"/>
    <w:rsid w:val="00E11779"/>
    <w:rsid w:val="00E12088"/>
    <w:rsid w:val="00E1233D"/>
    <w:rsid w:val="00E1253E"/>
    <w:rsid w:val="00E14773"/>
    <w:rsid w:val="00E156EC"/>
    <w:rsid w:val="00E15C3D"/>
    <w:rsid w:val="00E1657F"/>
    <w:rsid w:val="00E169E3"/>
    <w:rsid w:val="00E17E15"/>
    <w:rsid w:val="00E213F4"/>
    <w:rsid w:val="00E215D8"/>
    <w:rsid w:val="00E21CA5"/>
    <w:rsid w:val="00E22F17"/>
    <w:rsid w:val="00E24D9F"/>
    <w:rsid w:val="00E25A42"/>
    <w:rsid w:val="00E2610A"/>
    <w:rsid w:val="00E275E6"/>
    <w:rsid w:val="00E31E81"/>
    <w:rsid w:val="00E3272B"/>
    <w:rsid w:val="00E32DA7"/>
    <w:rsid w:val="00E33CC0"/>
    <w:rsid w:val="00E35D0F"/>
    <w:rsid w:val="00E3643C"/>
    <w:rsid w:val="00E36BF1"/>
    <w:rsid w:val="00E373FD"/>
    <w:rsid w:val="00E377B4"/>
    <w:rsid w:val="00E37D72"/>
    <w:rsid w:val="00E37FB9"/>
    <w:rsid w:val="00E40214"/>
    <w:rsid w:val="00E41045"/>
    <w:rsid w:val="00E41215"/>
    <w:rsid w:val="00E424DB"/>
    <w:rsid w:val="00E424E8"/>
    <w:rsid w:val="00E44649"/>
    <w:rsid w:val="00E452CD"/>
    <w:rsid w:val="00E45434"/>
    <w:rsid w:val="00E4681D"/>
    <w:rsid w:val="00E50950"/>
    <w:rsid w:val="00E5110F"/>
    <w:rsid w:val="00E51A8D"/>
    <w:rsid w:val="00E51B2C"/>
    <w:rsid w:val="00E51CA1"/>
    <w:rsid w:val="00E53611"/>
    <w:rsid w:val="00E53D64"/>
    <w:rsid w:val="00E54137"/>
    <w:rsid w:val="00E54610"/>
    <w:rsid w:val="00E549A0"/>
    <w:rsid w:val="00E55466"/>
    <w:rsid w:val="00E560A4"/>
    <w:rsid w:val="00E56A3C"/>
    <w:rsid w:val="00E56C2F"/>
    <w:rsid w:val="00E573EE"/>
    <w:rsid w:val="00E57FCF"/>
    <w:rsid w:val="00E6015C"/>
    <w:rsid w:val="00E60D9F"/>
    <w:rsid w:val="00E6132F"/>
    <w:rsid w:val="00E6190D"/>
    <w:rsid w:val="00E6231B"/>
    <w:rsid w:val="00E62AF9"/>
    <w:rsid w:val="00E62BD5"/>
    <w:rsid w:val="00E62F40"/>
    <w:rsid w:val="00E6317B"/>
    <w:rsid w:val="00E63B9D"/>
    <w:rsid w:val="00E63DCB"/>
    <w:rsid w:val="00E650AD"/>
    <w:rsid w:val="00E65A02"/>
    <w:rsid w:val="00E65A0C"/>
    <w:rsid w:val="00E66537"/>
    <w:rsid w:val="00E668C0"/>
    <w:rsid w:val="00E66DF1"/>
    <w:rsid w:val="00E670D8"/>
    <w:rsid w:val="00E6714F"/>
    <w:rsid w:val="00E70B0F"/>
    <w:rsid w:val="00E70B33"/>
    <w:rsid w:val="00E7175F"/>
    <w:rsid w:val="00E717F9"/>
    <w:rsid w:val="00E71A71"/>
    <w:rsid w:val="00E71B68"/>
    <w:rsid w:val="00E72373"/>
    <w:rsid w:val="00E725EC"/>
    <w:rsid w:val="00E72DE1"/>
    <w:rsid w:val="00E72FB8"/>
    <w:rsid w:val="00E734C8"/>
    <w:rsid w:val="00E738F8"/>
    <w:rsid w:val="00E7393D"/>
    <w:rsid w:val="00E73A3F"/>
    <w:rsid w:val="00E7542C"/>
    <w:rsid w:val="00E76D42"/>
    <w:rsid w:val="00E7744E"/>
    <w:rsid w:val="00E777B6"/>
    <w:rsid w:val="00E80EDE"/>
    <w:rsid w:val="00E814D3"/>
    <w:rsid w:val="00E81E53"/>
    <w:rsid w:val="00E82127"/>
    <w:rsid w:val="00E82341"/>
    <w:rsid w:val="00E8309B"/>
    <w:rsid w:val="00E84CE8"/>
    <w:rsid w:val="00E84CEE"/>
    <w:rsid w:val="00E85384"/>
    <w:rsid w:val="00E85387"/>
    <w:rsid w:val="00E85584"/>
    <w:rsid w:val="00E868CA"/>
    <w:rsid w:val="00E874E5"/>
    <w:rsid w:val="00E87851"/>
    <w:rsid w:val="00E878BF"/>
    <w:rsid w:val="00E878D2"/>
    <w:rsid w:val="00E917CF"/>
    <w:rsid w:val="00E91C12"/>
    <w:rsid w:val="00E92A89"/>
    <w:rsid w:val="00E93384"/>
    <w:rsid w:val="00E93A45"/>
    <w:rsid w:val="00E9487F"/>
    <w:rsid w:val="00E9505A"/>
    <w:rsid w:val="00E9560A"/>
    <w:rsid w:val="00E9580E"/>
    <w:rsid w:val="00E963C5"/>
    <w:rsid w:val="00E9698E"/>
    <w:rsid w:val="00E96A30"/>
    <w:rsid w:val="00E96E48"/>
    <w:rsid w:val="00E97A6D"/>
    <w:rsid w:val="00EA053D"/>
    <w:rsid w:val="00EA0B8E"/>
    <w:rsid w:val="00EA1DDF"/>
    <w:rsid w:val="00EA3820"/>
    <w:rsid w:val="00EA382F"/>
    <w:rsid w:val="00EA3D7C"/>
    <w:rsid w:val="00EA3DB0"/>
    <w:rsid w:val="00EA46F7"/>
    <w:rsid w:val="00EA54C4"/>
    <w:rsid w:val="00EA6A52"/>
    <w:rsid w:val="00EA73B2"/>
    <w:rsid w:val="00EA7F19"/>
    <w:rsid w:val="00EB012A"/>
    <w:rsid w:val="00EB1228"/>
    <w:rsid w:val="00EB13EA"/>
    <w:rsid w:val="00EB2779"/>
    <w:rsid w:val="00EB2BF8"/>
    <w:rsid w:val="00EB2C7C"/>
    <w:rsid w:val="00EB37F9"/>
    <w:rsid w:val="00EB399E"/>
    <w:rsid w:val="00EB42C7"/>
    <w:rsid w:val="00EB43A4"/>
    <w:rsid w:val="00EB453A"/>
    <w:rsid w:val="00EB501F"/>
    <w:rsid w:val="00EB5A57"/>
    <w:rsid w:val="00EB6615"/>
    <w:rsid w:val="00EB6ADF"/>
    <w:rsid w:val="00EB6C32"/>
    <w:rsid w:val="00EB7EBF"/>
    <w:rsid w:val="00EC01FD"/>
    <w:rsid w:val="00EC0365"/>
    <w:rsid w:val="00EC125B"/>
    <w:rsid w:val="00EC1686"/>
    <w:rsid w:val="00EC19F5"/>
    <w:rsid w:val="00EC2050"/>
    <w:rsid w:val="00EC2226"/>
    <w:rsid w:val="00EC2807"/>
    <w:rsid w:val="00EC383A"/>
    <w:rsid w:val="00EC3DD9"/>
    <w:rsid w:val="00EC45C3"/>
    <w:rsid w:val="00EC47A6"/>
    <w:rsid w:val="00EC4B0F"/>
    <w:rsid w:val="00EC4CD8"/>
    <w:rsid w:val="00EC4DE5"/>
    <w:rsid w:val="00EC5802"/>
    <w:rsid w:val="00EC5EEB"/>
    <w:rsid w:val="00EC6BE2"/>
    <w:rsid w:val="00EC77C0"/>
    <w:rsid w:val="00ED0CAC"/>
    <w:rsid w:val="00ED1FD7"/>
    <w:rsid w:val="00ED2467"/>
    <w:rsid w:val="00ED24F2"/>
    <w:rsid w:val="00ED25C0"/>
    <w:rsid w:val="00ED38D3"/>
    <w:rsid w:val="00ED483B"/>
    <w:rsid w:val="00ED4D37"/>
    <w:rsid w:val="00ED4F5E"/>
    <w:rsid w:val="00ED55D8"/>
    <w:rsid w:val="00ED61B8"/>
    <w:rsid w:val="00ED67AA"/>
    <w:rsid w:val="00ED74AA"/>
    <w:rsid w:val="00ED7CCC"/>
    <w:rsid w:val="00ED7D9A"/>
    <w:rsid w:val="00EE09E6"/>
    <w:rsid w:val="00EE0E6D"/>
    <w:rsid w:val="00EE100C"/>
    <w:rsid w:val="00EE17B3"/>
    <w:rsid w:val="00EE1D73"/>
    <w:rsid w:val="00EE23D0"/>
    <w:rsid w:val="00EE3083"/>
    <w:rsid w:val="00EE3809"/>
    <w:rsid w:val="00EE67BF"/>
    <w:rsid w:val="00EE6AC5"/>
    <w:rsid w:val="00EE6B52"/>
    <w:rsid w:val="00EF1466"/>
    <w:rsid w:val="00EF1D76"/>
    <w:rsid w:val="00EF323F"/>
    <w:rsid w:val="00EF5B87"/>
    <w:rsid w:val="00EF64DB"/>
    <w:rsid w:val="00EF7B40"/>
    <w:rsid w:val="00EF7D78"/>
    <w:rsid w:val="00F001C7"/>
    <w:rsid w:val="00F019E4"/>
    <w:rsid w:val="00F020E1"/>
    <w:rsid w:val="00F02270"/>
    <w:rsid w:val="00F029C9"/>
    <w:rsid w:val="00F031EF"/>
    <w:rsid w:val="00F036A1"/>
    <w:rsid w:val="00F03A47"/>
    <w:rsid w:val="00F03F23"/>
    <w:rsid w:val="00F048D9"/>
    <w:rsid w:val="00F058BC"/>
    <w:rsid w:val="00F05CD5"/>
    <w:rsid w:val="00F062D5"/>
    <w:rsid w:val="00F06659"/>
    <w:rsid w:val="00F06EEB"/>
    <w:rsid w:val="00F06F27"/>
    <w:rsid w:val="00F07DE6"/>
    <w:rsid w:val="00F10190"/>
    <w:rsid w:val="00F10F56"/>
    <w:rsid w:val="00F11AEF"/>
    <w:rsid w:val="00F1208E"/>
    <w:rsid w:val="00F124AE"/>
    <w:rsid w:val="00F1310C"/>
    <w:rsid w:val="00F13A12"/>
    <w:rsid w:val="00F14A6D"/>
    <w:rsid w:val="00F1548E"/>
    <w:rsid w:val="00F154CA"/>
    <w:rsid w:val="00F164CF"/>
    <w:rsid w:val="00F17208"/>
    <w:rsid w:val="00F17C77"/>
    <w:rsid w:val="00F2053A"/>
    <w:rsid w:val="00F2090A"/>
    <w:rsid w:val="00F20AFF"/>
    <w:rsid w:val="00F2115C"/>
    <w:rsid w:val="00F211A1"/>
    <w:rsid w:val="00F2147B"/>
    <w:rsid w:val="00F21B0B"/>
    <w:rsid w:val="00F21BF0"/>
    <w:rsid w:val="00F23138"/>
    <w:rsid w:val="00F232D7"/>
    <w:rsid w:val="00F23D2B"/>
    <w:rsid w:val="00F24D58"/>
    <w:rsid w:val="00F2547A"/>
    <w:rsid w:val="00F26533"/>
    <w:rsid w:val="00F26911"/>
    <w:rsid w:val="00F26A5B"/>
    <w:rsid w:val="00F26CC9"/>
    <w:rsid w:val="00F3010D"/>
    <w:rsid w:val="00F3062E"/>
    <w:rsid w:val="00F3084F"/>
    <w:rsid w:val="00F30DA8"/>
    <w:rsid w:val="00F30F51"/>
    <w:rsid w:val="00F30FBE"/>
    <w:rsid w:val="00F30FD0"/>
    <w:rsid w:val="00F314EA"/>
    <w:rsid w:val="00F31DCF"/>
    <w:rsid w:val="00F31FCB"/>
    <w:rsid w:val="00F33B50"/>
    <w:rsid w:val="00F3433B"/>
    <w:rsid w:val="00F344DF"/>
    <w:rsid w:val="00F34E22"/>
    <w:rsid w:val="00F356AE"/>
    <w:rsid w:val="00F35864"/>
    <w:rsid w:val="00F3636C"/>
    <w:rsid w:val="00F36737"/>
    <w:rsid w:val="00F36A5E"/>
    <w:rsid w:val="00F378EC"/>
    <w:rsid w:val="00F40988"/>
    <w:rsid w:val="00F409BC"/>
    <w:rsid w:val="00F40FF3"/>
    <w:rsid w:val="00F41B03"/>
    <w:rsid w:val="00F423D9"/>
    <w:rsid w:val="00F429AE"/>
    <w:rsid w:val="00F43BD4"/>
    <w:rsid w:val="00F43E38"/>
    <w:rsid w:val="00F4409E"/>
    <w:rsid w:val="00F44455"/>
    <w:rsid w:val="00F44654"/>
    <w:rsid w:val="00F463F0"/>
    <w:rsid w:val="00F46B20"/>
    <w:rsid w:val="00F510EB"/>
    <w:rsid w:val="00F51BF4"/>
    <w:rsid w:val="00F51C62"/>
    <w:rsid w:val="00F51D39"/>
    <w:rsid w:val="00F52870"/>
    <w:rsid w:val="00F53852"/>
    <w:rsid w:val="00F538F2"/>
    <w:rsid w:val="00F5393D"/>
    <w:rsid w:val="00F53A37"/>
    <w:rsid w:val="00F53D33"/>
    <w:rsid w:val="00F54E18"/>
    <w:rsid w:val="00F54E6E"/>
    <w:rsid w:val="00F56534"/>
    <w:rsid w:val="00F5694E"/>
    <w:rsid w:val="00F56BB2"/>
    <w:rsid w:val="00F56C2A"/>
    <w:rsid w:val="00F609A7"/>
    <w:rsid w:val="00F610FD"/>
    <w:rsid w:val="00F61D99"/>
    <w:rsid w:val="00F62300"/>
    <w:rsid w:val="00F62579"/>
    <w:rsid w:val="00F62BBD"/>
    <w:rsid w:val="00F62CF7"/>
    <w:rsid w:val="00F62E8F"/>
    <w:rsid w:val="00F6306B"/>
    <w:rsid w:val="00F632E0"/>
    <w:rsid w:val="00F638D2"/>
    <w:rsid w:val="00F64C17"/>
    <w:rsid w:val="00F64D00"/>
    <w:rsid w:val="00F653BF"/>
    <w:rsid w:val="00F656C7"/>
    <w:rsid w:val="00F65F26"/>
    <w:rsid w:val="00F66D25"/>
    <w:rsid w:val="00F679C1"/>
    <w:rsid w:val="00F70467"/>
    <w:rsid w:val="00F70F16"/>
    <w:rsid w:val="00F727B9"/>
    <w:rsid w:val="00F73382"/>
    <w:rsid w:val="00F7395C"/>
    <w:rsid w:val="00F7468B"/>
    <w:rsid w:val="00F74717"/>
    <w:rsid w:val="00F75084"/>
    <w:rsid w:val="00F75439"/>
    <w:rsid w:val="00F76475"/>
    <w:rsid w:val="00F76960"/>
    <w:rsid w:val="00F7744C"/>
    <w:rsid w:val="00F80DD6"/>
    <w:rsid w:val="00F81556"/>
    <w:rsid w:val="00F81615"/>
    <w:rsid w:val="00F81873"/>
    <w:rsid w:val="00F82953"/>
    <w:rsid w:val="00F83012"/>
    <w:rsid w:val="00F852DA"/>
    <w:rsid w:val="00F854E7"/>
    <w:rsid w:val="00F855CC"/>
    <w:rsid w:val="00F85DF7"/>
    <w:rsid w:val="00F864BF"/>
    <w:rsid w:val="00F8676E"/>
    <w:rsid w:val="00F86BB4"/>
    <w:rsid w:val="00F87412"/>
    <w:rsid w:val="00F87521"/>
    <w:rsid w:val="00F87CFC"/>
    <w:rsid w:val="00F903A4"/>
    <w:rsid w:val="00F903B6"/>
    <w:rsid w:val="00F90772"/>
    <w:rsid w:val="00F909E1"/>
    <w:rsid w:val="00F90BDF"/>
    <w:rsid w:val="00F921E4"/>
    <w:rsid w:val="00F92321"/>
    <w:rsid w:val="00F9351E"/>
    <w:rsid w:val="00F93C18"/>
    <w:rsid w:val="00F94F8D"/>
    <w:rsid w:val="00F95015"/>
    <w:rsid w:val="00F9661F"/>
    <w:rsid w:val="00F96B2B"/>
    <w:rsid w:val="00F973E0"/>
    <w:rsid w:val="00F97AF3"/>
    <w:rsid w:val="00F97F6C"/>
    <w:rsid w:val="00FA04CC"/>
    <w:rsid w:val="00FA0738"/>
    <w:rsid w:val="00FA0AE7"/>
    <w:rsid w:val="00FA121F"/>
    <w:rsid w:val="00FA1AFD"/>
    <w:rsid w:val="00FA21C1"/>
    <w:rsid w:val="00FA26E4"/>
    <w:rsid w:val="00FA2705"/>
    <w:rsid w:val="00FA271E"/>
    <w:rsid w:val="00FA27CF"/>
    <w:rsid w:val="00FA2C34"/>
    <w:rsid w:val="00FA4810"/>
    <w:rsid w:val="00FA519F"/>
    <w:rsid w:val="00FA596A"/>
    <w:rsid w:val="00FA6A37"/>
    <w:rsid w:val="00FA6BC0"/>
    <w:rsid w:val="00FA6C1F"/>
    <w:rsid w:val="00FA6C96"/>
    <w:rsid w:val="00FA7845"/>
    <w:rsid w:val="00FB064C"/>
    <w:rsid w:val="00FB0EA4"/>
    <w:rsid w:val="00FB2DFB"/>
    <w:rsid w:val="00FB419E"/>
    <w:rsid w:val="00FB4B7D"/>
    <w:rsid w:val="00FB5AE7"/>
    <w:rsid w:val="00FB6883"/>
    <w:rsid w:val="00FB75F5"/>
    <w:rsid w:val="00FC001E"/>
    <w:rsid w:val="00FC091B"/>
    <w:rsid w:val="00FC1751"/>
    <w:rsid w:val="00FC3214"/>
    <w:rsid w:val="00FC3D69"/>
    <w:rsid w:val="00FC4796"/>
    <w:rsid w:val="00FC4E39"/>
    <w:rsid w:val="00FC50F8"/>
    <w:rsid w:val="00FC637B"/>
    <w:rsid w:val="00FC6402"/>
    <w:rsid w:val="00FC6772"/>
    <w:rsid w:val="00FC7F1E"/>
    <w:rsid w:val="00FD0802"/>
    <w:rsid w:val="00FD09FB"/>
    <w:rsid w:val="00FD0EA9"/>
    <w:rsid w:val="00FD15AE"/>
    <w:rsid w:val="00FD17C8"/>
    <w:rsid w:val="00FD1AB6"/>
    <w:rsid w:val="00FD2074"/>
    <w:rsid w:val="00FD2347"/>
    <w:rsid w:val="00FD2395"/>
    <w:rsid w:val="00FD2A95"/>
    <w:rsid w:val="00FD3CF0"/>
    <w:rsid w:val="00FD4313"/>
    <w:rsid w:val="00FD4BCB"/>
    <w:rsid w:val="00FD4CE0"/>
    <w:rsid w:val="00FD50A9"/>
    <w:rsid w:val="00FD595B"/>
    <w:rsid w:val="00FD6904"/>
    <w:rsid w:val="00FD6B14"/>
    <w:rsid w:val="00FD6E53"/>
    <w:rsid w:val="00FD72C4"/>
    <w:rsid w:val="00FD7556"/>
    <w:rsid w:val="00FD7C36"/>
    <w:rsid w:val="00FD7D29"/>
    <w:rsid w:val="00FE148E"/>
    <w:rsid w:val="00FE17A6"/>
    <w:rsid w:val="00FE1ACE"/>
    <w:rsid w:val="00FE2AFE"/>
    <w:rsid w:val="00FE32FD"/>
    <w:rsid w:val="00FE3E6B"/>
    <w:rsid w:val="00FE4575"/>
    <w:rsid w:val="00FE45AF"/>
    <w:rsid w:val="00FE4692"/>
    <w:rsid w:val="00FE5098"/>
    <w:rsid w:val="00FE594B"/>
    <w:rsid w:val="00FE5B10"/>
    <w:rsid w:val="00FE5DFA"/>
    <w:rsid w:val="00FE61D9"/>
    <w:rsid w:val="00FE635D"/>
    <w:rsid w:val="00FE67FA"/>
    <w:rsid w:val="00FE7726"/>
    <w:rsid w:val="00FE7D41"/>
    <w:rsid w:val="00FF03E1"/>
    <w:rsid w:val="00FF08F8"/>
    <w:rsid w:val="00FF14F5"/>
    <w:rsid w:val="00FF2B75"/>
    <w:rsid w:val="00FF47CF"/>
    <w:rsid w:val="00FF5511"/>
    <w:rsid w:val="00FF5B62"/>
    <w:rsid w:val="00FF62F4"/>
    <w:rsid w:val="00FF7267"/>
    <w:rsid w:val="00FF75F7"/>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7A70AB"/>
  <w15:docId w15:val="{9395CE92-EC26-40ED-8684-5D8ECD49B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0159"/>
    <w:pPr>
      <w:bidi/>
    </w:pPr>
  </w:style>
  <w:style w:type="paragraph" w:styleId="Heading1">
    <w:name w:val="heading 1"/>
    <w:basedOn w:val="Normal"/>
    <w:next w:val="Normal"/>
    <w:link w:val="Heading1Char"/>
    <w:uiPriority w:val="9"/>
    <w:qFormat/>
    <w:rsid w:val="00B92F27"/>
    <w:pPr>
      <w:keepNext/>
      <w:keepLines/>
      <w:bidi w:val="0"/>
      <w:spacing w:before="480" w:after="0" w:line="240" w:lineRule="auto"/>
      <w:outlineLvl w:val="0"/>
    </w:pPr>
    <w:rPr>
      <w:rFonts w:ascii="Cambria" w:eastAsia="Times New Roman" w:hAnsi="Cambria" w:cs="Times New Roman"/>
      <w:b/>
      <w:bCs/>
      <w:color w:val="365F91"/>
      <w:sz w:val="28"/>
      <w:szCs w:val="28"/>
      <w:lang w:bidi="ar-SA"/>
    </w:rPr>
  </w:style>
  <w:style w:type="paragraph" w:styleId="Heading2">
    <w:name w:val="heading 2"/>
    <w:basedOn w:val="Normal"/>
    <w:next w:val="Normal"/>
    <w:link w:val="Heading2Char"/>
    <w:uiPriority w:val="9"/>
    <w:unhideWhenUsed/>
    <w:qFormat/>
    <w:rsid w:val="00B92F27"/>
    <w:pPr>
      <w:keepNext/>
      <w:keepLines/>
      <w:bidi w:val="0"/>
      <w:spacing w:before="200" w:after="0" w:line="240" w:lineRule="auto"/>
      <w:outlineLvl w:val="1"/>
    </w:pPr>
    <w:rPr>
      <w:rFonts w:ascii="Cambria" w:eastAsia="Times New Roman" w:hAnsi="Cambria" w:cs="Times New Roman"/>
      <w:b/>
      <w:bCs/>
      <w:color w:val="4F81BD"/>
      <w:sz w:val="26"/>
      <w:szCs w:val="26"/>
      <w:lang w:bidi="ar-SA"/>
    </w:rPr>
  </w:style>
  <w:style w:type="paragraph" w:styleId="Heading3">
    <w:name w:val="heading 3"/>
    <w:basedOn w:val="Normal"/>
    <w:next w:val="Normal"/>
    <w:link w:val="Heading3Char"/>
    <w:uiPriority w:val="9"/>
    <w:unhideWhenUsed/>
    <w:qFormat/>
    <w:rsid w:val="00DB727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92F27"/>
    <w:pPr>
      <w:keepNext/>
      <w:keepLines/>
      <w:bidi w:val="0"/>
      <w:spacing w:before="200" w:after="0" w:line="240" w:lineRule="auto"/>
      <w:outlineLvl w:val="3"/>
    </w:pPr>
    <w:rPr>
      <w:rFonts w:ascii="Cambria" w:eastAsia="Times New Roman" w:hAnsi="Cambria" w:cs="Times New Roman"/>
      <w:b/>
      <w:bCs/>
      <w:i/>
      <w:iCs/>
      <w:color w:val="4F81BD"/>
      <w:sz w:val="24"/>
      <w:szCs w:val="24"/>
      <w:lang w:bidi="ar-SA"/>
    </w:rPr>
  </w:style>
  <w:style w:type="paragraph" w:styleId="Heading5">
    <w:name w:val="heading 5"/>
    <w:basedOn w:val="Normal"/>
    <w:next w:val="Normal"/>
    <w:link w:val="Heading5Char"/>
    <w:qFormat/>
    <w:rsid w:val="00B92F27"/>
    <w:pPr>
      <w:keepNext/>
      <w:spacing w:after="0" w:line="240" w:lineRule="auto"/>
      <w:jc w:val="center"/>
      <w:outlineLvl w:val="4"/>
    </w:pPr>
    <w:rPr>
      <w:rFonts w:ascii="Arial" w:eastAsia="Times New Roman" w:hAnsi="Arial" w:cs="Homa"/>
      <w:b/>
      <w:bCs/>
      <w:sz w:val="96"/>
      <w:szCs w:val="96"/>
      <w:lang w:bidi="ar-SA"/>
    </w:rPr>
  </w:style>
  <w:style w:type="paragraph" w:styleId="Heading8">
    <w:name w:val="heading 8"/>
    <w:basedOn w:val="Normal"/>
    <w:next w:val="Normal"/>
    <w:link w:val="Heading8Char"/>
    <w:qFormat/>
    <w:rsid w:val="00B92F27"/>
    <w:pPr>
      <w:keepNext/>
      <w:spacing w:after="0" w:line="240" w:lineRule="auto"/>
      <w:jc w:val="center"/>
      <w:outlineLvl w:val="7"/>
    </w:pPr>
    <w:rPr>
      <w:rFonts w:ascii="Arial" w:eastAsia="Times New Roman" w:hAnsi="Arial" w:cs="Yagut"/>
      <w:b/>
      <w:bCs/>
      <w:sz w:val="32"/>
      <w:szCs w:val="32"/>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2F27"/>
    <w:rPr>
      <w:rFonts w:ascii="Cambria" w:eastAsia="Times New Roman" w:hAnsi="Cambria" w:cs="Times New Roman"/>
      <w:b/>
      <w:bCs/>
      <w:color w:val="365F91"/>
      <w:sz w:val="28"/>
      <w:szCs w:val="28"/>
      <w:lang w:bidi="ar-SA"/>
    </w:rPr>
  </w:style>
  <w:style w:type="character" w:customStyle="1" w:styleId="Heading2Char">
    <w:name w:val="Heading 2 Char"/>
    <w:basedOn w:val="DefaultParagraphFont"/>
    <w:link w:val="Heading2"/>
    <w:uiPriority w:val="9"/>
    <w:rsid w:val="00B92F27"/>
    <w:rPr>
      <w:rFonts w:ascii="Cambria" w:eastAsia="Times New Roman" w:hAnsi="Cambria" w:cs="Times New Roman"/>
      <w:b/>
      <w:bCs/>
      <w:color w:val="4F81BD"/>
      <w:sz w:val="26"/>
      <w:szCs w:val="26"/>
      <w:lang w:bidi="ar-SA"/>
    </w:rPr>
  </w:style>
  <w:style w:type="character" w:customStyle="1" w:styleId="Heading5Char">
    <w:name w:val="Heading 5 Char"/>
    <w:basedOn w:val="DefaultParagraphFont"/>
    <w:link w:val="Heading5"/>
    <w:rsid w:val="00B92F27"/>
    <w:rPr>
      <w:rFonts w:ascii="Arial" w:eastAsia="Times New Roman" w:hAnsi="Arial" w:cs="Homa"/>
      <w:b/>
      <w:bCs/>
      <w:sz w:val="96"/>
      <w:szCs w:val="96"/>
      <w:lang w:bidi="ar-SA"/>
    </w:rPr>
  </w:style>
  <w:style w:type="character" w:customStyle="1" w:styleId="Heading8Char">
    <w:name w:val="Heading 8 Char"/>
    <w:basedOn w:val="DefaultParagraphFont"/>
    <w:link w:val="Heading8"/>
    <w:rsid w:val="00B92F27"/>
    <w:rPr>
      <w:rFonts w:ascii="Arial" w:eastAsia="Times New Roman" w:hAnsi="Arial" w:cs="Yagut"/>
      <w:b/>
      <w:bCs/>
      <w:sz w:val="32"/>
      <w:szCs w:val="32"/>
      <w:lang w:bidi="ar-SA"/>
    </w:rPr>
  </w:style>
  <w:style w:type="paragraph" w:styleId="ListParagraph">
    <w:name w:val="List Paragraph"/>
    <w:basedOn w:val="Normal"/>
    <w:uiPriority w:val="34"/>
    <w:qFormat/>
    <w:rsid w:val="007F0B4D"/>
    <w:pPr>
      <w:ind w:left="720"/>
      <w:contextualSpacing/>
    </w:pPr>
  </w:style>
  <w:style w:type="paragraph" w:styleId="Header">
    <w:name w:val="header"/>
    <w:basedOn w:val="Normal"/>
    <w:link w:val="HeaderChar"/>
    <w:uiPriority w:val="99"/>
    <w:unhideWhenUsed/>
    <w:rsid w:val="00110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10564"/>
  </w:style>
  <w:style w:type="paragraph" w:styleId="Footer">
    <w:name w:val="footer"/>
    <w:basedOn w:val="Normal"/>
    <w:link w:val="FooterChar"/>
    <w:uiPriority w:val="99"/>
    <w:unhideWhenUsed/>
    <w:rsid w:val="00110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10564"/>
  </w:style>
  <w:style w:type="table" w:styleId="TableGrid">
    <w:name w:val="Table Grid"/>
    <w:basedOn w:val="TableNormal"/>
    <w:uiPriority w:val="59"/>
    <w:rsid w:val="002717C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Spacing">
    <w:name w:val="No Spacing"/>
    <w:uiPriority w:val="1"/>
    <w:qFormat/>
    <w:rsid w:val="00F854E7"/>
    <w:pPr>
      <w:spacing w:after="0" w:line="240" w:lineRule="auto"/>
    </w:pPr>
    <w:rPr>
      <w:rFonts w:ascii="Calibri" w:eastAsia="Calibri" w:hAnsi="Calibri" w:cs="Arial"/>
      <w:lang w:bidi="ar-SA"/>
    </w:rPr>
  </w:style>
  <w:style w:type="character" w:customStyle="1" w:styleId="Heading4Char">
    <w:name w:val="Heading 4 Char"/>
    <w:basedOn w:val="DefaultParagraphFont"/>
    <w:link w:val="Heading4"/>
    <w:uiPriority w:val="9"/>
    <w:semiHidden/>
    <w:rsid w:val="00B92F27"/>
    <w:rPr>
      <w:rFonts w:ascii="Cambria" w:eastAsia="Times New Roman" w:hAnsi="Cambria" w:cs="Times New Roman"/>
      <w:b/>
      <w:bCs/>
      <w:i/>
      <w:iCs/>
      <w:color w:val="4F81BD"/>
      <w:sz w:val="24"/>
      <w:szCs w:val="24"/>
      <w:lang w:bidi="ar-SA"/>
    </w:rPr>
  </w:style>
  <w:style w:type="paragraph" w:styleId="BodyTextIndent">
    <w:name w:val="Body Text Indent"/>
    <w:basedOn w:val="Normal"/>
    <w:link w:val="BodyTextIndentChar"/>
    <w:rsid w:val="00B92F27"/>
    <w:pPr>
      <w:spacing w:after="0" w:line="240" w:lineRule="auto"/>
      <w:ind w:left="284" w:firstLine="720"/>
    </w:pPr>
    <w:rPr>
      <w:rFonts w:ascii="Times New Roman" w:eastAsia="Times New Roman" w:hAnsi="Times New Roman" w:cs="B Yagut"/>
      <w:sz w:val="24"/>
      <w:szCs w:val="24"/>
      <w:lang w:bidi="ar-SA"/>
    </w:rPr>
  </w:style>
  <w:style w:type="character" w:customStyle="1" w:styleId="BodyTextIndentChar">
    <w:name w:val="Body Text Indent Char"/>
    <w:basedOn w:val="DefaultParagraphFont"/>
    <w:link w:val="BodyTextIndent"/>
    <w:rsid w:val="00B92F27"/>
    <w:rPr>
      <w:rFonts w:ascii="Times New Roman" w:eastAsia="Times New Roman" w:hAnsi="Times New Roman" w:cs="B Yagut"/>
      <w:sz w:val="24"/>
      <w:szCs w:val="24"/>
      <w:lang w:bidi="ar-SA"/>
    </w:rPr>
  </w:style>
  <w:style w:type="paragraph" w:styleId="BodyText">
    <w:name w:val="Body Text"/>
    <w:basedOn w:val="Normal"/>
    <w:link w:val="BodyTextChar"/>
    <w:uiPriority w:val="99"/>
    <w:unhideWhenUsed/>
    <w:rsid w:val="00FC001E"/>
    <w:pPr>
      <w:spacing w:after="120"/>
    </w:pPr>
  </w:style>
  <w:style w:type="character" w:customStyle="1" w:styleId="BodyTextChar">
    <w:name w:val="Body Text Char"/>
    <w:basedOn w:val="DefaultParagraphFont"/>
    <w:link w:val="BodyText"/>
    <w:uiPriority w:val="99"/>
    <w:rsid w:val="00FC001E"/>
  </w:style>
  <w:style w:type="character" w:styleId="FootnoteReference">
    <w:name w:val="footnote reference"/>
    <w:basedOn w:val="DefaultParagraphFont"/>
    <w:rsid w:val="00FC001E"/>
    <w:rPr>
      <w:vertAlign w:val="superscript"/>
    </w:rPr>
  </w:style>
  <w:style w:type="paragraph" w:styleId="FootnoteText">
    <w:name w:val="footnote text"/>
    <w:basedOn w:val="Normal"/>
    <w:link w:val="FootnoteTextChar"/>
    <w:uiPriority w:val="99"/>
    <w:semiHidden/>
    <w:rsid w:val="00FC001E"/>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semiHidden/>
    <w:rsid w:val="00FC001E"/>
    <w:rPr>
      <w:rFonts w:ascii="Times New Roman" w:eastAsia="Times New Roman" w:hAnsi="Times New Roman" w:cs="Traditional Arabic"/>
      <w:noProof/>
      <w:sz w:val="20"/>
      <w:szCs w:val="20"/>
      <w:lang w:bidi="ar-SA"/>
    </w:rPr>
  </w:style>
  <w:style w:type="character" w:customStyle="1" w:styleId="Heading3Char">
    <w:name w:val="Heading 3 Char"/>
    <w:basedOn w:val="DefaultParagraphFont"/>
    <w:link w:val="Heading3"/>
    <w:uiPriority w:val="9"/>
    <w:rsid w:val="00DB7274"/>
    <w:rPr>
      <w:rFonts w:asciiTheme="majorHAnsi" w:eastAsiaTheme="majorEastAsia" w:hAnsiTheme="majorHAnsi" w:cstheme="majorBidi"/>
      <w:b/>
      <w:bCs/>
      <w:color w:val="4F81BD" w:themeColor="accent1"/>
    </w:rPr>
  </w:style>
  <w:style w:type="paragraph" w:styleId="EndnoteText">
    <w:name w:val="endnote text"/>
    <w:basedOn w:val="Normal"/>
    <w:link w:val="EndnoteTextChar"/>
    <w:uiPriority w:val="99"/>
    <w:semiHidden/>
    <w:unhideWhenUsed/>
    <w:rsid w:val="0069387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93872"/>
    <w:rPr>
      <w:sz w:val="20"/>
      <w:szCs w:val="20"/>
    </w:rPr>
  </w:style>
  <w:style w:type="character" w:styleId="EndnoteReference">
    <w:name w:val="endnote reference"/>
    <w:basedOn w:val="DefaultParagraphFont"/>
    <w:uiPriority w:val="99"/>
    <w:semiHidden/>
    <w:unhideWhenUsed/>
    <w:rsid w:val="00693872"/>
    <w:rPr>
      <w:vertAlign w:val="superscript"/>
    </w:rPr>
  </w:style>
  <w:style w:type="table" w:customStyle="1" w:styleId="LightShading-Accent11">
    <w:name w:val="Light Shading - Accent 11"/>
    <w:basedOn w:val="TableNormal"/>
    <w:uiPriority w:val="60"/>
    <w:rsid w:val="00AF2C8F"/>
    <w:pPr>
      <w:spacing w:after="0" w:line="240" w:lineRule="auto"/>
    </w:pPr>
    <w:rPr>
      <w:rFonts w:ascii="Calibri" w:eastAsia="Calibri" w:hAnsi="Calibri" w:cs="Arial"/>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AF2C8F"/>
    <w:pPr>
      <w:spacing w:after="0" w:line="240" w:lineRule="auto"/>
    </w:pPr>
    <w:rPr>
      <w:rFonts w:ascii="Calibri" w:eastAsia="Calibri" w:hAnsi="Calibri" w:cs="Arial"/>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loonText">
    <w:name w:val="Balloon Text"/>
    <w:basedOn w:val="Normal"/>
    <w:link w:val="BalloonTextChar"/>
    <w:uiPriority w:val="99"/>
    <w:semiHidden/>
    <w:unhideWhenUsed/>
    <w:rsid w:val="00AF2C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2C8F"/>
    <w:rPr>
      <w:rFonts w:ascii="Tahoma" w:hAnsi="Tahoma" w:cs="Tahoma"/>
      <w:sz w:val="16"/>
      <w:szCs w:val="16"/>
    </w:rPr>
  </w:style>
  <w:style w:type="paragraph" w:customStyle="1" w:styleId="a">
    <w:name w:val="متن"/>
    <w:basedOn w:val="Normal"/>
    <w:link w:val="Char"/>
    <w:qFormat/>
    <w:rsid w:val="00DC3749"/>
    <w:pPr>
      <w:widowControl w:val="0"/>
      <w:spacing w:after="0" w:line="240" w:lineRule="auto"/>
      <w:ind w:firstLine="284"/>
      <w:jc w:val="both"/>
    </w:pPr>
    <w:rPr>
      <w:rFonts w:ascii="Times New Roman" w:eastAsia="Times New Roman" w:hAnsi="Times New Roman" w:cs="B Nazanin"/>
      <w:bCs/>
      <w:sz w:val="24"/>
      <w:szCs w:val="28"/>
      <w:lang w:bidi="ar-SA"/>
    </w:rPr>
  </w:style>
  <w:style w:type="character" w:customStyle="1" w:styleId="Char">
    <w:name w:val="متن Char"/>
    <w:basedOn w:val="DefaultParagraphFont"/>
    <w:link w:val="a"/>
    <w:rsid w:val="00DC3749"/>
    <w:rPr>
      <w:rFonts w:ascii="Times New Roman" w:eastAsia="Times New Roman" w:hAnsi="Times New Roman" w:cs="B Nazanin"/>
      <w:bCs/>
      <w:sz w:val="24"/>
      <w:szCs w:val="28"/>
      <w:lang w:bidi="ar-SA"/>
    </w:rPr>
  </w:style>
  <w:style w:type="paragraph" w:customStyle="1" w:styleId="Style2">
    <w:name w:val="Style تيتر اول +2"/>
    <w:basedOn w:val="Normal"/>
    <w:rsid w:val="00DC3749"/>
    <w:pPr>
      <w:keepNext/>
      <w:bidi w:val="0"/>
      <w:spacing w:after="0" w:line="240" w:lineRule="auto"/>
      <w:jc w:val="both"/>
      <w:outlineLvl w:val="0"/>
    </w:pPr>
    <w:rPr>
      <w:rFonts w:ascii="Times New Roman" w:eastAsia="Times New Roman" w:hAnsi="Times New Roman" w:cs="B Titr"/>
      <w:b/>
      <w:kern w:val="32"/>
      <w:sz w:val="24"/>
      <w:szCs w:val="28"/>
    </w:rPr>
  </w:style>
  <w:style w:type="paragraph" w:customStyle="1" w:styleId="a0">
    <w:name w:val="تيتر اول"/>
    <w:basedOn w:val="Heading1"/>
    <w:rsid w:val="00DC3749"/>
    <w:pPr>
      <w:keepLines w:val="0"/>
      <w:spacing w:before="0" w:line="360" w:lineRule="auto"/>
      <w:jc w:val="both"/>
    </w:pPr>
    <w:rPr>
      <w:rFonts w:ascii="Times New Roman" w:hAnsi="Times New Roman" w:cs="B Titr"/>
      <w:bCs w:val="0"/>
      <w:color w:val="auto"/>
      <w:kern w:val="32"/>
      <w:sz w:val="24"/>
      <w:lang w:bidi="fa-IR"/>
    </w:rPr>
  </w:style>
  <w:style w:type="paragraph" w:customStyle="1" w:styleId="a1">
    <w:name w:val="تيتر دوم"/>
    <w:basedOn w:val="Heading2"/>
    <w:rsid w:val="00DC3749"/>
    <w:pPr>
      <w:keepLines w:val="0"/>
      <w:spacing w:before="0"/>
      <w:jc w:val="lowKashida"/>
    </w:pPr>
    <w:rPr>
      <w:rFonts w:ascii="Times New Roman" w:hAnsi="Times New Roman" w:cs="B Titr"/>
      <w:bCs w:val="0"/>
      <w:color w:val="auto"/>
      <w:kern w:val="32"/>
      <w:sz w:val="24"/>
      <w:szCs w:val="24"/>
      <w:lang w:bidi="fa-IR"/>
    </w:rPr>
  </w:style>
  <w:style w:type="character" w:styleId="Strong">
    <w:name w:val="Strong"/>
    <w:basedOn w:val="DefaultParagraphFont"/>
    <w:uiPriority w:val="22"/>
    <w:qFormat/>
    <w:rsid w:val="00DC3749"/>
    <w:rPr>
      <w:b/>
      <w:bCs w:val="0"/>
    </w:rPr>
  </w:style>
  <w:style w:type="paragraph" w:styleId="CommentText">
    <w:name w:val="annotation text"/>
    <w:basedOn w:val="Normal"/>
    <w:link w:val="CommentTextChar"/>
    <w:uiPriority w:val="99"/>
    <w:unhideWhenUsed/>
    <w:rsid w:val="00D05B64"/>
    <w:pPr>
      <w:spacing w:line="240" w:lineRule="auto"/>
    </w:pPr>
    <w:rPr>
      <w:sz w:val="20"/>
      <w:szCs w:val="20"/>
    </w:rPr>
  </w:style>
  <w:style w:type="character" w:customStyle="1" w:styleId="CommentTextChar">
    <w:name w:val="Comment Text Char"/>
    <w:basedOn w:val="DefaultParagraphFont"/>
    <w:link w:val="CommentText"/>
    <w:uiPriority w:val="99"/>
    <w:rsid w:val="00D05B64"/>
    <w:rPr>
      <w:sz w:val="20"/>
      <w:szCs w:val="20"/>
    </w:rPr>
  </w:style>
  <w:style w:type="character" w:styleId="Hyperlink">
    <w:name w:val="Hyperlink"/>
    <w:basedOn w:val="DefaultParagraphFont"/>
    <w:uiPriority w:val="99"/>
    <w:unhideWhenUsed/>
    <w:rsid w:val="008E5762"/>
    <w:rPr>
      <w:color w:val="0000FF" w:themeColor="hyperlink"/>
      <w:u w:val="single"/>
    </w:rPr>
  </w:style>
  <w:style w:type="paragraph" w:styleId="NormalWeb">
    <w:name w:val="Normal (Web)"/>
    <w:basedOn w:val="Normal"/>
    <w:uiPriority w:val="99"/>
    <w:unhideWhenUsed/>
    <w:rsid w:val="008E5762"/>
    <w:pPr>
      <w:bidi w:val="0"/>
      <w:spacing w:after="0" w:line="240" w:lineRule="auto"/>
    </w:pPr>
    <w:rPr>
      <w:rFonts w:ascii="Times New Roman" w:eastAsia="Times New Roman" w:hAnsi="Times New Roman" w:cs="Times New Roman"/>
      <w:sz w:val="24"/>
      <w:szCs w:val="24"/>
      <w:lang w:bidi="ar-SA"/>
    </w:rPr>
  </w:style>
  <w:style w:type="character" w:styleId="CommentReference">
    <w:name w:val="annotation reference"/>
    <w:basedOn w:val="DefaultParagraphFont"/>
    <w:uiPriority w:val="99"/>
    <w:semiHidden/>
    <w:unhideWhenUsed/>
    <w:rsid w:val="008E5762"/>
    <w:rPr>
      <w:sz w:val="16"/>
      <w:szCs w:val="16"/>
    </w:rPr>
  </w:style>
  <w:style w:type="paragraph" w:styleId="CommentSubject">
    <w:name w:val="annotation subject"/>
    <w:basedOn w:val="CommentText"/>
    <w:next w:val="CommentText"/>
    <w:link w:val="CommentSubjectChar"/>
    <w:uiPriority w:val="99"/>
    <w:semiHidden/>
    <w:unhideWhenUsed/>
    <w:rsid w:val="008E5762"/>
    <w:pPr>
      <w:bidi w:val="0"/>
      <w:spacing w:after="160"/>
    </w:pPr>
    <w:rPr>
      <w:b/>
      <w:bCs/>
      <w:lang w:bidi="ar-SA"/>
    </w:rPr>
  </w:style>
  <w:style w:type="character" w:customStyle="1" w:styleId="CommentSubjectChar">
    <w:name w:val="Comment Subject Char"/>
    <w:basedOn w:val="CommentTextChar"/>
    <w:link w:val="CommentSubject"/>
    <w:uiPriority w:val="99"/>
    <w:semiHidden/>
    <w:rsid w:val="008E5762"/>
    <w:rPr>
      <w:b/>
      <w:bCs/>
      <w:sz w:val="20"/>
      <w:szCs w:val="20"/>
      <w:lang w:bidi="ar-SA"/>
    </w:rPr>
  </w:style>
  <w:style w:type="table" w:customStyle="1" w:styleId="TableGrid1">
    <w:name w:val="Table Grid1"/>
    <w:basedOn w:val="TableNormal"/>
    <w:next w:val="TableGrid"/>
    <w:uiPriority w:val="39"/>
    <w:rsid w:val="00C0558F"/>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AF3D6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
    <w:name w:val="No List1"/>
    <w:next w:val="NoList"/>
    <w:uiPriority w:val="99"/>
    <w:semiHidden/>
    <w:unhideWhenUsed/>
    <w:rsid w:val="0034068C"/>
  </w:style>
  <w:style w:type="paragraph" w:customStyle="1" w:styleId="Style1">
    <w:name w:val="Style1"/>
    <w:basedOn w:val="Normal"/>
    <w:link w:val="Style1Char"/>
    <w:qFormat/>
    <w:rsid w:val="0034068C"/>
    <w:pPr>
      <w:spacing w:before="120" w:after="120" w:line="240" w:lineRule="auto"/>
      <w:ind w:left="340" w:right="340"/>
      <w:jc w:val="both"/>
    </w:pPr>
    <w:rPr>
      <w:rFonts w:ascii="Arial" w:eastAsia="Calibri" w:hAnsi="Arial" w:cs="B Nazanin"/>
      <w:bCs/>
      <w:spacing w:val="-6"/>
      <w:szCs w:val="24"/>
      <w:lang w:val="x-none" w:eastAsia="x-none" w:bidi="ar-SA"/>
    </w:rPr>
  </w:style>
  <w:style w:type="character" w:customStyle="1" w:styleId="Style1Char">
    <w:name w:val="Style1 Char"/>
    <w:link w:val="Style1"/>
    <w:rsid w:val="0034068C"/>
    <w:rPr>
      <w:rFonts w:ascii="Arial" w:eastAsia="Calibri" w:hAnsi="Arial" w:cs="B Nazanin"/>
      <w:bCs/>
      <w:spacing w:val="-6"/>
      <w:szCs w:val="24"/>
      <w:lang w:val="x-none" w:eastAsia="x-none" w:bidi="ar-SA"/>
    </w:rPr>
  </w:style>
  <w:style w:type="table" w:customStyle="1" w:styleId="TableGrid2">
    <w:name w:val="Table Grid2"/>
    <w:basedOn w:val="TableNormal"/>
    <w:next w:val="TableGrid"/>
    <w:uiPriority w:val="59"/>
    <w:rsid w:val="0034068C"/>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34068C"/>
  </w:style>
  <w:style w:type="table" w:customStyle="1" w:styleId="TableGrid21">
    <w:name w:val="Table Grid21"/>
    <w:basedOn w:val="TableNormal"/>
    <w:uiPriority w:val="59"/>
    <w:rsid w:val="0034068C"/>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34068C"/>
  </w:style>
  <w:style w:type="numbering" w:customStyle="1" w:styleId="NoList111">
    <w:name w:val="No List111"/>
    <w:next w:val="NoList"/>
    <w:uiPriority w:val="99"/>
    <w:semiHidden/>
    <w:unhideWhenUsed/>
    <w:rsid w:val="0034068C"/>
  </w:style>
  <w:style w:type="table" w:customStyle="1" w:styleId="TableGrid3">
    <w:name w:val="Table Grid3"/>
    <w:basedOn w:val="TableNormal"/>
    <w:next w:val="TableGrid"/>
    <w:uiPriority w:val="59"/>
    <w:rsid w:val="0034068C"/>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111">
    <w:name w:val="Light Shading - Accent 111"/>
    <w:basedOn w:val="TableNormal"/>
    <w:uiPriority w:val="60"/>
    <w:rsid w:val="0034068C"/>
    <w:pPr>
      <w:spacing w:after="0" w:line="240" w:lineRule="auto"/>
    </w:pPr>
    <w:rPr>
      <w:rFonts w:ascii="Calibri" w:eastAsia="Calibri" w:hAnsi="Calibri" w:cs="Arial"/>
      <w:color w:val="365F91"/>
      <w:sz w:val="20"/>
      <w:szCs w:val="20"/>
      <w:lang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34068C"/>
    <w:pPr>
      <w:spacing w:after="0" w:line="240" w:lineRule="auto"/>
    </w:pPr>
    <w:rPr>
      <w:rFonts w:ascii="Calibri" w:eastAsia="Calibri" w:hAnsi="Calibri" w:cs="Arial"/>
      <w:color w:val="943634"/>
      <w:sz w:val="20"/>
      <w:szCs w:val="20"/>
      <w:lang w:bidi="ar-SA"/>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
    <w:name w:val="Table Grid11"/>
    <w:basedOn w:val="TableNormal"/>
    <w:next w:val="TableGrid"/>
    <w:uiPriority w:val="39"/>
    <w:rsid w:val="0034068C"/>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rsid w:val="0034068C"/>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
    <w:name w:val="No List3"/>
    <w:next w:val="NoList"/>
    <w:uiPriority w:val="99"/>
    <w:semiHidden/>
    <w:unhideWhenUsed/>
    <w:rsid w:val="00A512BF"/>
  </w:style>
  <w:style w:type="numbering" w:customStyle="1" w:styleId="NoList12">
    <w:name w:val="No List12"/>
    <w:next w:val="NoList"/>
    <w:uiPriority w:val="99"/>
    <w:semiHidden/>
    <w:unhideWhenUsed/>
    <w:rsid w:val="00A512BF"/>
  </w:style>
  <w:style w:type="table" w:customStyle="1" w:styleId="TableGrid4">
    <w:name w:val="Table Grid4"/>
    <w:basedOn w:val="TableNormal"/>
    <w:next w:val="TableGrid"/>
    <w:uiPriority w:val="59"/>
    <w:rsid w:val="00A512BF"/>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39"/>
    <w:rsid w:val="00A512BF"/>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6231C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LightShading">
    <w:name w:val="Light Shading"/>
    <w:basedOn w:val="TableNormal"/>
    <w:uiPriority w:val="60"/>
    <w:rsid w:val="00D85AB8"/>
    <w:pPr>
      <w:spacing w:after="0" w:line="240" w:lineRule="auto"/>
    </w:pPr>
    <w:rPr>
      <w:color w:val="000000" w:themeColor="text1" w:themeShade="BF"/>
      <w:lang w:bidi="ar-S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shorttext">
    <w:name w:val="short_text"/>
    <w:basedOn w:val="DefaultParagraphFont"/>
    <w:rsid w:val="00D85AB8"/>
  </w:style>
  <w:style w:type="character" w:styleId="Emphasis">
    <w:name w:val="Emphasis"/>
    <w:basedOn w:val="DefaultParagraphFont"/>
    <w:uiPriority w:val="20"/>
    <w:qFormat/>
    <w:rsid w:val="00D85AB8"/>
    <w:rPr>
      <w:i/>
      <w:iCs/>
    </w:rPr>
  </w:style>
  <w:style w:type="table" w:customStyle="1" w:styleId="TableGrid6">
    <w:name w:val="Table Grid6"/>
    <w:basedOn w:val="TableNormal"/>
    <w:next w:val="TableGrid"/>
    <w:uiPriority w:val="59"/>
    <w:rsid w:val="0045599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4">
    <w:name w:val="No List4"/>
    <w:next w:val="NoList"/>
    <w:uiPriority w:val="99"/>
    <w:semiHidden/>
    <w:unhideWhenUsed/>
    <w:rsid w:val="001727A4"/>
  </w:style>
  <w:style w:type="table" w:customStyle="1" w:styleId="TableGrid7">
    <w:name w:val="Table Grid7"/>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Shading-Accent112">
    <w:name w:val="Light Shading - Accent 112"/>
    <w:basedOn w:val="TableNormal"/>
    <w:uiPriority w:val="60"/>
    <w:rsid w:val="001727A4"/>
    <w:pPr>
      <w:spacing w:after="0" w:line="240" w:lineRule="auto"/>
    </w:pPr>
    <w:rPr>
      <w:rFonts w:ascii="Calibri" w:eastAsia="Calibri" w:hAnsi="Calibri" w:cs="Arial"/>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2">
    <w:name w:val="Light Shading - Accent 22"/>
    <w:basedOn w:val="TableNormal"/>
    <w:next w:val="LightShading-Accent2"/>
    <w:uiPriority w:val="60"/>
    <w:rsid w:val="001727A4"/>
    <w:pPr>
      <w:spacing w:after="0" w:line="240" w:lineRule="auto"/>
    </w:pPr>
    <w:rPr>
      <w:rFonts w:ascii="Calibri" w:eastAsia="Calibri" w:hAnsi="Calibri" w:cs="Arial"/>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4">
    <w:name w:val="Table Grid14"/>
    <w:basedOn w:val="TableNormal"/>
    <w:next w:val="TableGrid"/>
    <w:uiPriority w:val="39"/>
    <w:rsid w:val="001727A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3">
    <w:name w:val="No List13"/>
    <w:next w:val="NoList"/>
    <w:uiPriority w:val="99"/>
    <w:semiHidden/>
    <w:unhideWhenUsed/>
    <w:rsid w:val="001727A4"/>
  </w:style>
  <w:style w:type="table" w:customStyle="1" w:styleId="TableGrid23">
    <w:name w:val="Table Grid23"/>
    <w:basedOn w:val="TableNormal"/>
    <w:next w:val="TableGrid"/>
    <w:uiPriority w:val="59"/>
    <w:rsid w:val="001727A4"/>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1727A4"/>
  </w:style>
  <w:style w:type="table" w:customStyle="1" w:styleId="TableGrid211">
    <w:name w:val="Table Grid211"/>
    <w:basedOn w:val="TableNormal"/>
    <w:uiPriority w:val="59"/>
    <w:rsid w:val="001727A4"/>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2">
    <w:name w:val="No List112"/>
    <w:next w:val="NoList"/>
    <w:uiPriority w:val="99"/>
    <w:semiHidden/>
    <w:unhideWhenUsed/>
    <w:rsid w:val="001727A4"/>
  </w:style>
  <w:style w:type="numbering" w:customStyle="1" w:styleId="NoList1111">
    <w:name w:val="No List1111"/>
    <w:next w:val="NoList"/>
    <w:uiPriority w:val="99"/>
    <w:semiHidden/>
    <w:unhideWhenUsed/>
    <w:rsid w:val="001727A4"/>
  </w:style>
  <w:style w:type="table" w:customStyle="1" w:styleId="TableGrid31">
    <w:name w:val="Table Grid31"/>
    <w:basedOn w:val="TableNormal"/>
    <w:next w:val="TableGrid"/>
    <w:uiPriority w:val="59"/>
    <w:rsid w:val="001727A4"/>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1111">
    <w:name w:val="Light Shading - Accent 1111"/>
    <w:basedOn w:val="TableNormal"/>
    <w:uiPriority w:val="60"/>
    <w:rsid w:val="001727A4"/>
    <w:pPr>
      <w:spacing w:after="0" w:line="240" w:lineRule="auto"/>
    </w:pPr>
    <w:rPr>
      <w:rFonts w:ascii="Calibri" w:eastAsia="Calibri" w:hAnsi="Calibri" w:cs="Arial"/>
      <w:color w:val="365F91"/>
      <w:sz w:val="20"/>
      <w:szCs w:val="20"/>
      <w:lang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1">
    <w:name w:val="Light Shading - Accent 211"/>
    <w:basedOn w:val="TableNormal"/>
    <w:next w:val="LightShading-Accent2"/>
    <w:uiPriority w:val="60"/>
    <w:rsid w:val="001727A4"/>
    <w:pPr>
      <w:spacing w:after="0" w:line="240" w:lineRule="auto"/>
    </w:pPr>
    <w:rPr>
      <w:rFonts w:ascii="Calibri" w:eastAsia="Calibri" w:hAnsi="Calibri" w:cs="Arial"/>
      <w:color w:val="943634"/>
      <w:sz w:val="20"/>
      <w:szCs w:val="20"/>
      <w:lang w:bidi="ar-SA"/>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1">
    <w:name w:val="Table Grid111"/>
    <w:basedOn w:val="TableNormal"/>
    <w:next w:val="TableGrid"/>
    <w:uiPriority w:val="39"/>
    <w:rsid w:val="001727A4"/>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59"/>
    <w:rsid w:val="001727A4"/>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1727A4"/>
  </w:style>
  <w:style w:type="numbering" w:customStyle="1" w:styleId="NoList121">
    <w:name w:val="No List121"/>
    <w:next w:val="NoList"/>
    <w:uiPriority w:val="99"/>
    <w:semiHidden/>
    <w:unhideWhenUsed/>
    <w:rsid w:val="001727A4"/>
  </w:style>
  <w:style w:type="table" w:customStyle="1" w:styleId="TableGrid41">
    <w:name w:val="Table Grid41"/>
    <w:basedOn w:val="TableNormal"/>
    <w:next w:val="TableGrid"/>
    <w:uiPriority w:val="59"/>
    <w:rsid w:val="001727A4"/>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
    <w:name w:val="Table Grid131"/>
    <w:basedOn w:val="TableNormal"/>
    <w:next w:val="TableGrid"/>
    <w:uiPriority w:val="39"/>
    <w:rsid w:val="001727A4"/>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Shading1">
    <w:name w:val="Light Shading1"/>
    <w:basedOn w:val="TableNormal"/>
    <w:next w:val="LightShading"/>
    <w:uiPriority w:val="60"/>
    <w:rsid w:val="001727A4"/>
    <w:pPr>
      <w:spacing w:after="0" w:line="240" w:lineRule="auto"/>
    </w:pPr>
    <w:rPr>
      <w:color w:val="000000" w:themeColor="text1" w:themeShade="BF"/>
      <w:lang w:bidi="ar-S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61">
    <w:name w:val="Table Grid61"/>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8">
    <w:name w:val="Table Grid8"/>
    <w:basedOn w:val="TableNormal"/>
    <w:next w:val="TableGrid"/>
    <w:uiPriority w:val="59"/>
    <w:rsid w:val="00B72E1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2857674">
      <w:bodyDiv w:val="1"/>
      <w:marLeft w:val="0"/>
      <w:marRight w:val="0"/>
      <w:marTop w:val="0"/>
      <w:marBottom w:val="0"/>
      <w:divBdr>
        <w:top w:val="none" w:sz="0" w:space="0" w:color="auto"/>
        <w:left w:val="none" w:sz="0" w:space="0" w:color="auto"/>
        <w:bottom w:val="none" w:sz="0" w:space="0" w:color="auto"/>
        <w:right w:val="none" w:sz="0" w:space="0" w:color="auto"/>
      </w:divBdr>
    </w:div>
    <w:div w:id="1204513949">
      <w:bodyDiv w:val="1"/>
      <w:marLeft w:val="0"/>
      <w:marRight w:val="0"/>
      <w:marTop w:val="0"/>
      <w:marBottom w:val="0"/>
      <w:divBdr>
        <w:top w:val="none" w:sz="0" w:space="0" w:color="auto"/>
        <w:left w:val="none" w:sz="0" w:space="0" w:color="auto"/>
        <w:bottom w:val="none" w:sz="0" w:space="0" w:color="auto"/>
        <w:right w:val="none" w:sz="0" w:space="0" w:color="auto"/>
      </w:divBdr>
    </w:div>
    <w:div w:id="1691105628">
      <w:bodyDiv w:val="1"/>
      <w:marLeft w:val="0"/>
      <w:marRight w:val="0"/>
      <w:marTop w:val="0"/>
      <w:marBottom w:val="0"/>
      <w:divBdr>
        <w:top w:val="none" w:sz="0" w:space="0" w:color="auto"/>
        <w:left w:val="none" w:sz="0" w:space="0" w:color="auto"/>
        <w:bottom w:val="none" w:sz="0" w:space="0" w:color="auto"/>
        <w:right w:val="none" w:sz="0" w:space="0" w:color="auto"/>
      </w:divBdr>
    </w:div>
    <w:div w:id="1862544690">
      <w:bodyDiv w:val="1"/>
      <w:marLeft w:val="0"/>
      <w:marRight w:val="0"/>
      <w:marTop w:val="0"/>
      <w:marBottom w:val="0"/>
      <w:divBdr>
        <w:top w:val="none" w:sz="0" w:space="0" w:color="auto"/>
        <w:left w:val="none" w:sz="0" w:space="0" w:color="auto"/>
        <w:bottom w:val="none" w:sz="0" w:space="0" w:color="auto"/>
        <w:right w:val="none" w:sz="0" w:space="0" w:color="auto"/>
      </w:divBdr>
    </w:div>
    <w:div w:id="2026855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jpeg"/><Relationship Id="rId5" Type="http://schemas.openxmlformats.org/officeDocument/2006/relationships/webSettings" Target="webSettings.xml"/><Relationship Id="rId10"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6.jpeg"/><Relationship Id="rId14" Type="http://schemas.openxmlformats.org/officeDocument/2006/relationships/theme" Target="theme/theme1.xml"/></Relationships>
</file>

<file path=word/_rels/endnotes.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 Id="rId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58C80A-5440-45AB-BB34-4134855D9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24189</Words>
  <Characters>137883</Characters>
  <Application>Microsoft Office Word</Application>
  <DocSecurity>0</DocSecurity>
  <Lines>1149</Lines>
  <Paragraphs>323</Paragraphs>
  <ScaleCrop>false</ScaleCrop>
  <HeadingPairs>
    <vt:vector size="2" baseType="variant">
      <vt:variant>
        <vt:lpstr>Title</vt:lpstr>
      </vt:variant>
      <vt:variant>
        <vt:i4>1</vt:i4>
      </vt:variant>
    </vt:vector>
  </HeadingPairs>
  <TitlesOfParts>
    <vt:vector size="1" baseType="lpstr">
      <vt:lpstr/>
    </vt:vector>
  </TitlesOfParts>
  <Company>health.gov.ir</Company>
  <LinksUpToDate>false</LinksUpToDate>
  <CharactersWithSpaces>161749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taheri</dc:creator>
  <cp:lastModifiedBy>محمودعربی دکترمینوسادات</cp:lastModifiedBy>
  <cp:revision>3</cp:revision>
  <cp:lastPrinted>2019-05-20T05:10:00Z</cp:lastPrinted>
  <dcterms:created xsi:type="dcterms:W3CDTF">2022-11-16T07:44:00Z</dcterms:created>
  <dcterms:modified xsi:type="dcterms:W3CDTF">2022-11-16T07:44:00Z</dcterms:modified>
</cp:coreProperties>
</file>